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D3" w:rsidRDefault="009929D3">
      <w:pPr>
        <w:ind w:left="4820"/>
        <w:jc w:val="center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b/>
          <w:bCs/>
          <w:sz w:val="24"/>
          <w:szCs w:val="24"/>
        </w:rPr>
        <w:t>ООО «Газпром газификация»</w:t>
      </w:r>
    </w:p>
    <w:p w:rsidR="009929D3" w:rsidRDefault="009929D3">
      <w:pPr>
        <w:pBdr>
          <w:top w:val="single" w:sz="4" w:space="1" w:color="000000"/>
        </w:pBdr>
        <w:spacing w:after="240"/>
        <w:ind w:left="4820"/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>(наименование единого оператора газификации</w:t>
      </w:r>
      <w:r>
        <w:rPr>
          <w:rFonts w:ascii=" Tahoma" w:hAnsi=" Tahoma" w:cs=" Tahoma"/>
        </w:rPr>
        <w:br/>
        <w:t>или регионального оператора газификации)</w:t>
      </w:r>
    </w:p>
    <w:p w:rsidR="009929D3" w:rsidRDefault="009929D3">
      <w:pPr>
        <w:spacing w:after="120"/>
        <w:jc w:val="center"/>
        <w:rPr>
          <w:rFonts w:ascii=" Tahoma" w:hAnsi=" Tahoma" w:cs=" Tahoma"/>
          <w:b/>
          <w:bCs/>
          <w:spacing w:val="60"/>
          <w:sz w:val="26"/>
          <w:szCs w:val="26"/>
        </w:rPr>
      </w:pPr>
      <w:r>
        <w:rPr>
          <w:rFonts w:ascii=" Tahoma" w:hAnsi=" Tahoma" w:cs=" Tahoma"/>
          <w:b/>
          <w:bCs/>
          <w:spacing w:val="60"/>
          <w:sz w:val="26"/>
          <w:szCs w:val="26"/>
        </w:rPr>
        <w:t>ЗАЯВКА</w:t>
      </w:r>
    </w:p>
    <w:p w:rsidR="009929D3" w:rsidRDefault="009929D3">
      <w:pPr>
        <w:spacing w:after="240"/>
        <w:jc w:val="center"/>
        <w:rPr>
          <w:rFonts w:ascii=" Tahoma" w:hAnsi=" Tahoma" w:cs=" Tahoma"/>
          <w:b/>
          <w:bCs/>
          <w:sz w:val="26"/>
          <w:szCs w:val="26"/>
        </w:rPr>
      </w:pPr>
      <w:bookmarkStart w:id="0" w:name="_GoBack"/>
      <w:r>
        <w:rPr>
          <w:rFonts w:ascii=" Tahoma" w:hAnsi=" Tahoma" w:cs=" Tahoma"/>
          <w:b/>
          <w:bCs/>
          <w:sz w:val="26"/>
          <w:szCs w:val="26"/>
        </w:rPr>
        <w:t>о заключении договора о подключении в рамках догазификации</w:t>
      </w:r>
      <w:bookmarkEnd w:id="0"/>
    </w:p>
    <w:p w:rsidR="009929D3" w:rsidRDefault="009929D3">
      <w:pPr>
        <w:ind w:firstLine="567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1.  </w:t>
      </w:r>
    </w:p>
    <w:p w:rsidR="009929D3" w:rsidRDefault="009929D3">
      <w:pPr>
        <w:pBdr>
          <w:top w:val="single" w:sz="4" w:space="1" w:color="000000"/>
        </w:pBdr>
        <w:spacing w:after="240"/>
        <w:ind w:left="851"/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>фамилия, имя, отчество (при наличии) заявителя – физического лица,</w:t>
      </w:r>
      <w:r>
        <w:rPr>
          <w:rFonts w:ascii=" Tahoma" w:hAnsi=" Tahoma" w:cs=" Tahoma"/>
        </w:rPr>
        <w:br/>
        <w:t>(полное и сокращенное (при наличии) наименование, организационно-правовая форма</w:t>
      </w:r>
      <w:r>
        <w:rPr>
          <w:rFonts w:ascii=" Tahoma" w:hAnsi=" Tahoma" w:cs=" Tahoma"/>
        </w:rPr>
        <w:br/>
        <w:t>заявителя – юридического лица</w:t>
      </w:r>
    </w:p>
    <w:p w:rsidR="009929D3" w:rsidRDefault="009929D3">
      <w:pPr>
        <w:tabs>
          <w:tab w:val="right" w:pos="9922"/>
        </w:tabs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2. 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лица.</w:t>
      </w:r>
    </w:p>
    <w:p w:rsidR="009929D3" w:rsidRDefault="009929D3">
      <w:pPr>
        <w:jc w:val="both"/>
        <w:rPr>
          <w:rFonts w:ascii=" Tahoma" w:hAnsi=" Tahoma" w:cs=" Tahoma"/>
          <w:sz w:val="24"/>
          <w:szCs w:val="24"/>
          <w:u w:val="single"/>
        </w:rPr>
      </w:pPr>
      <w:r>
        <w:rPr>
          <w:rFonts w:ascii=" Tahoma" w:hAnsi=" Tahoma" w:cs=" Tahoma"/>
          <w:sz w:val="24"/>
          <w:szCs w:val="24"/>
          <w:u w:val="single"/>
        </w:rPr>
        <w:t>____________________________________________________________________</w:t>
      </w:r>
    </w:p>
    <w:p w:rsidR="009929D3" w:rsidRDefault="009929D3">
      <w:pPr>
        <w:ind w:firstLine="567"/>
        <w:jc w:val="both"/>
        <w:rPr>
          <w:rFonts w:ascii=" Tahoma" w:hAnsi=" Tahoma" w:cs=" Tahoma"/>
        </w:rPr>
      </w:pPr>
      <w:r>
        <w:rPr>
          <w:rFonts w:ascii=" Tahoma" w:hAnsi=" Tahoma" w:cs=" Tahoma"/>
          <w:sz w:val="24"/>
          <w:szCs w:val="24"/>
        </w:rPr>
        <w:t>3. Место нахождения заявителя – юридического лица, почтовый адрес и страховой номер индивидуального лицевого счета заявителя – физического лица</w:t>
      </w:r>
    </w:p>
    <w:p w:rsidR="009929D3" w:rsidRDefault="009929D3">
      <w:pPr>
        <w:rPr>
          <w:rFonts w:ascii=" Tahoma" w:hAnsi=" Tahoma" w:cs=" Tahoma"/>
          <w:sz w:val="24"/>
          <w:szCs w:val="24"/>
        </w:rPr>
      </w:pPr>
    </w:p>
    <w:p w:rsidR="009929D3" w:rsidRDefault="009929D3">
      <w:pPr>
        <w:pBdr>
          <w:top w:val="single" w:sz="4" w:space="1" w:color="000000"/>
        </w:pBdr>
        <w:rPr>
          <w:rFonts w:ascii=" Tahoma" w:hAnsi=" Tahoma" w:cs=" Tahoma"/>
          <w:sz w:val="2"/>
          <w:szCs w:val="2"/>
        </w:rPr>
      </w:pP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4. Кадастровый номер земельного участка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</w:p>
    <w:p w:rsidR="009929D3" w:rsidRDefault="009929D3">
      <w:pPr>
        <w:pBdr>
          <w:top w:val="single" w:sz="4" w:space="1" w:color="000000"/>
        </w:pBdr>
        <w:rPr>
          <w:rFonts w:ascii=" Tahoma" w:hAnsi=" Tahoma" w:cs=" Tahoma"/>
          <w:sz w:val="2"/>
          <w:szCs w:val="2"/>
        </w:rPr>
      </w:pP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5. Адрес для корреспонденции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</w:p>
    <w:p w:rsidR="009929D3" w:rsidRDefault="009929D3">
      <w:pPr>
        <w:pBdr>
          <w:top w:val="single" w:sz="4" w:space="1" w:color="000000"/>
        </w:pBdr>
        <w:rPr>
          <w:rFonts w:ascii=" Tahoma" w:hAnsi=" Tahoma" w:cs=" Tahoma"/>
          <w:sz w:val="2"/>
          <w:szCs w:val="2"/>
        </w:rPr>
      </w:pP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6. Мобильный телефон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</w:p>
    <w:p w:rsidR="009929D3" w:rsidRDefault="009929D3">
      <w:pPr>
        <w:pBdr>
          <w:top w:val="single" w:sz="4" w:space="1" w:color="000000"/>
        </w:pBdr>
        <w:rPr>
          <w:rFonts w:ascii=" Tahoma" w:hAnsi=" Tahoma" w:cs=" Tahoma"/>
          <w:sz w:val="2"/>
          <w:szCs w:val="2"/>
        </w:rPr>
      </w:pP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7. Адрес электронной почты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-</w:t>
      </w:r>
    </w:p>
    <w:p w:rsidR="009929D3" w:rsidRDefault="009929D3">
      <w:pPr>
        <w:pBdr>
          <w:top w:val="single" w:sz="4" w:space="1" w:color="000000"/>
        </w:pBdr>
        <w:rPr>
          <w:rFonts w:ascii=" Tahoma" w:hAnsi=" Tahoma" w:cs=" Tahoma"/>
          <w:sz w:val="2"/>
          <w:szCs w:val="2"/>
        </w:rPr>
      </w:pPr>
    </w:p>
    <w:p w:rsidR="009929D3" w:rsidRDefault="009929D3">
      <w:pPr>
        <w:spacing w:before="120"/>
        <w:ind w:firstLine="567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8 </w:t>
      </w:r>
      <w:r>
        <w:rPr>
          <w:rFonts w:ascii=" Tahoma" w:hAnsi=" Tahoma" w:cs=" Tahoma"/>
          <w:sz w:val="24"/>
          <w:szCs w:val="24"/>
          <w:vertAlign w:val="superscript"/>
        </w:rPr>
        <w:t>1</w:t>
      </w:r>
      <w:r>
        <w:rPr>
          <w:rFonts w:ascii=" Tahoma" w:hAnsi=" Tahoma" w:cs=" Tahoma"/>
          <w:sz w:val="24"/>
          <w:szCs w:val="24"/>
          <w:vertAlign w:val="superscript"/>
        </w:rPr>
        <w:endnoteReference w:id="1"/>
      </w:r>
      <w:r>
        <w:rPr>
          <w:rFonts w:ascii=" Tahoma" w:hAnsi=" Tahoma" w:cs=" Tahoma"/>
          <w:sz w:val="24"/>
          <w:szCs w:val="24"/>
        </w:rPr>
        <w:t xml:space="preserve">. Планируемая величина максимального часового расхода газа                </w:t>
      </w:r>
    </w:p>
    <w:p w:rsidR="009929D3" w:rsidRDefault="009929D3">
      <w:pPr>
        <w:pBdr>
          <w:top w:val="single" w:sz="4" w:space="1" w:color="000000"/>
        </w:pBdr>
        <w:ind w:left="7348"/>
        <w:rPr>
          <w:rFonts w:ascii=" Tahoma" w:hAnsi=" Tahoma" w:cs=" Tahoma"/>
          <w:sz w:val="2"/>
          <w:szCs w:val="2"/>
        </w:rPr>
      </w:pPr>
    </w:p>
    <w:p w:rsidR="009929D3" w:rsidRDefault="009929D3">
      <w:pPr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куб. метров в час</w:t>
      </w:r>
    </w:p>
    <w:p w:rsidR="009929D3" w:rsidRDefault="009929D3">
      <w:pPr>
        <w:tabs>
          <w:tab w:val="right" w:pos="9900"/>
        </w:tabs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9. Величина максимального часового расхода газа (мощности) газоиспользующего оборудования (подключаемого и ранее подключенного) составляет      куб. метров</w:t>
      </w:r>
    </w:p>
    <w:p w:rsidR="009929D3" w:rsidRDefault="009929D3">
      <w:pPr>
        <w:pBdr>
          <w:top w:val="single" w:sz="4" w:space="1" w:color="000000"/>
        </w:pBdr>
        <w:ind w:left="7019" w:right="1361"/>
        <w:rPr>
          <w:rFonts w:ascii=" Tahoma" w:hAnsi=" Tahoma" w:cs=" Tahoma"/>
          <w:sz w:val="2"/>
          <w:szCs w:val="2"/>
        </w:rPr>
      </w:pPr>
    </w:p>
    <w:p w:rsidR="009929D3" w:rsidRDefault="009929D3">
      <w:pPr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в час, в том числе (в случае одной точки подключения):</w:t>
      </w:r>
    </w:p>
    <w:p w:rsidR="009929D3" w:rsidRDefault="009929D3">
      <w:pPr>
        <w:tabs>
          <w:tab w:val="right" w:pos="7200"/>
        </w:tabs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планируемая величина максимального часового расхода газа (мощности) подключаемого газоиспользующего оборудования    </w:t>
      </w:r>
      <w:r>
        <w:rPr>
          <w:rFonts w:ascii=" Tahoma" w:hAnsi=" Tahoma" w:cs=" Tahoma"/>
          <w:sz w:val="24"/>
          <w:szCs w:val="24"/>
        </w:rPr>
        <w:tab/>
        <w:t xml:space="preserve">   куб. метров в час;</w:t>
      </w:r>
    </w:p>
    <w:p w:rsidR="009929D3" w:rsidRDefault="009929D3">
      <w:pPr>
        <w:pBdr>
          <w:top w:val="single" w:sz="4" w:space="1" w:color="000000"/>
        </w:pBdr>
        <w:ind w:left="3629" w:right="4649"/>
        <w:rPr>
          <w:rFonts w:ascii=" Tahoma" w:hAnsi=" Tahoma" w:cs=" Tahoma"/>
          <w:sz w:val="2"/>
          <w:szCs w:val="2"/>
        </w:rPr>
      </w:pPr>
    </w:p>
    <w:p w:rsidR="009929D3" w:rsidRDefault="009929D3">
      <w:pPr>
        <w:tabs>
          <w:tab w:val="right" w:pos="3600"/>
        </w:tabs>
        <w:ind w:firstLine="567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величина максимального часового расхода газа (мощности) газоиспользующего оборудования, ранее подключенного в точке подключения газоиспользующего оборудования,   -  куб. метров в час.</w:t>
      </w:r>
    </w:p>
    <w:p w:rsidR="009929D3" w:rsidRDefault="009929D3">
      <w:pPr>
        <w:pBdr>
          <w:top w:val="single" w:sz="4" w:space="1" w:color="000000"/>
        </w:pBdr>
        <w:ind w:right="8278"/>
        <w:rPr>
          <w:rFonts w:ascii=" Tahoma" w:hAnsi=" Tahoma" w:cs=" Tahoma"/>
          <w:sz w:val="2"/>
          <w:szCs w:val="2"/>
        </w:rPr>
      </w:pPr>
    </w:p>
    <w:p w:rsidR="009929D3" w:rsidRDefault="009929D3">
      <w:pPr>
        <w:keepNext/>
        <w:tabs>
          <w:tab w:val="right" w:pos="9180"/>
        </w:tabs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Планируемый срок проектирования, строительства и ввода в эксплуатацию объекта капитального строительства       -</w:t>
      </w:r>
      <w:r>
        <w:rPr>
          <w:rFonts w:ascii=" Tahoma" w:hAnsi=" Tahoma" w:cs=" Tahoma"/>
          <w:sz w:val="24"/>
          <w:szCs w:val="24"/>
        </w:rPr>
        <w:tab/>
        <w:t>(в том числе по этапам и очередям)</w:t>
      </w:r>
    </w:p>
    <w:p w:rsidR="009929D3" w:rsidRDefault="009929D3">
      <w:pPr>
        <w:pBdr>
          <w:top w:val="single" w:sz="4" w:space="1" w:color="000000"/>
        </w:pBdr>
        <w:tabs>
          <w:tab w:val="right" w:pos="9180"/>
        </w:tabs>
        <w:ind w:left="3005" w:right="4479"/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 xml:space="preserve">            (месяц, год)</w:t>
      </w:r>
    </w:p>
    <w:p w:rsidR="009929D3" w:rsidRDefault="009929D3">
      <w:pPr>
        <w:tabs>
          <w:tab w:val="right" w:pos="9180"/>
        </w:tabs>
        <w:spacing w:after="24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10. Планируемая величина максимального часового расхода газа по каждой из точек подключения (в случае нескольких точек подключения)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11"/>
        <w:gridCol w:w="2211"/>
        <w:gridCol w:w="2211"/>
        <w:gridCol w:w="2211"/>
      </w:tblGrid>
      <w:tr w:rsidR="009929D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  <w:r>
              <w:rPr>
                <w:rFonts w:ascii=" Tahoma" w:hAnsi=" Tahoma" w:cs=" Tahoma"/>
              </w:rPr>
              <w:t>Точка подклю-чения (плани-</w:t>
            </w:r>
            <w:r>
              <w:rPr>
                <w:rFonts w:ascii=" Tahoma" w:hAnsi=" Tahoma" w:cs=" Tahoma"/>
              </w:rPr>
              <w:lastRenderedPageBreak/>
              <w:t>руемая)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  <w:r>
              <w:rPr>
                <w:rFonts w:ascii=" Tahoma" w:hAnsi=" Tahoma" w:cs=" Tahoma"/>
              </w:rPr>
              <w:lastRenderedPageBreak/>
              <w:t>Планируемый срок проектирования, строительства и ввода</w:t>
            </w:r>
            <w:r>
              <w:rPr>
                <w:rFonts w:ascii=" Tahoma" w:hAnsi=" Tahoma" w:cs=" Tahoma"/>
              </w:rPr>
              <w:br/>
              <w:t>в эксплуатацию</w:t>
            </w:r>
            <w:r>
              <w:rPr>
                <w:rFonts w:ascii=" Tahoma" w:hAnsi=" Tahoma" w:cs=" Tahoma"/>
              </w:rPr>
              <w:br/>
            </w:r>
            <w:r>
              <w:rPr>
                <w:rFonts w:ascii=" Tahoma" w:hAnsi=" Tahoma" w:cs=" Tahoma"/>
              </w:rPr>
              <w:lastRenderedPageBreak/>
              <w:t>объекта капитального строительства, в том числе по этапам и очередям</w:t>
            </w:r>
            <w:r>
              <w:rPr>
                <w:rFonts w:ascii=" Tahoma" w:hAnsi=" Tahoma" w:cs=" Tahoma"/>
              </w:rPr>
              <w:br/>
              <w:t>(месяц, год)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  <w:r>
              <w:rPr>
                <w:rFonts w:ascii=" Tahoma" w:hAnsi=" Tahoma" w:cs=" Tahoma"/>
              </w:rPr>
              <w:lastRenderedPageBreak/>
              <w:t>Итоговая величина максимального</w:t>
            </w:r>
            <w:r>
              <w:rPr>
                <w:rFonts w:ascii=" Tahoma" w:hAnsi=" Tahoma" w:cs=" Tahoma"/>
              </w:rPr>
              <w:br/>
              <w:t xml:space="preserve">часового расхода газа (мощности) </w:t>
            </w:r>
            <w:r>
              <w:rPr>
                <w:rFonts w:ascii=" Tahoma" w:hAnsi=" Tahoma" w:cs=" Tahoma"/>
              </w:rPr>
              <w:lastRenderedPageBreak/>
              <w:t>газоиспользующего оборудования (подключаемого</w:t>
            </w:r>
            <w:r>
              <w:rPr>
                <w:rFonts w:ascii=" Tahoma" w:hAnsi=" Tahoma" w:cs=" Tahoma"/>
              </w:rPr>
              <w:br/>
              <w:t>и ранее подключенного)</w:t>
            </w:r>
            <w:r>
              <w:rPr>
                <w:rFonts w:ascii=" Tahoma" w:hAnsi=" Tahoma" w:cs=" Tahoma"/>
              </w:rPr>
              <w:br/>
              <w:t>(куб. метров в час)</w:t>
            </w:r>
            <w:r>
              <w:rPr>
                <w:rFonts w:ascii=" Tahoma" w:hAnsi=" Tahoma" w:cs=" Tahoma"/>
                <w:vertAlign w:val="superscript"/>
              </w:rPr>
              <w:t>2</w:t>
            </w:r>
            <w:r>
              <w:rPr>
                <w:rFonts w:ascii=" Tahoma" w:hAnsi=" Tahoma" w:cs=" Tahoma"/>
                <w:vertAlign w:val="superscript"/>
              </w:rPr>
              <w:endnoteReference w:id="2"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  <w:r>
              <w:rPr>
                <w:rFonts w:ascii=" Tahoma" w:hAnsi=" Tahoma" w:cs=" Tahoma"/>
              </w:rPr>
              <w:lastRenderedPageBreak/>
              <w:t>Величина максимального</w:t>
            </w:r>
            <w:r>
              <w:rPr>
                <w:rFonts w:ascii=" Tahoma" w:hAnsi=" Tahoma" w:cs=" Tahoma"/>
              </w:rPr>
              <w:br/>
              <w:t>расхода газа</w:t>
            </w:r>
            <w:r>
              <w:rPr>
                <w:rFonts w:ascii=" Tahoma" w:hAnsi=" Tahoma" w:cs=" Tahoma"/>
              </w:rPr>
              <w:br/>
              <w:t xml:space="preserve">(мощности) </w:t>
            </w:r>
            <w:r>
              <w:rPr>
                <w:rFonts w:ascii=" Tahoma" w:hAnsi=" Tahoma" w:cs=" Tahoma"/>
              </w:rPr>
              <w:lastRenderedPageBreak/>
              <w:t>подключаемого газоиспользующего оборудования</w:t>
            </w:r>
            <w:r>
              <w:rPr>
                <w:rFonts w:ascii=" Tahoma" w:hAnsi=" Tahoma" w:cs=" Tahoma"/>
              </w:rPr>
              <w:br/>
              <w:t>(куб. метров в час)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  <w:r>
              <w:rPr>
                <w:rFonts w:ascii=" Tahoma" w:hAnsi=" Tahoma" w:cs=" Tahoma"/>
              </w:rPr>
              <w:lastRenderedPageBreak/>
              <w:t>Величина максимального</w:t>
            </w:r>
            <w:r>
              <w:rPr>
                <w:rFonts w:ascii=" Tahoma" w:hAnsi=" Tahoma" w:cs=" Tahoma"/>
              </w:rPr>
              <w:br/>
              <w:t xml:space="preserve">часового расхода газа (мощности) </w:t>
            </w:r>
            <w:r>
              <w:rPr>
                <w:rFonts w:ascii=" Tahoma" w:hAnsi=" Tahoma" w:cs=" Tahoma"/>
              </w:rPr>
              <w:lastRenderedPageBreak/>
              <w:t>газоиспользующего оборудования, ранее подключенного</w:t>
            </w:r>
            <w:r>
              <w:rPr>
                <w:rFonts w:ascii=" Tahoma" w:hAnsi=" Tahoma" w:cs=" Tahoma"/>
              </w:rPr>
              <w:br/>
              <w:t>в точке подключения</w:t>
            </w:r>
            <w:r>
              <w:rPr>
                <w:rFonts w:ascii=" Tahoma" w:hAnsi=" Tahoma" w:cs=" Tahoma"/>
              </w:rPr>
              <w:br/>
              <w:t>(куб. метров в час)</w:t>
            </w:r>
          </w:p>
        </w:tc>
      </w:tr>
      <w:tr w:rsidR="009929D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  <w:r>
              <w:rPr>
                <w:rFonts w:ascii=" Tahoma" w:hAnsi=" Tahoma" w:cs=" Tahoma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9D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D3" w:rsidRDefault="009929D3">
            <w:pPr>
              <w:tabs>
                <w:tab w:val="right" w:pos="91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929D3" w:rsidRDefault="009929D3">
      <w:pPr>
        <w:spacing w:before="24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11. Характеристика потребления газа (вид экономической деятельности заявителя – юридического лица)  </w:t>
      </w:r>
    </w:p>
    <w:p w:rsidR="009929D3" w:rsidRDefault="009929D3">
      <w:pPr>
        <w:pBdr>
          <w:top w:val="single" w:sz="4" w:space="1" w:color="000000"/>
        </w:pBdr>
        <w:tabs>
          <w:tab w:val="right" w:pos="9180"/>
        </w:tabs>
        <w:ind w:left="2211"/>
        <w:jc w:val="both"/>
        <w:rPr>
          <w:rFonts w:ascii=" Tahoma" w:hAnsi=" Tahoma" w:cs=" Tahoma"/>
          <w:sz w:val="2"/>
          <w:szCs w:val="2"/>
        </w:rPr>
      </w:pP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12. Номер и дата ранее выданных технических условий  -</w:t>
      </w:r>
    </w:p>
    <w:p w:rsidR="009929D3" w:rsidRDefault="009929D3">
      <w:pPr>
        <w:pBdr>
          <w:top w:val="single" w:sz="4" w:space="1" w:color="000000"/>
        </w:pBdr>
        <w:ind w:left="6407"/>
        <w:jc w:val="both"/>
        <w:rPr>
          <w:rFonts w:ascii=" Tahoma" w:hAnsi=" Tahoma" w:cs=" Tahoma"/>
          <w:sz w:val="2"/>
          <w:szCs w:val="2"/>
        </w:rPr>
      </w:pPr>
    </w:p>
    <w:p w:rsidR="009929D3" w:rsidRDefault="009929D3">
      <w:pPr>
        <w:jc w:val="both"/>
        <w:rPr>
          <w:rFonts w:ascii=" Tahoma" w:hAnsi=" Tahoma" w:cs=" Tahoma"/>
          <w:sz w:val="24"/>
          <w:szCs w:val="24"/>
        </w:rPr>
      </w:pPr>
    </w:p>
    <w:p w:rsidR="009929D3" w:rsidRDefault="009929D3">
      <w:pPr>
        <w:pBdr>
          <w:top w:val="single" w:sz="4" w:space="1" w:color="000000"/>
        </w:pBdr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>(при наличии ранее выданных технических условий и при условии,</w:t>
      </w:r>
      <w:r>
        <w:rPr>
          <w:rFonts w:ascii=" Tahoma" w:hAnsi=" Tahoma" w:cs=" Tahoma"/>
        </w:rPr>
        <w:br/>
        <w:t>что срок их действия не истек)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13. Необходимость выполнения исполнителем дополнительно следующих мероприятий: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по подключению (технологическому присоединению) в пределах границ его земельного участка                                 </w:t>
      </w:r>
    </w:p>
    <w:p w:rsidR="009929D3" w:rsidRDefault="009929D3">
      <w:pPr>
        <w:pBdr>
          <w:top w:val="single" w:sz="4" w:space="1" w:color="000000"/>
        </w:pBdr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 xml:space="preserve"> (да, нет – указать нужное)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                  </w:t>
      </w:r>
    </w:p>
    <w:p w:rsidR="009929D3" w:rsidRDefault="009929D3">
      <w:pPr>
        <w:pBdr>
          <w:top w:val="single" w:sz="4" w:space="1" w:color="000000"/>
        </w:pBdr>
        <w:jc w:val="both"/>
        <w:rPr>
          <w:rFonts w:ascii=" Tahoma" w:hAnsi=" Tahoma" w:cs=" Tahoma"/>
          <w:sz w:val="2"/>
          <w:szCs w:val="2"/>
        </w:rPr>
      </w:pPr>
    </w:p>
    <w:p w:rsidR="009929D3" w:rsidRDefault="009929D3">
      <w:pPr>
        <w:pBdr>
          <w:top w:val="single" w:sz="4" w:space="1" w:color="000000"/>
        </w:pBdr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 xml:space="preserve"> (да, нет – указать нужное)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по установке газоиспользующего оборудования       </w:t>
      </w:r>
    </w:p>
    <w:p w:rsidR="009929D3" w:rsidRDefault="009929D3">
      <w:pPr>
        <w:pBdr>
          <w:top w:val="single" w:sz="4" w:space="1" w:color="000000"/>
        </w:pBdr>
        <w:jc w:val="both"/>
        <w:rPr>
          <w:rFonts w:ascii=" Tahoma" w:hAnsi=" Tahoma" w:cs=" Tahoma"/>
          <w:sz w:val="2"/>
          <w:szCs w:val="2"/>
        </w:rPr>
      </w:pPr>
    </w:p>
    <w:p w:rsidR="009929D3" w:rsidRDefault="009929D3">
      <w:pPr>
        <w:pBdr>
          <w:top w:val="single" w:sz="4" w:space="1" w:color="000000"/>
        </w:pBdr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 xml:space="preserve"> (да, нет – указать нужное)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по проектированию сети газопотребления </w:t>
      </w:r>
      <w:r>
        <w:rPr>
          <w:rFonts w:ascii=" Tahoma" w:hAnsi=" Tahoma" w:cs=" Tahoma"/>
          <w:sz w:val="24"/>
          <w:szCs w:val="24"/>
          <w:vertAlign w:val="superscript"/>
        </w:rPr>
        <w:t>3</w:t>
      </w:r>
      <w:r>
        <w:rPr>
          <w:rFonts w:ascii=" Tahoma" w:hAnsi=" Tahoma" w:cs=" Tahoma"/>
          <w:sz w:val="24"/>
          <w:szCs w:val="24"/>
        </w:rPr>
        <w:t xml:space="preserve">           </w:t>
      </w:r>
    </w:p>
    <w:p w:rsidR="009929D3" w:rsidRDefault="009929D3">
      <w:pPr>
        <w:pBdr>
          <w:top w:val="single" w:sz="4" w:space="1" w:color="000000"/>
        </w:pBdr>
        <w:jc w:val="both"/>
        <w:rPr>
          <w:rFonts w:ascii=" Tahoma" w:hAnsi=" Tahoma" w:cs=" Tahoma"/>
          <w:sz w:val="2"/>
          <w:szCs w:val="2"/>
        </w:rPr>
      </w:pPr>
    </w:p>
    <w:p w:rsidR="009929D3" w:rsidRDefault="009929D3">
      <w:pPr>
        <w:pBdr>
          <w:top w:val="single" w:sz="4" w:space="1" w:color="000000"/>
        </w:pBdr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 xml:space="preserve"> (да, нет – указать нужное)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             </w:t>
      </w:r>
    </w:p>
    <w:p w:rsidR="009929D3" w:rsidRDefault="009929D3">
      <w:pPr>
        <w:pBdr>
          <w:top w:val="single" w:sz="4" w:space="1" w:color="000000"/>
        </w:pBdr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 xml:space="preserve"> (да, нет – указать нужное)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по поставке газоиспользующего оборудования   </w:t>
      </w:r>
    </w:p>
    <w:p w:rsidR="009929D3" w:rsidRDefault="009929D3">
      <w:pPr>
        <w:pBdr>
          <w:top w:val="single" w:sz="4" w:space="1" w:color="000000"/>
        </w:pBdr>
        <w:jc w:val="both"/>
        <w:rPr>
          <w:rFonts w:ascii=" Tahoma" w:hAnsi=" Tahoma" w:cs=" Tahoma"/>
          <w:sz w:val="2"/>
          <w:szCs w:val="2"/>
        </w:rPr>
      </w:pPr>
    </w:p>
    <w:p w:rsidR="009929D3" w:rsidRDefault="009929D3">
      <w:pPr>
        <w:pBdr>
          <w:top w:val="single" w:sz="4" w:space="1" w:color="000000"/>
        </w:pBdr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 xml:space="preserve"> (да, нет – указать нужное)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по установке прибора учета газа   </w:t>
      </w:r>
    </w:p>
    <w:p w:rsidR="009929D3" w:rsidRDefault="009929D3">
      <w:pPr>
        <w:pBdr>
          <w:top w:val="single" w:sz="4" w:space="1" w:color="000000"/>
        </w:pBdr>
        <w:jc w:val="both"/>
        <w:rPr>
          <w:rFonts w:ascii=" Tahoma" w:hAnsi=" Tahoma" w:cs=" Tahoma"/>
          <w:sz w:val="2"/>
          <w:szCs w:val="2"/>
        </w:rPr>
      </w:pPr>
    </w:p>
    <w:p w:rsidR="009929D3" w:rsidRDefault="009929D3">
      <w:pPr>
        <w:pBdr>
          <w:top w:val="single" w:sz="4" w:space="1" w:color="000000"/>
        </w:pBdr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 xml:space="preserve"> (да, нет – указать нужное)</w:t>
      </w:r>
    </w:p>
    <w:p w:rsidR="009929D3" w:rsidRDefault="009929D3">
      <w:pPr>
        <w:keepNext/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по поставке прибора учета газа  </w:t>
      </w:r>
    </w:p>
    <w:p w:rsidR="009929D3" w:rsidRDefault="009929D3">
      <w:pPr>
        <w:keepNext/>
        <w:pBdr>
          <w:top w:val="single" w:sz="4" w:space="1" w:color="000000"/>
        </w:pBdr>
        <w:jc w:val="both"/>
        <w:rPr>
          <w:rFonts w:ascii=" Tahoma" w:hAnsi=" Tahoma" w:cs=" Tahoma"/>
          <w:sz w:val="2"/>
          <w:szCs w:val="2"/>
        </w:rPr>
      </w:pPr>
    </w:p>
    <w:p w:rsidR="009929D3" w:rsidRDefault="009929D3">
      <w:pPr>
        <w:pBdr>
          <w:top w:val="single" w:sz="4" w:space="1" w:color="000000"/>
        </w:pBdr>
        <w:spacing w:after="360"/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 xml:space="preserve"> (да, нет – указать нужное)</w:t>
      </w:r>
    </w:p>
    <w:p w:rsidR="009929D3" w:rsidRDefault="009929D3">
      <w:pPr>
        <w:spacing w:before="12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Приложения </w:t>
      </w:r>
      <w:r>
        <w:rPr>
          <w:rFonts w:ascii=" Tahoma" w:hAnsi=" Tahoma" w:cs=" Tahoma"/>
          <w:sz w:val="24"/>
          <w:szCs w:val="24"/>
          <w:vertAlign w:val="superscript"/>
        </w:rPr>
        <w:t>4</w:t>
      </w:r>
      <w:r>
        <w:rPr>
          <w:rFonts w:ascii=" Tahoma" w:hAnsi=" Tahoma" w:cs=" Tahoma"/>
          <w:sz w:val="24"/>
          <w:szCs w:val="24"/>
        </w:rPr>
        <w:t>:</w:t>
      </w:r>
    </w:p>
    <w:p w:rsidR="009929D3" w:rsidRDefault="009929D3">
      <w:pPr>
        <w:ind w:firstLine="567"/>
        <w:jc w:val="both"/>
        <w:rPr>
          <w:rFonts w:ascii=" Tahoma" w:hAnsi=" Tahoma" w:cs=" Tahoma"/>
          <w:sz w:val="24"/>
          <w:szCs w:val="24"/>
        </w:rPr>
      </w:pPr>
    </w:p>
    <w:p w:rsidR="009929D3" w:rsidRDefault="009929D3">
      <w:pPr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Подписывая указанную заявку, я,</w:t>
      </w:r>
    </w:p>
    <w:p w:rsidR="009929D3" w:rsidRDefault="009929D3">
      <w:pPr>
        <w:tabs>
          <w:tab w:val="right" w:pos="9923"/>
        </w:tabs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ab/>
        <w:t>,</w:t>
      </w:r>
    </w:p>
    <w:p w:rsidR="009929D3" w:rsidRDefault="009929D3">
      <w:pPr>
        <w:pBdr>
          <w:top w:val="single" w:sz="4" w:space="1" w:color="000000"/>
        </w:pBdr>
        <w:ind w:right="113"/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>(указывается фамилия, имя, отчество (при наличии) полностью заявителя – физического лица, лица,</w:t>
      </w:r>
      <w:r>
        <w:rPr>
          <w:rFonts w:ascii=" Tahoma" w:hAnsi=" Tahoma" w:cs=" Tahoma"/>
        </w:rPr>
        <w:br/>
        <w:t>действующего от имени заявителя – юридического лица, полное и сокращенное (при наличии)</w:t>
      </w:r>
      <w:r>
        <w:rPr>
          <w:rFonts w:ascii=" Tahoma" w:hAnsi=" Tahoma" w:cs=" Tahoma"/>
        </w:rPr>
        <w:br/>
        <w:t>наименование, организационно-правовая форма заявителя – юридического лица)</w:t>
      </w:r>
    </w:p>
    <w:p w:rsidR="009929D3" w:rsidRDefault="009929D3">
      <w:pPr>
        <w:jc w:val="both"/>
        <w:rPr>
          <w:rFonts w:ascii=" Tahoma" w:hAnsi=" Tahoma" w:cs=" Tahoma"/>
          <w:sz w:val="24"/>
          <w:szCs w:val="24"/>
        </w:rPr>
      </w:pPr>
    </w:p>
    <w:p w:rsidR="009929D3" w:rsidRDefault="009929D3">
      <w:pPr>
        <w:pBdr>
          <w:top w:val="single" w:sz="4" w:space="1" w:color="000000"/>
        </w:pBdr>
        <w:spacing w:after="240"/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9929D3" w:rsidRDefault="009929D3">
      <w:pPr>
        <w:ind w:firstLine="567"/>
        <w:jc w:val="both"/>
        <w:rPr>
          <w:rFonts w:ascii=" Tahoma" w:hAnsi=" Tahoma" w:cs=" Tahoma"/>
          <w:sz w:val="24"/>
          <w:szCs w:val="24"/>
        </w:rPr>
      </w:pPr>
    </w:p>
    <w:p w:rsidR="009929D3" w:rsidRDefault="009929D3">
      <w:pPr>
        <w:ind w:firstLine="567"/>
        <w:jc w:val="both"/>
        <w:rPr>
          <w:rFonts w:ascii=" Tahoma" w:hAnsi=" Tahoma" w:cs=" Tahoma"/>
          <w:sz w:val="24"/>
          <w:szCs w:val="24"/>
        </w:rPr>
      </w:pPr>
    </w:p>
    <w:p w:rsidR="009929D3" w:rsidRDefault="009929D3">
      <w:pPr>
        <w:ind w:firstLine="567"/>
        <w:jc w:val="both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>Заявитель</w:t>
      </w:r>
    </w:p>
    <w:p w:rsidR="009929D3" w:rsidRDefault="009929D3">
      <w:pPr>
        <w:jc w:val="center"/>
        <w:rPr>
          <w:rFonts w:ascii=" Tahoma" w:hAnsi=" Tahoma" w:cs=" Tahoma"/>
          <w:sz w:val="24"/>
          <w:szCs w:val="24"/>
        </w:rPr>
      </w:pPr>
      <w:r>
        <w:rPr>
          <w:rFonts w:ascii=" Tahoma" w:hAnsi=" Tahoma" w:cs=" Tahoma"/>
          <w:sz w:val="24"/>
          <w:szCs w:val="24"/>
        </w:rPr>
        <w:t xml:space="preserve">                                                             </w:t>
      </w:r>
    </w:p>
    <w:p w:rsidR="009929D3" w:rsidRDefault="009929D3">
      <w:pPr>
        <w:pBdr>
          <w:top w:val="single" w:sz="4" w:space="1" w:color="000000"/>
        </w:pBdr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>(подпись)</w:t>
      </w:r>
    </w:p>
    <w:p w:rsidR="009929D3" w:rsidRDefault="009929D3">
      <w:pPr>
        <w:jc w:val="both"/>
        <w:rPr>
          <w:rFonts w:ascii=" Tahoma" w:hAnsi=" Tahoma" w:cs=" Tahoma"/>
          <w:sz w:val="24"/>
          <w:szCs w:val="24"/>
        </w:rPr>
      </w:pPr>
    </w:p>
    <w:p w:rsidR="009929D3" w:rsidRDefault="009929D3">
      <w:pPr>
        <w:pBdr>
          <w:top w:val="single" w:sz="4" w:space="1" w:color="000000"/>
        </w:pBdr>
        <w:jc w:val="center"/>
        <w:rPr>
          <w:rFonts w:ascii=" Tahoma" w:hAnsi=" Tahoma" w:cs=" Tahoma"/>
        </w:rPr>
      </w:pPr>
      <w:r>
        <w:rPr>
          <w:rFonts w:ascii=" Tahoma" w:hAnsi=" Tahoma" w:cs=" Tahoma"/>
        </w:rPr>
        <w:t>(фамилия, имя, отчество (при наличии) заявителя физического лица, лица, действующего</w:t>
      </w:r>
      <w:r>
        <w:rPr>
          <w:rFonts w:ascii=" Tahoma" w:hAnsi=" Tahoma" w:cs=" Tahoma"/>
        </w:rPr>
        <w:br/>
        <w:t>от имени заявителя – юридического лица, полное и сокращенное (при наличии) наименование,</w:t>
      </w:r>
      <w:r>
        <w:rPr>
          <w:rFonts w:ascii=" Tahoma" w:hAnsi=" Tahoma" w:cs=" Tahoma"/>
        </w:rPr>
        <w:br/>
        <w:t>организационно-правовая форма заявителя – юридического лица)</w:t>
      </w:r>
    </w:p>
    <w:p w:rsidR="009929D3" w:rsidRDefault="009929D3">
      <w:pPr>
        <w:jc w:val="both"/>
        <w:rPr>
          <w:rFonts w:ascii=" Tahoma" w:hAnsi=" Tahoma" w:cs=" Tahoma"/>
          <w:sz w:val="24"/>
          <w:szCs w:val="24"/>
        </w:rPr>
      </w:pPr>
    </w:p>
    <w:sectPr w:rsidR="009929D3">
      <w:headerReference w:type="default" r:id="rId6"/>
      <w:endnotePr>
        <w:numRestart w:val="eachSect"/>
      </w:endnotePr>
      <w:pgSz w:w="11906" w:h="16838"/>
      <w:pgMar w:top="851" w:right="851" w:bottom="567" w:left="1134" w:header="397" w:footer="39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F6F" w:rsidRDefault="00847F6F">
      <w:r>
        <w:rPr>
          <w:rFonts w:ascii=" Tahoma" w:hAnsi=" Tahoma" w:cs=" Tahoma"/>
        </w:rPr>
        <w:separator/>
      </w:r>
    </w:p>
  </w:endnote>
  <w:endnote w:type="continuationSeparator" w:id="0">
    <w:p w:rsidR="00847F6F" w:rsidRDefault="00847F6F">
      <w:r>
        <w:rPr>
          <w:rFonts w:ascii=" Tahoma" w:hAnsi=" Tahoma" w:cs=" Tahoma"/>
        </w:rPr>
        <w:separator/>
      </w:r>
    </w:p>
  </w:endnote>
  <w:endnote w:id="1">
    <w:p w:rsidR="00000000" w:rsidRDefault="009929D3">
      <w:pPr>
        <w:pStyle w:val="af1"/>
        <w:ind w:firstLine="540"/>
        <w:jc w:val="both"/>
      </w:pPr>
      <w:r>
        <w:rPr>
          <w:rFonts w:ascii=" Tahoma" w:hAnsi=" Tahoma" w:cs=" Tahoma"/>
          <w:sz w:val="16"/>
          <w:szCs w:val="16"/>
          <w:vertAlign w:val="superscript"/>
        </w:rPr>
        <w:t>1</w:t>
      </w:r>
      <w:r>
        <w:rPr>
          <w:rFonts w:ascii=" Tahoma" w:hAnsi=" Tahoma" w:cs=" Tahoma"/>
          <w:sz w:val="16"/>
          <w:szCs w:val="16"/>
        </w:rPr>
        <w:t xml:space="preserve"> Пункты 8 – 12 заполняются в случае подачи заявки в целях догазификации фельдшерского или фельдшерско-акушерского пункта, кабинета (отделения) врача общей практики, врачебной амбулатории.</w:t>
      </w:r>
    </w:p>
  </w:endnote>
  <w:endnote w:id="2">
    <w:p w:rsidR="00000000" w:rsidRDefault="009929D3">
      <w:pPr>
        <w:pStyle w:val="af1"/>
        <w:ind w:firstLine="567"/>
        <w:jc w:val="both"/>
      </w:pPr>
      <w:r>
        <w:rPr>
          <w:rFonts w:ascii=" Tahoma" w:hAnsi=" Tahoma" w:cs=" Tahoma"/>
          <w:sz w:val="16"/>
          <w:szCs w:val="16"/>
          <w:vertAlign w:val="superscript"/>
        </w:rPr>
        <w:t>2</w:t>
      </w:r>
      <w:r>
        <w:rPr>
          <w:rFonts w:ascii=" Tahoma" w:hAnsi=" Tahoma" w:cs=" Tahoma"/>
          <w:sz w:val="16"/>
          <w:szCs w:val="16"/>
        </w:rPr>
        <w:t xml:space="preserve">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F6F" w:rsidRDefault="00847F6F">
      <w:r>
        <w:rPr>
          <w:rFonts w:ascii=" Tahoma" w:hAnsi=" Tahoma" w:cs=" Tahoma"/>
        </w:rPr>
        <w:separator/>
      </w:r>
    </w:p>
  </w:footnote>
  <w:footnote w:type="continuationSeparator" w:id="0">
    <w:p w:rsidR="00847F6F" w:rsidRDefault="00847F6F">
      <w:r>
        <w:rPr>
          <w:rFonts w:ascii=" Tahoma" w:hAnsi=" Tahoma" w:cs=" Tahom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D3" w:rsidRDefault="009929D3">
    <w:pPr>
      <w:pStyle w:val="ab"/>
      <w:jc w:val="right"/>
      <w:rPr>
        <w:rFonts w:ascii=" Tahoma" w:hAnsi=" Tahoma" w:cs=" Tahoma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A5"/>
    <w:rsid w:val="00847F6F"/>
    <w:rsid w:val="009929D3"/>
    <w:rsid w:val="00A90EAB"/>
    <w:rsid w:val="00D8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AAA862-D70B-4E95-860E-1225F15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header" w:semiHidden="1"/>
    <w:lsdException w:name="footer" w:semiHidden="1"/>
    <w:lsdException w:name="caption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 Arial" w:hAnsi=" Arial" w:cs=" Arial"/>
      <w:sz w:val="40"/>
      <w:szCs w:val="40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cs="Times New Roman"/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cs="Times New Roman"/>
    </w:rPr>
  </w:style>
  <w:style w:type="character" w:customStyle="1" w:styleId="22">
    <w:name w:val="Цитата 2 Знак"/>
    <w:basedOn w:val="a0"/>
    <w:link w:val="21"/>
    <w:uiPriority w:val="99"/>
    <w:locked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i/>
    </w:rPr>
  </w:style>
  <w:style w:type="character" w:customStyle="1" w:styleId="11">
    <w:name w:val="Верхний колонтитул Знак1"/>
    <w:basedOn w:val="a0"/>
    <w:link w:val="ab"/>
    <w:uiPriority w:val="99"/>
    <w:locked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c">
    <w:name w:val="caption"/>
    <w:basedOn w:val="a"/>
    <w:next w:val="a"/>
    <w:uiPriority w:val="99"/>
    <w:qFormat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12">
    <w:name w:val="Нижний колонтитул Знак1"/>
    <w:basedOn w:val="a0"/>
    <w:link w:val="ad"/>
    <w:uiPriority w:val="99"/>
    <w:locked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styleId="13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14">
    <w:name w:val="Текст сноски Знак1"/>
    <w:link w:val="af"/>
    <w:uiPriority w:val="99"/>
    <w:locked/>
    <w:rPr>
      <w:sz w:val="18"/>
    </w:rPr>
  </w:style>
  <w:style w:type="character" w:styleId="af0">
    <w:name w:val="footnote reference"/>
    <w:basedOn w:val="a0"/>
    <w:uiPriority w:val="99"/>
    <w:unhideWhenUsed/>
    <w:rPr>
      <w:rFonts w:cs="Times New Roman"/>
      <w:vertAlign w:val="superscript"/>
    </w:rPr>
  </w:style>
  <w:style w:type="character" w:customStyle="1" w:styleId="15">
    <w:name w:val="Текст концевой сноски Знак1"/>
    <w:link w:val="af1"/>
    <w:uiPriority w:val="99"/>
    <w:locked/>
    <w:rPr>
      <w:sz w:val="20"/>
    </w:rPr>
  </w:style>
  <w:style w:type="paragraph" w:styleId="16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Times New Roman" w:hAnsi="Times New Roman" w:cs="Times New Roman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Times New Roman" w:hAnsi="Times New Roman" w:cs="Times New Roman"/>
      <w:sz w:val="24"/>
      <w:szCs w:val="24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table of figures"/>
    <w:basedOn w:val="a"/>
    <w:next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11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character" w:customStyle="1" w:styleId="25">
    <w:name w:val="Верхний колонтитул Знак2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paragraph" w:styleId="ad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character" w:customStyle="1" w:styleId="26">
    <w:name w:val="Нижний колонтитул Знак2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paragraph" w:styleId="af">
    <w:name w:val="footnote text"/>
    <w:basedOn w:val="a"/>
    <w:link w:val="14"/>
    <w:uiPriority w:val="99"/>
    <w:semiHidden/>
  </w:style>
  <w:style w:type="character" w:customStyle="1" w:styleId="af6">
    <w:name w:val="Текст сноски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character" w:customStyle="1" w:styleId="27">
    <w:name w:val="Текст сноски Знак2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table" w:styleId="af7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0"/>
      <w:szCs w:val="20"/>
    </w:rPr>
    <w:tblPr/>
  </w:style>
  <w:style w:type="paragraph" w:styleId="af1">
    <w:name w:val="endnote text"/>
    <w:basedOn w:val="a"/>
    <w:link w:val="15"/>
    <w:uiPriority w:val="99"/>
    <w:semiHidden/>
  </w:style>
  <w:style w:type="character" w:customStyle="1" w:styleId="af8">
    <w:name w:val="Текст концевой сноски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character" w:customStyle="1" w:styleId="28">
    <w:name w:val="Текст концевой сноски Знак2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character" w:styleId="af9">
    <w:name w:val="endnote reference"/>
    <w:basedOn w:val="a0"/>
    <w:uiPriority w:val="99"/>
    <w:semiHidden/>
    <w:rPr>
      <w:rFonts w:ascii=" Times New Roman" w:hAnsi=" Times New Roman" w:cs=" Times New Roman"/>
      <w:vertAlign w:val="superscript"/>
    </w:rPr>
  </w:style>
  <w:style w:type="paragraph" w:styleId="afa">
    <w:name w:val="Balloon Text"/>
    <w:basedOn w:val="a"/>
    <w:link w:val="afb"/>
    <w:uiPriority w:val="99"/>
    <w:semiHidden/>
    <w:rPr>
      <w:rFonts w:ascii=" Tahoma" w:hAnsi=" Tahoma" w:cs=" 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ascii=" Tahoma" w:hAnsi=" Tahoma" w:cs=" 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Istomin</cp:lastModifiedBy>
  <cp:revision>2</cp:revision>
  <dcterms:created xsi:type="dcterms:W3CDTF">2025-05-21T15:34:00Z</dcterms:created>
  <dcterms:modified xsi:type="dcterms:W3CDTF">2025-05-21T15:34:00Z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Р7-Офис/2024.1.2.400</vt:lpwstr>
  </property>
</Properties>
</file>