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279" w:rsidRDefault="00124279" w:rsidP="00124279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24279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доме</w:t>
      </w:r>
      <w:r w:rsidR="005A071C">
        <w:rPr>
          <w:rFonts w:ascii="Times New Roman" w:hAnsi="Times New Roman" w:cs="Times New Roman"/>
          <w:b/>
          <w:sz w:val="24"/>
          <w:szCs w:val="24"/>
        </w:rPr>
        <w:t>, расположенном по адресу: д. 9 ул. Школьная</w:t>
      </w:r>
      <w:r w:rsidR="004A7FD9">
        <w:rPr>
          <w:rFonts w:ascii="Times New Roman" w:hAnsi="Times New Roman" w:cs="Times New Roman"/>
          <w:b/>
          <w:sz w:val="24"/>
          <w:szCs w:val="24"/>
        </w:rPr>
        <w:t xml:space="preserve">  с. Якша</w:t>
      </w:r>
      <w:r w:rsidRPr="00124279">
        <w:rPr>
          <w:rFonts w:ascii="Times New Roman" w:hAnsi="Times New Roman" w:cs="Times New Roman"/>
          <w:b/>
          <w:sz w:val="24"/>
          <w:szCs w:val="24"/>
        </w:rPr>
        <w:t>, разработанный  в соответствии с нормативными требованиями.</w:t>
      </w:r>
      <w:proofErr w:type="gramEnd"/>
    </w:p>
    <w:p w:rsidR="00124279" w:rsidRPr="00124279" w:rsidRDefault="00124279" w:rsidP="00124279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071C" w:rsidRPr="005A071C" w:rsidRDefault="004A7FD9" w:rsidP="005A071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A7FD9">
        <w:rPr>
          <w:rFonts w:ascii="Times New Roman" w:hAnsi="Times New Roman" w:cs="Times New Roman"/>
          <w:sz w:val="24"/>
          <w:szCs w:val="24"/>
        </w:rPr>
        <w:t xml:space="preserve"> </w:t>
      </w:r>
      <w:r w:rsidR="005A071C" w:rsidRPr="005A071C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-0,5205 тыс</w:t>
      </w:r>
      <w:proofErr w:type="gramStart"/>
      <w:r w:rsidR="005A071C" w:rsidRPr="005A071C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5A071C" w:rsidRPr="005A071C">
        <w:rPr>
          <w:rFonts w:ascii="Times New Roman" w:hAnsi="Times New Roman" w:cs="Times New Roman"/>
          <w:sz w:val="24"/>
          <w:szCs w:val="24"/>
        </w:rPr>
        <w:t>2</w:t>
      </w:r>
    </w:p>
    <w:p w:rsidR="005A071C" w:rsidRPr="005A071C" w:rsidRDefault="005A071C" w:rsidP="005A071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A071C">
        <w:rPr>
          <w:rFonts w:ascii="Times New Roman" w:hAnsi="Times New Roman" w:cs="Times New Roman"/>
          <w:sz w:val="24"/>
          <w:szCs w:val="24"/>
        </w:rPr>
        <w:t xml:space="preserve"> Площа</w:t>
      </w:r>
      <w:r>
        <w:rPr>
          <w:rFonts w:ascii="Times New Roman" w:hAnsi="Times New Roman" w:cs="Times New Roman"/>
          <w:sz w:val="24"/>
          <w:szCs w:val="24"/>
        </w:rPr>
        <w:t>дь жилых</w:t>
      </w:r>
      <w:r w:rsidRPr="005A071C">
        <w:rPr>
          <w:rFonts w:ascii="Times New Roman" w:hAnsi="Times New Roman" w:cs="Times New Roman"/>
          <w:sz w:val="24"/>
          <w:szCs w:val="24"/>
        </w:rPr>
        <w:t xml:space="preserve"> помещений - 0,4734тыс</w:t>
      </w:r>
      <w:proofErr w:type="gramStart"/>
      <w:r w:rsidRPr="005A071C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5A071C">
        <w:rPr>
          <w:rFonts w:ascii="Times New Roman" w:hAnsi="Times New Roman" w:cs="Times New Roman"/>
          <w:sz w:val="24"/>
          <w:szCs w:val="24"/>
        </w:rPr>
        <w:t>2</w:t>
      </w:r>
    </w:p>
    <w:p w:rsidR="005A071C" w:rsidRPr="005A071C" w:rsidRDefault="005A071C" w:rsidP="005A071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A071C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-0,0471 тыс</w:t>
      </w:r>
      <w:proofErr w:type="gramStart"/>
      <w:r w:rsidRPr="005A071C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5A071C">
        <w:rPr>
          <w:rFonts w:ascii="Times New Roman" w:hAnsi="Times New Roman" w:cs="Times New Roman"/>
          <w:sz w:val="24"/>
          <w:szCs w:val="24"/>
        </w:rPr>
        <w:t>2</w:t>
      </w:r>
    </w:p>
    <w:p w:rsidR="005A071C" w:rsidRPr="005A071C" w:rsidRDefault="005A071C" w:rsidP="005A071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A071C">
        <w:rPr>
          <w:rFonts w:ascii="Times New Roman" w:hAnsi="Times New Roman" w:cs="Times New Roman"/>
          <w:sz w:val="24"/>
          <w:szCs w:val="24"/>
        </w:rPr>
        <w:t xml:space="preserve"> Год постройки - 1970</w:t>
      </w:r>
    </w:p>
    <w:p w:rsidR="005A071C" w:rsidRPr="005A071C" w:rsidRDefault="005A071C" w:rsidP="005A071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A071C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5A071C" w:rsidRPr="005A071C" w:rsidRDefault="005A071C" w:rsidP="005A071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A071C">
        <w:rPr>
          <w:rFonts w:ascii="Times New Roman" w:hAnsi="Times New Roman" w:cs="Times New Roman"/>
          <w:sz w:val="24"/>
          <w:szCs w:val="24"/>
        </w:rPr>
        <w:t xml:space="preserve"> Количество квартир - 12</w:t>
      </w:r>
    </w:p>
    <w:p w:rsidR="005A071C" w:rsidRPr="005A071C" w:rsidRDefault="005A071C" w:rsidP="005A071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A071C">
        <w:rPr>
          <w:rFonts w:ascii="Times New Roman" w:hAnsi="Times New Roman" w:cs="Times New Roman"/>
          <w:sz w:val="24"/>
          <w:szCs w:val="24"/>
        </w:rPr>
        <w:t xml:space="preserve"> Материал стен - </w:t>
      </w:r>
      <w:proofErr w:type="gramStart"/>
      <w:r w:rsidRPr="005A071C">
        <w:rPr>
          <w:rFonts w:ascii="Times New Roman" w:hAnsi="Times New Roman" w:cs="Times New Roman"/>
          <w:sz w:val="24"/>
          <w:szCs w:val="24"/>
        </w:rPr>
        <w:t>брусчатые</w:t>
      </w:r>
      <w:proofErr w:type="gramEnd"/>
      <w:r w:rsidRPr="005A071C">
        <w:rPr>
          <w:rFonts w:ascii="Times New Roman" w:hAnsi="Times New Roman" w:cs="Times New Roman"/>
          <w:sz w:val="24"/>
          <w:szCs w:val="24"/>
        </w:rPr>
        <w:t xml:space="preserve"> (облицованные доской)</w:t>
      </w:r>
    </w:p>
    <w:p w:rsidR="005A071C" w:rsidRPr="005A071C" w:rsidRDefault="005A071C" w:rsidP="005A071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A071C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5A071C" w:rsidRPr="005A071C" w:rsidRDefault="005A071C" w:rsidP="005A071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A071C">
        <w:rPr>
          <w:rFonts w:ascii="Times New Roman" w:hAnsi="Times New Roman" w:cs="Times New Roman"/>
          <w:sz w:val="24"/>
          <w:szCs w:val="24"/>
        </w:rPr>
        <w:t xml:space="preserve"> Кровля - двухскатная, асбестоцементные листы волнистые.</w:t>
      </w:r>
    </w:p>
    <w:p w:rsidR="005A071C" w:rsidRPr="005A071C" w:rsidRDefault="005A071C" w:rsidP="005A071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A071C">
        <w:rPr>
          <w:rFonts w:ascii="Times New Roman" w:hAnsi="Times New Roman" w:cs="Times New Roman"/>
          <w:sz w:val="24"/>
          <w:szCs w:val="24"/>
        </w:rPr>
        <w:t xml:space="preserve"> Наличие и тип отопления - центральное водяное.</w:t>
      </w:r>
    </w:p>
    <w:p w:rsidR="005A071C" w:rsidRPr="005A071C" w:rsidRDefault="005A071C" w:rsidP="005A071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A071C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центральное водоснабжение, горячее водоснабжение автономное.</w:t>
      </w:r>
    </w:p>
    <w:p w:rsidR="005A071C" w:rsidRPr="005A071C" w:rsidRDefault="005A071C" w:rsidP="005A071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A071C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центральное водоотведение.</w:t>
      </w:r>
    </w:p>
    <w:p w:rsidR="005A071C" w:rsidRPr="005A071C" w:rsidRDefault="005A071C" w:rsidP="005A071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A071C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- 20 м</w:t>
      </w:r>
      <w:proofErr w:type="gramStart"/>
      <w:r w:rsidRPr="005A071C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EC4DF0" w:rsidRPr="00EC4DF0" w:rsidRDefault="005A071C" w:rsidP="005A071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A071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24279" w:rsidRPr="00124279" w:rsidRDefault="00EC4DF0" w:rsidP="00EC4DF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C4DF0">
        <w:rPr>
          <w:rFonts w:ascii="Times New Roman" w:hAnsi="Times New Roman" w:cs="Times New Roman"/>
          <w:sz w:val="24"/>
          <w:szCs w:val="24"/>
        </w:rPr>
        <w:t xml:space="preserve">    </w:t>
      </w:r>
      <w:r w:rsidR="00931B65" w:rsidRPr="00931B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0DD0" w:rsidRDefault="004E6B0F" w:rsidP="004E6B0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290DD0" w:rsidRPr="00290DD0" w:rsidTr="00E15218">
        <w:tc>
          <w:tcPr>
            <w:tcW w:w="6345" w:type="dxa"/>
          </w:tcPr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90DD0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86" w:type="dxa"/>
          </w:tcPr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90DD0">
              <w:rPr>
                <w:rFonts w:ascii="Times New Roman" w:eastAsia="Calibri" w:hAnsi="Times New Roman" w:cs="Times New Roman"/>
                <w:b/>
              </w:rPr>
              <w:t xml:space="preserve">Стоимость работ </w:t>
            </w:r>
            <w:r w:rsidR="004E5B9D">
              <w:rPr>
                <w:rFonts w:ascii="Times New Roman" w:eastAsia="Calibri" w:hAnsi="Times New Roman" w:cs="Times New Roman"/>
                <w:b/>
              </w:rPr>
              <w:t xml:space="preserve">в месяц </w:t>
            </w:r>
            <w:r w:rsidRPr="00290DD0">
              <w:rPr>
                <w:rFonts w:ascii="Times New Roman" w:eastAsia="Calibri" w:hAnsi="Times New Roman" w:cs="Times New Roman"/>
                <w:b/>
              </w:rPr>
              <w:t xml:space="preserve">на 1 </w:t>
            </w:r>
            <w:proofErr w:type="spellStart"/>
            <w:r w:rsidRPr="00290DD0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4E5B9D">
              <w:rPr>
                <w:rFonts w:ascii="Times New Roman" w:eastAsia="Calibri" w:hAnsi="Times New Roman" w:cs="Times New Roman"/>
                <w:b/>
              </w:rPr>
              <w:t>./</w:t>
            </w:r>
            <w:r w:rsidRPr="00290DD0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290DD0" w:rsidRPr="00290DD0" w:rsidTr="00E15218">
        <w:tc>
          <w:tcPr>
            <w:tcW w:w="10031" w:type="dxa"/>
            <w:gridSpan w:val="2"/>
          </w:tcPr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290D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290DD0" w:rsidRPr="00290DD0" w:rsidTr="00E15218">
        <w:tc>
          <w:tcPr>
            <w:tcW w:w="10031" w:type="dxa"/>
            <w:gridSpan w:val="2"/>
          </w:tcPr>
          <w:p w:rsidR="00290DD0" w:rsidRPr="00290DD0" w:rsidRDefault="00290DD0" w:rsidP="00290DD0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290DD0" w:rsidRPr="00290DD0" w:rsidTr="00E15218">
        <w:tc>
          <w:tcPr>
            <w:tcW w:w="6345" w:type="dxa"/>
          </w:tcPr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DD0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290DD0" w:rsidRPr="00290DD0" w:rsidTr="00E15218">
        <w:tc>
          <w:tcPr>
            <w:tcW w:w="10031" w:type="dxa"/>
            <w:gridSpan w:val="2"/>
          </w:tcPr>
          <w:p w:rsidR="00290DD0" w:rsidRPr="00290DD0" w:rsidRDefault="00290DD0" w:rsidP="00290DD0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290DD0" w:rsidRPr="00290DD0" w:rsidTr="00E15218">
        <w:tc>
          <w:tcPr>
            <w:tcW w:w="6345" w:type="dxa"/>
          </w:tcPr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</w:tc>
        <w:tc>
          <w:tcPr>
            <w:tcW w:w="3686" w:type="dxa"/>
          </w:tcPr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DD0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290DD0" w:rsidRPr="00290DD0" w:rsidTr="00E15218">
        <w:tc>
          <w:tcPr>
            <w:tcW w:w="10031" w:type="dxa"/>
            <w:gridSpan w:val="2"/>
          </w:tcPr>
          <w:p w:rsidR="00290DD0" w:rsidRPr="00290DD0" w:rsidRDefault="00290DD0" w:rsidP="00290DD0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290DD0" w:rsidRPr="00290DD0" w:rsidTr="00E15218">
        <w:tc>
          <w:tcPr>
            <w:tcW w:w="6345" w:type="dxa"/>
          </w:tcPr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DD0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290DD0" w:rsidRPr="00290DD0" w:rsidTr="00E15218">
        <w:tc>
          <w:tcPr>
            <w:tcW w:w="10031" w:type="dxa"/>
            <w:gridSpan w:val="2"/>
          </w:tcPr>
          <w:p w:rsidR="00290DD0" w:rsidRPr="00290DD0" w:rsidRDefault="00E868CB" w:rsidP="00290DD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bookmarkStart w:id="0" w:name="_GoBack"/>
            <w:bookmarkEnd w:id="0"/>
            <w:r w:rsidR="00290DD0" w:rsidRPr="00290D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290DD0" w:rsidRPr="00290DD0" w:rsidTr="00E15218">
        <w:tc>
          <w:tcPr>
            <w:tcW w:w="6345" w:type="dxa"/>
          </w:tcPr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DD0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290DD0" w:rsidRPr="00290DD0" w:rsidTr="00E15218">
        <w:tc>
          <w:tcPr>
            <w:tcW w:w="10031" w:type="dxa"/>
            <w:gridSpan w:val="2"/>
          </w:tcPr>
          <w:p w:rsidR="00290DD0" w:rsidRPr="00290DD0" w:rsidRDefault="00290DD0" w:rsidP="00290DD0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D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290DD0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290DD0" w:rsidRPr="00290DD0" w:rsidTr="00E15218">
        <w:tc>
          <w:tcPr>
            <w:tcW w:w="6345" w:type="dxa"/>
          </w:tcPr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DD0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290DD0" w:rsidRPr="00290DD0" w:rsidTr="00E15218">
        <w:tc>
          <w:tcPr>
            <w:tcW w:w="10031" w:type="dxa"/>
            <w:gridSpan w:val="2"/>
          </w:tcPr>
          <w:p w:rsidR="00290DD0" w:rsidRPr="00290DD0" w:rsidRDefault="00290DD0" w:rsidP="00290DD0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290DD0" w:rsidRPr="00290DD0" w:rsidTr="00E15218">
        <w:tc>
          <w:tcPr>
            <w:tcW w:w="6345" w:type="dxa"/>
          </w:tcPr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</w:t>
            </w: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составами;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DD0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290DD0" w:rsidRPr="00290DD0" w:rsidTr="00E15218">
        <w:tc>
          <w:tcPr>
            <w:tcW w:w="10031" w:type="dxa"/>
            <w:gridSpan w:val="2"/>
          </w:tcPr>
          <w:p w:rsidR="00290DD0" w:rsidRPr="00290DD0" w:rsidRDefault="00290DD0" w:rsidP="00290DD0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290DD0" w:rsidRPr="00290DD0" w:rsidTr="00E15218">
        <w:tc>
          <w:tcPr>
            <w:tcW w:w="6345" w:type="dxa"/>
          </w:tcPr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>стальным</w:t>
            </w:r>
            <w:proofErr w:type="gramEnd"/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DD0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290DD0" w:rsidRPr="00290DD0" w:rsidTr="00E15218">
        <w:tc>
          <w:tcPr>
            <w:tcW w:w="10031" w:type="dxa"/>
            <w:gridSpan w:val="2"/>
          </w:tcPr>
          <w:p w:rsidR="00290DD0" w:rsidRPr="00290DD0" w:rsidRDefault="00290DD0" w:rsidP="00290DD0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290DD0" w:rsidRPr="00290DD0" w:rsidTr="00E15218">
        <w:tc>
          <w:tcPr>
            <w:tcW w:w="6345" w:type="dxa"/>
          </w:tcPr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DD0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290DD0" w:rsidRPr="00290DD0" w:rsidTr="00E15218">
        <w:tc>
          <w:tcPr>
            <w:tcW w:w="10031" w:type="dxa"/>
            <w:gridSpan w:val="2"/>
          </w:tcPr>
          <w:p w:rsidR="00290DD0" w:rsidRPr="00290DD0" w:rsidRDefault="00290DD0" w:rsidP="00290DD0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290DD0" w:rsidRPr="00290DD0" w:rsidTr="00E15218">
        <w:tc>
          <w:tcPr>
            <w:tcW w:w="6345" w:type="dxa"/>
          </w:tcPr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DD0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290DD0" w:rsidRPr="00290DD0" w:rsidTr="00E15218">
        <w:tc>
          <w:tcPr>
            <w:tcW w:w="10031" w:type="dxa"/>
            <w:gridSpan w:val="2"/>
          </w:tcPr>
          <w:p w:rsidR="00290DD0" w:rsidRPr="00290DD0" w:rsidRDefault="007348B5" w:rsidP="00290D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  <w:r w:rsidR="00290DD0" w:rsidRPr="00290D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290DD0" w:rsidRPr="00290DD0" w:rsidTr="00E15218">
        <w:tc>
          <w:tcPr>
            <w:tcW w:w="6345" w:type="dxa"/>
          </w:tcPr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</w:t>
            </w: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для обеспечения надлежащего состояния.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DD0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290DD0" w:rsidRPr="00290DD0" w:rsidTr="00E15218">
        <w:tc>
          <w:tcPr>
            <w:tcW w:w="10031" w:type="dxa"/>
            <w:gridSpan w:val="2"/>
          </w:tcPr>
          <w:p w:rsidR="00290DD0" w:rsidRPr="00290DD0" w:rsidRDefault="00290DD0" w:rsidP="00290DD0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290DD0" w:rsidRPr="00290DD0" w:rsidTr="00E15218">
        <w:tc>
          <w:tcPr>
            <w:tcW w:w="6345" w:type="dxa"/>
          </w:tcPr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DD0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290DD0" w:rsidRPr="00290DD0" w:rsidTr="00E15218">
        <w:tc>
          <w:tcPr>
            <w:tcW w:w="10031" w:type="dxa"/>
            <w:gridSpan w:val="2"/>
          </w:tcPr>
          <w:p w:rsidR="00290DD0" w:rsidRPr="00290DD0" w:rsidRDefault="00290DD0" w:rsidP="00290DD0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290DD0" w:rsidRPr="00290DD0" w:rsidTr="00E15218">
        <w:tc>
          <w:tcPr>
            <w:tcW w:w="6345" w:type="dxa"/>
          </w:tcPr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DD0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290DD0" w:rsidRPr="00290DD0" w:rsidTr="00E15218">
        <w:tc>
          <w:tcPr>
            <w:tcW w:w="10031" w:type="dxa"/>
            <w:gridSpan w:val="2"/>
          </w:tcPr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0D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290DD0" w:rsidRPr="00290DD0" w:rsidTr="00E15218">
        <w:tc>
          <w:tcPr>
            <w:tcW w:w="10031" w:type="dxa"/>
            <w:gridSpan w:val="2"/>
          </w:tcPr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D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</w:t>
            </w:r>
            <w:r w:rsidRPr="00290DD0">
              <w:rPr>
                <w:rFonts w:ascii="Calibri" w:eastAsia="Calibri" w:hAnsi="Calibri" w:cs="Times New Roman"/>
              </w:rPr>
              <w:t xml:space="preserve"> </w:t>
            </w:r>
            <w:r w:rsidRPr="00290D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печей.</w:t>
            </w:r>
          </w:p>
        </w:tc>
      </w:tr>
      <w:tr w:rsidR="00290DD0" w:rsidRPr="00290DD0" w:rsidTr="00E15218">
        <w:tc>
          <w:tcPr>
            <w:tcW w:w="6345" w:type="dxa"/>
          </w:tcPr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>дроссель-клапанов</w:t>
            </w:r>
            <w:proofErr w:type="gramEnd"/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 1 раз в год.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Определение целостности конструкций и проверка работоспособности дымоходов печей, каминов и очагов;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Очистка от сажи дымоходов и труб печей;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завалов в дымовых каналах.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DD0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290DD0" w:rsidRPr="00290DD0" w:rsidTr="00E15218">
        <w:tc>
          <w:tcPr>
            <w:tcW w:w="10031" w:type="dxa"/>
            <w:gridSpan w:val="2"/>
          </w:tcPr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290DD0" w:rsidRPr="00290DD0" w:rsidTr="00E15218">
        <w:tc>
          <w:tcPr>
            <w:tcW w:w="6345" w:type="dxa"/>
          </w:tcPr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</w:t>
            </w: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  <w:proofErr w:type="gramEnd"/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 состояния и замена неисправных контрольно-измерительных приборов (манометров, термометров и т.п.); 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  <w:proofErr w:type="gramEnd"/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DD0">
              <w:rPr>
                <w:rFonts w:ascii="Times New Roman" w:eastAsia="Calibri" w:hAnsi="Times New Roman" w:cs="Times New Roman"/>
                <w:sz w:val="24"/>
                <w:szCs w:val="24"/>
              </w:rPr>
              <w:t>2,80</w:t>
            </w:r>
          </w:p>
        </w:tc>
      </w:tr>
      <w:tr w:rsidR="00290DD0" w:rsidRPr="00290DD0" w:rsidTr="00E15218">
        <w:tc>
          <w:tcPr>
            <w:tcW w:w="10031" w:type="dxa"/>
            <w:gridSpan w:val="2"/>
          </w:tcPr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D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2.3. Работы, выполняемые в целях надлежащего содержания систем теплоснабжения</w:t>
            </w:r>
            <w:r w:rsidRPr="00290DD0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290DD0" w:rsidRPr="00290DD0" w:rsidTr="00E15218">
        <w:tc>
          <w:tcPr>
            <w:tcW w:w="6345" w:type="dxa"/>
          </w:tcPr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DD0">
              <w:rPr>
                <w:rFonts w:ascii="Times New Roman" w:eastAsia="Calibri" w:hAnsi="Times New Roman" w:cs="Times New Roman"/>
                <w:sz w:val="24"/>
                <w:szCs w:val="24"/>
              </w:rPr>
              <w:t>4,50</w:t>
            </w:r>
          </w:p>
        </w:tc>
      </w:tr>
      <w:tr w:rsidR="00290DD0" w:rsidRPr="00290DD0" w:rsidTr="00E15218">
        <w:tc>
          <w:tcPr>
            <w:tcW w:w="10031" w:type="dxa"/>
            <w:gridSpan w:val="2"/>
          </w:tcPr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2.4. </w:t>
            </w:r>
            <w:proofErr w:type="gramStart"/>
            <w:r w:rsidRPr="00290D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</w:t>
            </w:r>
            <w:proofErr w:type="gramEnd"/>
            <w:r w:rsidRPr="00290D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выполняемые в целях надлежащего содержания электрооборудования:</w:t>
            </w:r>
          </w:p>
        </w:tc>
      </w:tr>
      <w:tr w:rsidR="00290DD0" w:rsidRPr="00290DD0" w:rsidTr="00E15218">
        <w:tc>
          <w:tcPr>
            <w:tcW w:w="6345" w:type="dxa"/>
          </w:tcPr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</w:t>
            </w:r>
            <w:proofErr w:type="spellStart"/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DD0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290DD0" w:rsidRPr="00290DD0" w:rsidTr="00E15218">
        <w:tc>
          <w:tcPr>
            <w:tcW w:w="10031" w:type="dxa"/>
            <w:gridSpan w:val="2"/>
          </w:tcPr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290DD0" w:rsidRPr="00290DD0" w:rsidTr="00E15218">
        <w:tc>
          <w:tcPr>
            <w:tcW w:w="10031" w:type="dxa"/>
            <w:gridSpan w:val="2"/>
          </w:tcPr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290DD0" w:rsidRPr="00290DD0" w:rsidTr="00E15218">
        <w:tc>
          <w:tcPr>
            <w:tcW w:w="6345" w:type="dxa"/>
          </w:tcPr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  <w:proofErr w:type="gramEnd"/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DD0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290DD0" w:rsidRPr="00290DD0" w:rsidTr="00E15218">
        <w:tc>
          <w:tcPr>
            <w:tcW w:w="10031" w:type="dxa"/>
            <w:gridSpan w:val="2"/>
          </w:tcPr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3.2. Работы по обеспечению требований пожарной безопасности:</w:t>
            </w:r>
          </w:p>
        </w:tc>
      </w:tr>
      <w:tr w:rsidR="00290DD0" w:rsidRPr="00290DD0" w:rsidTr="00E15218">
        <w:tc>
          <w:tcPr>
            <w:tcW w:w="6345" w:type="dxa"/>
          </w:tcPr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>дств пр</w:t>
            </w:r>
            <w:proofErr w:type="gramEnd"/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отивопожарной защиты, противодымной защиты, при </w:t>
            </w: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наличии такого оборудования и мест в доме.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DD0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290DD0" w:rsidRPr="00290DD0" w:rsidTr="00E15218">
        <w:tc>
          <w:tcPr>
            <w:tcW w:w="10031" w:type="dxa"/>
            <w:gridSpan w:val="2"/>
          </w:tcPr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290DD0" w:rsidRPr="00290DD0" w:rsidTr="00E15218">
        <w:tc>
          <w:tcPr>
            <w:tcW w:w="6345" w:type="dxa"/>
          </w:tcPr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0DD0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290DD0" w:rsidRPr="00290DD0" w:rsidTr="00E15218">
        <w:trPr>
          <w:trHeight w:val="373"/>
        </w:trPr>
        <w:tc>
          <w:tcPr>
            <w:tcW w:w="10031" w:type="dxa"/>
            <w:gridSpan w:val="2"/>
          </w:tcPr>
          <w:p w:rsidR="00290DD0" w:rsidRPr="00290DD0" w:rsidRDefault="007348B5" w:rsidP="00290D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r w:rsidR="00290DD0" w:rsidRPr="00290DD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290DD0" w:rsidRPr="00290DD0" w:rsidTr="00E15218">
        <w:trPr>
          <w:trHeight w:val="373"/>
        </w:trPr>
        <w:tc>
          <w:tcPr>
            <w:tcW w:w="6345" w:type="dxa"/>
          </w:tcPr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290DD0" w:rsidRPr="00290DD0" w:rsidRDefault="00290DD0" w:rsidP="00290D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90DD0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DD0" w:rsidRPr="00290DD0" w:rsidRDefault="00B30FBD" w:rsidP="00290D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290DD0" w:rsidRPr="00290DD0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290DD0" w:rsidRPr="00290DD0" w:rsidTr="00E15218">
        <w:trPr>
          <w:trHeight w:val="893"/>
        </w:trPr>
        <w:tc>
          <w:tcPr>
            <w:tcW w:w="10031" w:type="dxa"/>
            <w:gridSpan w:val="2"/>
          </w:tcPr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90DD0">
              <w:rPr>
                <w:rFonts w:ascii="Times New Roman" w:eastAsia="Calibri" w:hAnsi="Times New Roman" w:cs="Times New Roman"/>
                <w:b/>
              </w:rPr>
              <w:t>Итого: стоимость в год</w:t>
            </w:r>
            <w:r w:rsidR="004E5B9D">
              <w:rPr>
                <w:rFonts w:ascii="Times New Roman" w:eastAsia="Calibri" w:hAnsi="Times New Roman" w:cs="Times New Roman"/>
                <w:b/>
              </w:rPr>
              <w:t xml:space="preserve"> на 1 кв.м.</w:t>
            </w:r>
            <w:r w:rsidRPr="00290DD0">
              <w:rPr>
                <w:rFonts w:ascii="Times New Roman" w:eastAsia="Calibri" w:hAnsi="Times New Roman" w:cs="Times New Roman"/>
                <w:b/>
              </w:rPr>
              <w:t xml:space="preserve">  </w:t>
            </w:r>
            <w:r w:rsidR="00B30FBD">
              <w:rPr>
                <w:rFonts w:ascii="Times New Roman" w:eastAsia="Calibri" w:hAnsi="Times New Roman" w:cs="Times New Roman"/>
                <w:b/>
              </w:rPr>
              <w:t>- 298</w:t>
            </w:r>
            <w:r w:rsidRPr="00290DD0">
              <w:rPr>
                <w:rFonts w:ascii="Times New Roman" w:eastAsia="Calibri" w:hAnsi="Times New Roman" w:cs="Times New Roman"/>
                <w:b/>
              </w:rPr>
              <w:t>,80 руб., ст</w:t>
            </w:r>
            <w:r w:rsidR="00B30FBD">
              <w:rPr>
                <w:rFonts w:ascii="Times New Roman" w:eastAsia="Calibri" w:hAnsi="Times New Roman" w:cs="Times New Roman"/>
                <w:b/>
              </w:rPr>
              <w:t xml:space="preserve">оимость в месяц на 1 </w:t>
            </w:r>
            <w:proofErr w:type="spellStart"/>
            <w:r w:rsidR="00B30FBD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B30FBD">
              <w:rPr>
                <w:rFonts w:ascii="Times New Roman" w:eastAsia="Calibri" w:hAnsi="Times New Roman" w:cs="Times New Roman"/>
                <w:b/>
              </w:rPr>
              <w:t>. –  24</w:t>
            </w:r>
            <w:r w:rsidRPr="00290DD0">
              <w:rPr>
                <w:rFonts w:ascii="Times New Roman" w:eastAsia="Calibri" w:hAnsi="Times New Roman" w:cs="Times New Roman"/>
                <w:b/>
              </w:rPr>
              <w:t>,90  руб.</w:t>
            </w:r>
          </w:p>
          <w:p w:rsidR="00290DD0" w:rsidRPr="00290DD0" w:rsidRDefault="00290DD0" w:rsidP="00290DD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9A3BFE" w:rsidRDefault="004E6B0F" w:rsidP="004E6B0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Pr="00AD6E64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3684F" w:rsidRPr="002C27EE" w:rsidRDefault="00D3684F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2225" w:rsidRPr="002C27EE" w:rsidRDefault="00D3684F" w:rsidP="00D3684F">
      <w:pPr>
        <w:jc w:val="both"/>
        <w:rPr>
          <w:rFonts w:ascii="Times New Roman" w:hAnsi="Times New Roman" w:cs="Times New Roman"/>
          <w:sz w:val="24"/>
          <w:szCs w:val="24"/>
        </w:rPr>
      </w:pPr>
      <w:r w:rsidRPr="002C27E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3684F" w:rsidRPr="002C27EE" w:rsidRDefault="00D3684F">
      <w:pPr>
        <w:rPr>
          <w:rFonts w:ascii="Times New Roman" w:hAnsi="Times New Roman" w:cs="Times New Roman"/>
          <w:sz w:val="24"/>
          <w:szCs w:val="24"/>
        </w:rPr>
      </w:pPr>
    </w:p>
    <w:sectPr w:rsidR="00D3684F" w:rsidRPr="002C27E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74B78"/>
    <w:rsid w:val="000B0907"/>
    <w:rsid w:val="000F2334"/>
    <w:rsid w:val="00124279"/>
    <w:rsid w:val="00231C1D"/>
    <w:rsid w:val="00285633"/>
    <w:rsid w:val="00290DD0"/>
    <w:rsid w:val="002C27EE"/>
    <w:rsid w:val="002C51CA"/>
    <w:rsid w:val="00302291"/>
    <w:rsid w:val="004A7FD9"/>
    <w:rsid w:val="004E5B9D"/>
    <w:rsid w:val="004E6B0F"/>
    <w:rsid w:val="00564FFB"/>
    <w:rsid w:val="005965A5"/>
    <w:rsid w:val="005A071C"/>
    <w:rsid w:val="005A0C27"/>
    <w:rsid w:val="00685AE8"/>
    <w:rsid w:val="006A417B"/>
    <w:rsid w:val="007348B5"/>
    <w:rsid w:val="00775E95"/>
    <w:rsid w:val="00800BD4"/>
    <w:rsid w:val="00830721"/>
    <w:rsid w:val="00831C80"/>
    <w:rsid w:val="008A3A61"/>
    <w:rsid w:val="008D36F1"/>
    <w:rsid w:val="00931B65"/>
    <w:rsid w:val="009A3BFE"/>
    <w:rsid w:val="00A056B7"/>
    <w:rsid w:val="00AD6E64"/>
    <w:rsid w:val="00B029C2"/>
    <w:rsid w:val="00B30FBD"/>
    <w:rsid w:val="00BF54AA"/>
    <w:rsid w:val="00CF7CF4"/>
    <w:rsid w:val="00D20F30"/>
    <w:rsid w:val="00D3684F"/>
    <w:rsid w:val="00D44FDB"/>
    <w:rsid w:val="00DB0556"/>
    <w:rsid w:val="00DC4991"/>
    <w:rsid w:val="00DE537A"/>
    <w:rsid w:val="00DF2225"/>
    <w:rsid w:val="00DF4724"/>
    <w:rsid w:val="00E12A84"/>
    <w:rsid w:val="00E868CB"/>
    <w:rsid w:val="00EC4DF0"/>
    <w:rsid w:val="00EE01C2"/>
    <w:rsid w:val="00EE6A4E"/>
    <w:rsid w:val="00F3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2695</Words>
  <Characters>15367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38</cp:revision>
  <cp:lastPrinted>2024-04-02T09:48:00Z</cp:lastPrinted>
  <dcterms:created xsi:type="dcterms:W3CDTF">2024-03-12T17:16:00Z</dcterms:created>
  <dcterms:modified xsi:type="dcterms:W3CDTF">2024-04-02T11:27:00Z</dcterms:modified>
</cp:coreProperties>
</file>