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402"/>
      </w:tblGrid>
      <w:tr w:rsidR="001C50E2" w:rsidRPr="001C50E2" w:rsidTr="00BF03D4">
        <w:trPr>
          <w:trHeight w:val="1701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C50E2" w:rsidRPr="001C50E2" w:rsidRDefault="001C50E2" w:rsidP="001C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C50E2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«МЫЛДİН»</w:t>
            </w:r>
          </w:p>
          <w:p w:rsidR="001C50E2" w:rsidRPr="001C50E2" w:rsidRDefault="001C50E2" w:rsidP="001C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C50E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МУНИЦИПАЛЬНÖЙ</w:t>
            </w:r>
          </w:p>
          <w:p w:rsidR="001C50E2" w:rsidRPr="001C50E2" w:rsidRDefault="001C50E2" w:rsidP="001C50E2">
            <w:pPr>
              <w:tabs>
                <w:tab w:val="left" w:pos="13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C50E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РАЙОНСА</w:t>
            </w:r>
          </w:p>
          <w:p w:rsidR="001C50E2" w:rsidRPr="001C50E2" w:rsidRDefault="001C50E2" w:rsidP="001C50E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50E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АДМИНИСТРАЦИЯ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C50E2" w:rsidRPr="001C50E2" w:rsidRDefault="001C50E2" w:rsidP="001C50E2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1C5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object w:dxaOrig="1321" w:dyaOrig="1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pt;height:57.6pt" o:ole="" fillcolor="window">
                  <v:imagedata r:id="rId9" o:title=""/>
                </v:shape>
                <o:OLEObject Type="Embed" ProgID="Word.Picture.8" ShapeID="_x0000_i1025" DrawAspect="Content" ObjectID="_1577259877" r:id="rId10"/>
              </w:objec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C50E2" w:rsidRPr="001C50E2" w:rsidRDefault="001C50E2" w:rsidP="001C50E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C50E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АДМИНИСТРАЦИЯ</w:t>
            </w:r>
          </w:p>
          <w:p w:rsidR="001C50E2" w:rsidRPr="001C50E2" w:rsidRDefault="001C50E2" w:rsidP="001C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C50E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МУНИЦИПАЛЬНОГО</w:t>
            </w:r>
            <w:r w:rsidRPr="001C50E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br/>
              <w:t>РАЙОНА</w:t>
            </w:r>
          </w:p>
          <w:p w:rsidR="001C50E2" w:rsidRPr="001C50E2" w:rsidRDefault="001C50E2" w:rsidP="001C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1C50E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«ТРОИЦКО–ПЕЧОРСКИЙ»</w:t>
            </w:r>
          </w:p>
        </w:tc>
      </w:tr>
    </w:tbl>
    <w:p w:rsidR="001C50E2" w:rsidRPr="001C50E2" w:rsidRDefault="001C50E2" w:rsidP="001C50E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1C50E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Ш</w:t>
      </w:r>
      <w:proofErr w:type="gramEnd"/>
      <w:r w:rsidRPr="001C50E2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У Ö М</w:t>
      </w:r>
    </w:p>
    <w:p w:rsidR="001C50E2" w:rsidRPr="001C50E2" w:rsidRDefault="001C50E2" w:rsidP="001C50E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sz w:val="28"/>
          <w:szCs w:val="20"/>
          <w:lang w:eastAsia="ru-RU"/>
        </w:rPr>
      </w:pPr>
      <w:proofErr w:type="gramStart"/>
      <w:r w:rsidRPr="001C50E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1C50E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Е Н И Е</w:t>
      </w:r>
    </w:p>
    <w:p w:rsidR="001C50E2" w:rsidRPr="001C50E2" w:rsidRDefault="001C50E2" w:rsidP="001C50E2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1C50E2" w:rsidRPr="001C50E2" w:rsidRDefault="001C50E2" w:rsidP="001C50E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Республика Коми, </w:t>
      </w:r>
      <w:proofErr w:type="spellStart"/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Троицко-Печорск</w:t>
      </w: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 28 декабря  2017 года                                                                               № 12/1379</w:t>
      </w: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C50E2" w:rsidRPr="001C50E2" w:rsidRDefault="001C50E2" w:rsidP="001C50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Программы комплексного развития социальной </w:t>
      </w:r>
    </w:p>
    <w:p w:rsidR="001C50E2" w:rsidRPr="001C50E2" w:rsidRDefault="001C50E2" w:rsidP="001C50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инфраструктуры сельских поселений муниципального</w:t>
      </w:r>
      <w:r w:rsidR="00FF41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</w:t>
      </w:r>
    </w:p>
    <w:p w:rsidR="001C50E2" w:rsidRPr="001C50E2" w:rsidRDefault="001C50E2" w:rsidP="001C50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Pr="001C5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Троицко</w:t>
      </w:r>
      <w:proofErr w:type="spellEnd"/>
      <w:r w:rsidRPr="001C5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-Печорский» Республики Коми на 2017-2027 годы</w:t>
      </w:r>
    </w:p>
    <w:p w:rsidR="001C50E2" w:rsidRPr="001C50E2" w:rsidRDefault="001C50E2" w:rsidP="001C50E2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0E2" w:rsidRPr="001C50E2" w:rsidRDefault="001C50E2" w:rsidP="001C50E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Pr="001C50E2" w:rsidRDefault="001C50E2" w:rsidP="001C50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Градостроительным кодексом РФ,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Генеральными планами сельских поселений муниципального образования муниципального района «</w:t>
      </w:r>
      <w:proofErr w:type="spellStart"/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-Печорский»,</w:t>
      </w:r>
    </w:p>
    <w:p w:rsidR="001C50E2" w:rsidRPr="001C50E2" w:rsidRDefault="001C50E2" w:rsidP="001C50E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1C50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1C50E2" w:rsidRPr="001C50E2" w:rsidRDefault="001C50E2" w:rsidP="001C50E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Pr="001C50E2" w:rsidRDefault="001C50E2" w:rsidP="001C50E2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 Утвердить Программу</w:t>
      </w:r>
      <w:r w:rsidRPr="001C5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комплексного развития социальной инфраструктуры сельских поселений муниципального образования муниципального района «</w:t>
      </w:r>
      <w:proofErr w:type="spellStart"/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 Республики Коми на 2017-2027 годы согласно приложению;</w:t>
      </w:r>
    </w:p>
    <w:p w:rsidR="001C50E2" w:rsidRPr="001C50E2" w:rsidRDefault="001C50E2" w:rsidP="001C50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  Настоящее постановление вступает в силу с момента официального опубликования  (обнародования);</w:t>
      </w:r>
    </w:p>
    <w:p w:rsidR="001C50E2" w:rsidRPr="001C50E2" w:rsidRDefault="001C50E2" w:rsidP="001C50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</w:t>
      </w:r>
      <w:r w:rsidRPr="001C50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C50E2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1C50E2">
        <w:rPr>
          <w:rFonts w:ascii="Times New Roman" w:eastAsia="Calibri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руководителя администрации    </w:t>
      </w:r>
      <w:proofErr w:type="spellStart"/>
      <w:r w:rsidRPr="001C50E2">
        <w:rPr>
          <w:rFonts w:ascii="Times New Roman" w:eastAsia="Calibri" w:hAnsi="Times New Roman" w:cs="Times New Roman"/>
          <w:sz w:val="24"/>
          <w:szCs w:val="24"/>
        </w:rPr>
        <w:t>Мамбетова</w:t>
      </w:r>
      <w:proofErr w:type="spellEnd"/>
      <w:r w:rsidRPr="001C50E2">
        <w:rPr>
          <w:rFonts w:ascii="Times New Roman" w:eastAsia="Calibri" w:hAnsi="Times New Roman" w:cs="Times New Roman"/>
          <w:sz w:val="24"/>
          <w:szCs w:val="24"/>
        </w:rPr>
        <w:t xml:space="preserve"> М.А.</w:t>
      </w:r>
    </w:p>
    <w:p w:rsidR="001C50E2" w:rsidRPr="001C50E2" w:rsidRDefault="001C50E2" w:rsidP="001C50E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C50E2" w:rsidRPr="001C50E2" w:rsidRDefault="001C50E2" w:rsidP="001C50E2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Pr="001C50E2" w:rsidRDefault="001C50E2" w:rsidP="001C50E2">
      <w:pPr>
        <w:tabs>
          <w:tab w:val="left" w:pos="332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администрации </w:t>
      </w: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 района «</w:t>
      </w:r>
      <w:proofErr w:type="spellStart"/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                                         И.В. Сидорин</w:t>
      </w: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Default="001C50E2" w:rsidP="001C50E2">
      <w:pPr>
        <w:tabs>
          <w:tab w:val="left" w:pos="2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Default="001C50E2" w:rsidP="001C50E2">
      <w:pPr>
        <w:tabs>
          <w:tab w:val="left" w:pos="2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Default="001C50E2" w:rsidP="001C50E2">
      <w:pPr>
        <w:tabs>
          <w:tab w:val="left" w:pos="2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Default="001C50E2" w:rsidP="001C50E2">
      <w:pPr>
        <w:tabs>
          <w:tab w:val="left" w:pos="2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50E2" w:rsidRPr="001C50E2" w:rsidRDefault="001C50E2" w:rsidP="001C50E2">
      <w:pPr>
        <w:tabs>
          <w:tab w:val="left" w:pos="2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C50E2" w:rsidRPr="001C50E2" w:rsidRDefault="001C50E2" w:rsidP="001C50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1C50E2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Исполнитель: Новикова Н.М.</w:t>
      </w:r>
    </w:p>
    <w:p w:rsidR="001C50E2" w:rsidRPr="001C50E2" w:rsidRDefault="001C50E2" w:rsidP="001C50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1C50E2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Согласовано: </w:t>
      </w:r>
    </w:p>
    <w:p w:rsidR="001C50E2" w:rsidRPr="001C50E2" w:rsidRDefault="001C50E2" w:rsidP="001C50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1C50E2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Юрисконсульт</w:t>
      </w:r>
    </w:p>
    <w:p w:rsidR="001C50E2" w:rsidRPr="001C50E2" w:rsidRDefault="001C50E2" w:rsidP="001C50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6B67" w:rsidRPr="00716B67" w:rsidRDefault="001C50E2" w:rsidP="00716B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  <w:r w:rsidRPr="001C50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="00716B67"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</w:t>
      </w:r>
    </w:p>
    <w:p w:rsidR="00716B67" w:rsidRPr="00716B67" w:rsidRDefault="00716B67" w:rsidP="00716B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к постановлению</w:t>
      </w:r>
    </w:p>
    <w:p w:rsidR="00716B67" w:rsidRPr="00716B67" w:rsidRDefault="00716B67" w:rsidP="00716B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администрации </w:t>
      </w:r>
      <w:proofErr w:type="gramStart"/>
      <w:r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муниципального</w:t>
      </w:r>
      <w:proofErr w:type="gramEnd"/>
    </w:p>
    <w:p w:rsidR="00716B67" w:rsidRPr="00716B67" w:rsidRDefault="00716B67" w:rsidP="00716B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района «</w:t>
      </w:r>
      <w:proofErr w:type="spellStart"/>
      <w:r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Троицко</w:t>
      </w:r>
      <w:proofErr w:type="spellEnd"/>
      <w:r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-Печорский»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28.</w:t>
      </w:r>
      <w:r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.2017г.    №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12/1379</w:t>
      </w:r>
      <w:r w:rsidRPr="00716B6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</w:t>
      </w:r>
    </w:p>
    <w:p w:rsidR="00716B67" w:rsidRPr="00716B67" w:rsidRDefault="00716B67" w:rsidP="00716B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1C50E2" w:rsidRPr="001C50E2" w:rsidRDefault="001C50E2" w:rsidP="001C50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50E2" w:rsidRDefault="001C50E2" w:rsidP="00AA5CC2">
      <w:pPr>
        <w:spacing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0E2" w:rsidRDefault="001C50E2" w:rsidP="00AA5CC2">
      <w:pPr>
        <w:spacing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0E2" w:rsidRDefault="001C50E2" w:rsidP="00AA5CC2">
      <w:pPr>
        <w:spacing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50E2" w:rsidRDefault="001C50E2" w:rsidP="00AA5CC2">
      <w:pPr>
        <w:spacing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A24" w:rsidRPr="00F30B15" w:rsidRDefault="00B90A24" w:rsidP="000F574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A24" w:rsidRPr="00F30B15" w:rsidRDefault="00B90A24" w:rsidP="000F574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A24" w:rsidRPr="00F30B15" w:rsidRDefault="00B90A24" w:rsidP="000F574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A24" w:rsidRPr="00F30B15" w:rsidRDefault="00B90A24" w:rsidP="000F574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A24" w:rsidRPr="00F30B15" w:rsidRDefault="00B90A24" w:rsidP="000F574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A24" w:rsidRDefault="00B90A24" w:rsidP="000F574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0A24" w:rsidRPr="00F30B15" w:rsidRDefault="00B90A24" w:rsidP="000F574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6B67" w:rsidRDefault="000F5742" w:rsidP="005B40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0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</w:t>
      </w:r>
      <w:r w:rsidR="00716B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 </w:t>
      </w:r>
    </w:p>
    <w:p w:rsidR="000F5742" w:rsidRPr="00F30B15" w:rsidRDefault="005B400F" w:rsidP="005B400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F5742" w:rsidRPr="00F30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омплексного развития социальной инфраструктуры</w:t>
      </w: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0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сельских поселений муниципального района «</w:t>
      </w:r>
      <w:proofErr w:type="spellStart"/>
      <w:r w:rsidRPr="00F30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Троицко</w:t>
      </w:r>
      <w:proofErr w:type="spellEnd"/>
      <w:r w:rsidRPr="00F30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-Печорский» </w:t>
      </w: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0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Коми на 2017-2027 годы</w:t>
      </w: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5742" w:rsidRDefault="00B90A24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F5742" w:rsidRPr="00F30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017г.</w:t>
      </w: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B67" w:rsidRPr="00F30B15" w:rsidRDefault="00716B67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CC2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C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p w:rsidR="00E21A4C" w:rsidRDefault="00E21A4C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CC2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93"/>
        <w:gridCol w:w="7053"/>
        <w:gridCol w:w="993"/>
      </w:tblGrid>
      <w:tr w:rsidR="00AA5CC2" w:rsidRPr="00176C55" w:rsidTr="00011F9F">
        <w:tc>
          <w:tcPr>
            <w:tcW w:w="993" w:type="dxa"/>
          </w:tcPr>
          <w:p w:rsidR="00AA5CC2" w:rsidRPr="00176C55" w:rsidRDefault="00AA5CC2" w:rsidP="00AA5C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раздела</w:t>
            </w:r>
          </w:p>
        </w:tc>
        <w:tc>
          <w:tcPr>
            <w:tcW w:w="7053" w:type="dxa"/>
          </w:tcPr>
          <w:p w:rsidR="00AA5CC2" w:rsidRPr="00176C55" w:rsidRDefault="00AA5CC2" w:rsidP="00AA5C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  <w:p w:rsidR="00AA5CC2" w:rsidRPr="00176C55" w:rsidRDefault="00AA5CC2" w:rsidP="00AA5C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5CC2" w:rsidRPr="00176C55" w:rsidRDefault="00AA5CC2" w:rsidP="00AA5C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AA5CC2" w:rsidRPr="00176C55" w:rsidTr="00011F9F">
        <w:tc>
          <w:tcPr>
            <w:tcW w:w="993" w:type="dxa"/>
          </w:tcPr>
          <w:p w:rsidR="00AA5CC2" w:rsidRPr="00176C55" w:rsidRDefault="00AA5CC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</w:tcPr>
          <w:p w:rsidR="00AA5CC2" w:rsidRPr="00176C55" w:rsidRDefault="00AA5CC2" w:rsidP="00887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программы комплексного развития социальной инфраструктуры сельских поселений муниципального района «</w:t>
            </w:r>
            <w:proofErr w:type="spellStart"/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Республики Коми на 2017-2027 годы</w:t>
            </w:r>
          </w:p>
          <w:p w:rsidR="00E21A4C" w:rsidRPr="00176C55" w:rsidRDefault="00E21A4C" w:rsidP="00887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5CC2" w:rsidRPr="00176C55" w:rsidRDefault="00AA5CC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5CC2" w:rsidRPr="00176C55" w:rsidTr="00011F9F">
        <w:tc>
          <w:tcPr>
            <w:tcW w:w="993" w:type="dxa"/>
          </w:tcPr>
          <w:p w:rsidR="00AA5CC2" w:rsidRPr="00176C55" w:rsidRDefault="00AA5CC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3" w:type="dxa"/>
          </w:tcPr>
          <w:p w:rsidR="00AA5CC2" w:rsidRPr="00176C55" w:rsidRDefault="00AA5CC2" w:rsidP="008878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существующего состояния социальной инфраструктуры</w:t>
            </w:r>
          </w:p>
          <w:p w:rsidR="00E21A4C" w:rsidRPr="00176C55" w:rsidRDefault="00E21A4C" w:rsidP="00887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5CC2" w:rsidRPr="00176C55" w:rsidRDefault="00477954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A5CC2" w:rsidRPr="00176C55" w:rsidTr="00011F9F">
        <w:tc>
          <w:tcPr>
            <w:tcW w:w="993" w:type="dxa"/>
          </w:tcPr>
          <w:p w:rsidR="00AA5CC2" w:rsidRPr="00176C55" w:rsidRDefault="00AA5CC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053" w:type="dxa"/>
          </w:tcPr>
          <w:p w:rsidR="00AA5CC2" w:rsidRPr="00176C55" w:rsidRDefault="00AA5CC2" w:rsidP="008878F0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Уровень социально-экономического развития сельских поселений МО МР «</w:t>
            </w:r>
            <w:proofErr w:type="spellStart"/>
            <w:r w:rsidRPr="00176C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Троицко</w:t>
            </w:r>
            <w:proofErr w:type="spellEnd"/>
            <w:r w:rsidRPr="00176C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-Печорский».</w:t>
            </w:r>
          </w:p>
          <w:p w:rsidR="00AA5CC2" w:rsidRPr="00176C55" w:rsidRDefault="00AA5CC2" w:rsidP="00887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5CC2" w:rsidRPr="00176C55" w:rsidRDefault="00E716A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A5CC2" w:rsidRPr="00176C55" w:rsidTr="00011F9F">
        <w:tc>
          <w:tcPr>
            <w:tcW w:w="993" w:type="dxa"/>
          </w:tcPr>
          <w:p w:rsidR="00AA5CC2" w:rsidRPr="00176C55" w:rsidRDefault="00E716A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053" w:type="dxa"/>
          </w:tcPr>
          <w:p w:rsidR="00E716A2" w:rsidRPr="00176C55" w:rsidRDefault="00E716A2" w:rsidP="008878F0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Сведения о градостроительной деятельности</w:t>
            </w:r>
          </w:p>
          <w:p w:rsidR="00AA5CC2" w:rsidRPr="00176C55" w:rsidRDefault="00AA5CC2" w:rsidP="00887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5CC2" w:rsidRPr="00176C55" w:rsidRDefault="00E716A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A5CC2" w:rsidRPr="00176C55" w:rsidTr="00011F9F">
        <w:tc>
          <w:tcPr>
            <w:tcW w:w="993" w:type="dxa"/>
          </w:tcPr>
          <w:p w:rsidR="00AA5CC2" w:rsidRPr="00176C55" w:rsidRDefault="00E716A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053" w:type="dxa"/>
          </w:tcPr>
          <w:p w:rsidR="00AA5CC2" w:rsidRPr="00176C55" w:rsidRDefault="00E716A2" w:rsidP="008878F0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Прогнозируемый спрос на услуги объектов социальной инфраструктуры</w:t>
            </w:r>
          </w:p>
          <w:p w:rsidR="00E21A4C" w:rsidRPr="00176C55" w:rsidRDefault="00E21A4C" w:rsidP="00887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5CC2" w:rsidRPr="00176C55" w:rsidRDefault="00E716A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AA5CC2" w:rsidRPr="00176C55" w:rsidTr="00011F9F">
        <w:tc>
          <w:tcPr>
            <w:tcW w:w="993" w:type="dxa"/>
          </w:tcPr>
          <w:p w:rsidR="00AA5CC2" w:rsidRPr="00176C55" w:rsidRDefault="00E716A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053" w:type="dxa"/>
          </w:tcPr>
          <w:p w:rsidR="00AA5CC2" w:rsidRPr="00176C55" w:rsidRDefault="00E716A2" w:rsidP="008878F0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нормативно-правовой базы, необходимой для функционирования и развития социальной инфраструктуры</w:t>
            </w:r>
          </w:p>
          <w:p w:rsidR="00E21A4C" w:rsidRPr="00176C55" w:rsidRDefault="00E21A4C" w:rsidP="008878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A5CC2" w:rsidRPr="00176C55" w:rsidRDefault="00E716A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716A2" w:rsidRPr="00176C55" w:rsidTr="00011F9F">
        <w:tc>
          <w:tcPr>
            <w:tcW w:w="993" w:type="dxa"/>
          </w:tcPr>
          <w:p w:rsidR="00E716A2" w:rsidRPr="00176C55" w:rsidRDefault="006A3C90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3" w:type="dxa"/>
          </w:tcPr>
          <w:p w:rsidR="00E21A4C" w:rsidRPr="00176C55" w:rsidRDefault="00477954" w:rsidP="004779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Перечень мероприятий сети объектов социальной инфраструктуры </w:t>
            </w:r>
          </w:p>
        </w:tc>
        <w:tc>
          <w:tcPr>
            <w:tcW w:w="993" w:type="dxa"/>
          </w:tcPr>
          <w:p w:rsidR="00E716A2" w:rsidRPr="00176C55" w:rsidRDefault="006A3C90" w:rsidP="004779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77954"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716A2" w:rsidRPr="00176C55" w:rsidTr="00011F9F">
        <w:tc>
          <w:tcPr>
            <w:tcW w:w="993" w:type="dxa"/>
          </w:tcPr>
          <w:p w:rsidR="00E716A2" w:rsidRPr="00176C55" w:rsidRDefault="006A3C90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3" w:type="dxa"/>
          </w:tcPr>
          <w:p w:rsidR="006A3C90" w:rsidRPr="00176C55" w:rsidRDefault="006A3C90" w:rsidP="006A3C9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Эффективность реализации программы </w:t>
            </w:r>
          </w:p>
          <w:p w:rsidR="00E716A2" w:rsidRPr="00176C55" w:rsidRDefault="00E716A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E716A2" w:rsidRPr="00176C55" w:rsidRDefault="006A3C90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716A2" w:rsidRPr="00176C55" w:rsidTr="00011F9F">
        <w:tc>
          <w:tcPr>
            <w:tcW w:w="993" w:type="dxa"/>
          </w:tcPr>
          <w:p w:rsidR="00E716A2" w:rsidRPr="00176C55" w:rsidRDefault="006A3C90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53" w:type="dxa"/>
          </w:tcPr>
          <w:p w:rsidR="006A3C90" w:rsidRPr="00176C55" w:rsidRDefault="006A3C90" w:rsidP="00A9651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Предложения по повышению доступности среды для маломобильных групп населения </w:t>
            </w:r>
          </w:p>
          <w:p w:rsidR="00E716A2" w:rsidRPr="00176C55" w:rsidRDefault="00E716A2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E716A2" w:rsidRPr="00176C55" w:rsidRDefault="006A3C90" w:rsidP="000F57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6A3C90" w:rsidRPr="00176C55" w:rsidTr="00011F9F">
        <w:tc>
          <w:tcPr>
            <w:tcW w:w="993" w:type="dxa"/>
          </w:tcPr>
          <w:p w:rsidR="006A3C90" w:rsidRPr="00176C55" w:rsidRDefault="006A3C90" w:rsidP="00E21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3" w:type="dxa"/>
          </w:tcPr>
          <w:p w:rsidR="006A3C90" w:rsidRPr="00176C55" w:rsidRDefault="00E21A4C" w:rsidP="006A3C9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Предложение по совершенствованию информационного обеспечения  развития социальной инфраструктуры </w:t>
            </w:r>
          </w:p>
          <w:p w:rsidR="006A3C90" w:rsidRPr="00176C55" w:rsidRDefault="006A3C90" w:rsidP="006A3C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A3C90" w:rsidRPr="00176C55" w:rsidRDefault="006A3C90" w:rsidP="00011F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6A3C90" w:rsidRPr="00176C55" w:rsidTr="00011F9F">
        <w:tc>
          <w:tcPr>
            <w:tcW w:w="993" w:type="dxa"/>
          </w:tcPr>
          <w:p w:rsidR="006A3C90" w:rsidRPr="00176C55" w:rsidRDefault="00DA20E4" w:rsidP="00176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53" w:type="dxa"/>
          </w:tcPr>
          <w:p w:rsidR="006A3C90" w:rsidRPr="00176C55" w:rsidRDefault="00DA20E4" w:rsidP="00DA2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176C55" w:rsidRPr="00176C55" w:rsidRDefault="00176C55" w:rsidP="00DA2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A3C90" w:rsidRPr="00176C55" w:rsidRDefault="00DA20E4" w:rsidP="00DA2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A3C90" w:rsidRPr="00176C55" w:rsidTr="00011F9F">
        <w:tc>
          <w:tcPr>
            <w:tcW w:w="993" w:type="dxa"/>
          </w:tcPr>
          <w:p w:rsidR="006A3C90" w:rsidRPr="00176C55" w:rsidRDefault="00DA20E4" w:rsidP="00176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53" w:type="dxa"/>
          </w:tcPr>
          <w:p w:rsidR="006A3C90" w:rsidRPr="00176C55" w:rsidRDefault="00DA20E4" w:rsidP="00DA2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  <w:p w:rsidR="00176C55" w:rsidRPr="00176C55" w:rsidRDefault="00176C55" w:rsidP="00DA2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A3C90" w:rsidRPr="00176C55" w:rsidRDefault="00DA20E4" w:rsidP="00DA2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DA20E4" w:rsidRPr="00176C55" w:rsidTr="00011F9F">
        <w:tc>
          <w:tcPr>
            <w:tcW w:w="993" w:type="dxa"/>
          </w:tcPr>
          <w:p w:rsidR="00DA20E4" w:rsidRPr="00176C55" w:rsidRDefault="00DA20E4" w:rsidP="00176C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53" w:type="dxa"/>
          </w:tcPr>
          <w:p w:rsidR="00DA20E4" w:rsidRPr="00176C55" w:rsidRDefault="00DA20E4" w:rsidP="00DA2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  <w:p w:rsidR="00176C55" w:rsidRPr="00176C55" w:rsidRDefault="00176C55" w:rsidP="00DA20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A20E4" w:rsidRPr="00176C55" w:rsidRDefault="00DA20E4" w:rsidP="00DA20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AA5CC2" w:rsidRPr="00176C55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5CC2" w:rsidRPr="00176C55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5CC2" w:rsidRPr="00176C55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5CC2" w:rsidRPr="00176C55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5CC2" w:rsidRPr="00176C55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5CC2" w:rsidRPr="00176C55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5CC2" w:rsidRPr="00176C55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5CC2" w:rsidRPr="00176C55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5CC2" w:rsidRPr="00176C55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A5CC2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A5CC2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A5CC2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A5CC2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A5CC2" w:rsidRDefault="00AA5CC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5742" w:rsidRPr="00AA5CC2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Паспорт Программы.</w:t>
      </w: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</w:t>
      </w:r>
      <w:r w:rsidR="00EC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30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комплексного развития социальной инфраструктуры</w:t>
      </w: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 поселений муниципального района «</w:t>
      </w:r>
      <w:proofErr w:type="spellStart"/>
      <w:r w:rsidRPr="00F30B1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Pr="00F30B15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 Республики Коми на 2017-2027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6120" w:type="dxa"/>
            <w:shd w:val="clear" w:color="auto" w:fill="auto"/>
          </w:tcPr>
          <w:p w:rsidR="000F5742" w:rsidRPr="00F30B15" w:rsidRDefault="000F5742" w:rsidP="00EC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</w:t>
            </w:r>
            <w:r w:rsidR="00EC1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комплексного развития социальной инфраструктуры сельских поселений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Республики Коми на 2017-2027 год</w:t>
            </w:r>
            <w:proofErr w:type="gram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F30B15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F30B15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далее –программа)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6120" w:type="dxa"/>
            <w:shd w:val="clear" w:color="auto" w:fill="auto"/>
          </w:tcPr>
          <w:p w:rsidR="000F5742" w:rsidRPr="00F30B15" w:rsidRDefault="00F30B15" w:rsidP="000F5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Градостроительный кодекс Российской Федерации;</w:t>
            </w:r>
          </w:p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0F5742" w:rsidRPr="00F30B15" w:rsidRDefault="00F30B15" w:rsidP="000F5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F30B15" w:rsidRPr="00F30B15" w:rsidRDefault="00F30B15" w:rsidP="00F30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Республики Коми от 18.03.2016 № 133 «Об утверждении Региональных нормативов градостроительного проектирования Республики Коми»;</w:t>
            </w:r>
          </w:p>
          <w:p w:rsidR="00F30B15" w:rsidRPr="00F30B15" w:rsidRDefault="00F30B15" w:rsidP="00F30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_Схема территориального планирования 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Републики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Коми, утвержденная  постановлением №469 от 24 декабря 2010г.</w:t>
            </w:r>
          </w:p>
          <w:p w:rsidR="000F5742" w:rsidRPr="00F30B15" w:rsidRDefault="000F5742" w:rsidP="00F30B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Генеральный план муниципального образования сельского поселения «Комсомольск-на-Печоре», утвержденный решением Совета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от 15.12.2015г.  № 05/35;</w:t>
            </w:r>
          </w:p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Генеральный план муниципального образования сельского поселения «Митрофан-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Дикост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утвержденный решением Совета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 от 28.08.2015г.  № 38/319;</w:t>
            </w:r>
          </w:p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Генеральный план муниципального образования сельского поселения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Мылва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утвержденный решением Совета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от 15.12.2015г.  № 05/36;</w:t>
            </w:r>
          </w:p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-Генеральный план муниципального образования сельского поселения «Нижняя Омра», утвержденный решением Совета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от 25.11.2016г  №14/85;</w:t>
            </w:r>
          </w:p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-Генеральный план муниципального образования сельского поселения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Покча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утвержденный решением Совета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 от 25.11.2016г.  № 14/</w:t>
            </w:r>
          </w:p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Генеральный план муниципального образования сельского поселения «Приуральский», утвержденный решением Совета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от 25.11.2016г.  № 14/87;</w:t>
            </w:r>
          </w:p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-Генеральный план муниципального образования </w:t>
            </w: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 «Усть-Илыч», утвержденный решением Совета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от 25 11.2016г.  № 14/85.</w:t>
            </w:r>
          </w:p>
          <w:p w:rsidR="000F5742" w:rsidRPr="00F30B15" w:rsidRDefault="000F5742" w:rsidP="00207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Генеральный план муниципального образования сельского поселения «Якша», утвержденный решением Совета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 от 25 11.2016г.  № 14/85.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AA5CC2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Заказчик программы, его местонахождение</w:t>
            </w:r>
          </w:p>
        </w:tc>
        <w:tc>
          <w:tcPr>
            <w:tcW w:w="6120" w:type="dxa"/>
            <w:shd w:val="clear" w:color="auto" w:fill="auto"/>
          </w:tcPr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-Печорский», 169420, Республика 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gram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Троицко-Печорск, ул. Ленина, д.2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AA5CC2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программы, его местонахождение</w:t>
            </w:r>
          </w:p>
        </w:tc>
        <w:tc>
          <w:tcPr>
            <w:tcW w:w="6120" w:type="dxa"/>
            <w:shd w:val="clear" w:color="auto" w:fill="auto"/>
          </w:tcPr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-Печорский», 169420, Республика 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gram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Троицко-Печорск, ул. Ленина, д.2 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AA5CC2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6120" w:type="dxa"/>
            <w:shd w:val="clear" w:color="auto" w:fill="auto"/>
          </w:tcPr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«Комсомольск-на-Печоре»;</w:t>
            </w:r>
          </w:p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«Митрофан-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Дикост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Мылва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«Нижняя Омра»;</w:t>
            </w:r>
          </w:p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Покча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«Приуральский»;</w:t>
            </w:r>
          </w:p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«Усть-Илыч»</w:t>
            </w:r>
          </w:p>
          <w:p w:rsidR="000F5742" w:rsidRPr="00F30B15" w:rsidRDefault="000F5742" w:rsidP="0020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 «Якша»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553883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программы</w:t>
            </w:r>
          </w:p>
        </w:tc>
        <w:tc>
          <w:tcPr>
            <w:tcW w:w="6120" w:type="dxa"/>
            <w:shd w:val="clear" w:color="auto" w:fill="auto"/>
          </w:tcPr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программы:</w:t>
            </w:r>
          </w:p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социальной инфраструктуры сельских поселений с целью создания всесторонних условий для полноценного развития населения.</w:t>
            </w:r>
          </w:p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программы:</w:t>
            </w:r>
          </w:p>
          <w:p w:rsidR="000F5742" w:rsidRPr="00F30B15" w:rsidRDefault="00553883" w:rsidP="000F5742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благоприятного социального климата;</w:t>
            </w:r>
          </w:p>
          <w:p w:rsidR="000F5742" w:rsidRPr="00F30B15" w:rsidRDefault="00EC18BC" w:rsidP="000F5742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образования и культуры;</w:t>
            </w:r>
          </w:p>
          <w:p w:rsidR="000F5742" w:rsidRPr="00F30B15" w:rsidRDefault="00EC18BC" w:rsidP="000F5742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доступности социальных объектов социальной инфраструктуры в целях </w:t>
            </w:r>
            <w:proofErr w:type="gramStart"/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улучшения качества жизни граждан пожилого возраста</w:t>
            </w:r>
            <w:proofErr w:type="gramEnd"/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маломобильных групп населения;</w:t>
            </w:r>
          </w:p>
          <w:p w:rsidR="000F5742" w:rsidRPr="00F30B15" w:rsidRDefault="00EC18BC" w:rsidP="000F5742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широких масс населения к занятиям спортом и культивирование здорового образа жизни за счет строительства (ремонта, реконструкции) спортивных объектов.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AA30B6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120" w:type="dxa"/>
            <w:shd w:val="clear" w:color="auto" w:fill="auto"/>
          </w:tcPr>
          <w:p w:rsidR="00553883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53883" w:rsidRPr="0055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дополнительных мест в сети муниципальных общеобразовательных организаций;</w:t>
            </w:r>
          </w:p>
          <w:p w:rsidR="00553883" w:rsidRDefault="00553883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количество дополнительных мест в сети муниципальных образовательных организаций; </w:t>
            </w:r>
          </w:p>
          <w:p w:rsidR="00AA30B6" w:rsidRDefault="00553883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удельный вес населения, систематически занимающегося физической культурой и спортом в общей численности населения;</w:t>
            </w:r>
          </w:p>
          <w:p w:rsidR="00AA30B6" w:rsidRDefault="00553883" w:rsidP="00AA3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8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обеспеченность спортивными сооружениями населения</w:t>
            </w:r>
            <w:r w:rsidR="00447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AA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81F37" w:rsidRPr="00207BCB" w:rsidRDefault="00E36C99" w:rsidP="0020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81F37" w:rsidRPr="00B81F37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B81F37" w:rsidRPr="00207B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отремонтированных </w:t>
            </w:r>
            <w:r w:rsidR="004B297A" w:rsidRPr="00207BCB">
              <w:rPr>
                <w:rFonts w:ascii="Times New Roman" w:eastAsia="Calibri" w:hAnsi="Times New Roman" w:cs="Times New Roman"/>
                <w:sz w:val="24"/>
                <w:szCs w:val="24"/>
              </w:rPr>
              <w:t>домов</w:t>
            </w:r>
            <w:r w:rsidR="00B81F37" w:rsidRPr="00207B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культуры</w:t>
            </w:r>
            <w:r w:rsidR="004B297A" w:rsidRPr="00207B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B81F37" w:rsidRPr="00207B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библиотек; </w:t>
            </w:r>
          </w:p>
          <w:p w:rsidR="000F5742" w:rsidRPr="00F30B15" w:rsidRDefault="00B81F37" w:rsidP="00B8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- </w:t>
            </w:r>
            <w:proofErr w:type="spellStart"/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количество</w:t>
            </w:r>
            <w:proofErr w:type="spellEnd"/>
            <w:r w:rsid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введенных</w:t>
            </w:r>
            <w:proofErr w:type="spellEnd"/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r w:rsidR="00A5538C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 xml:space="preserve"> </w:t>
            </w:r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в </w:t>
            </w:r>
            <w:proofErr w:type="spellStart"/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действие</w:t>
            </w:r>
            <w:proofErr w:type="spellEnd"/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объектов</w:t>
            </w:r>
            <w:proofErr w:type="spellEnd"/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 </w:t>
            </w:r>
            <w:proofErr w:type="spellStart"/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>культуры</w:t>
            </w:r>
            <w:proofErr w:type="spellEnd"/>
            <w:r w:rsidRPr="00207BCB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  <w:t xml:space="preserve">. </w:t>
            </w:r>
            <w:r w:rsidRPr="00207BCB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73784F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Укрупненное описание запланированных мероприятий</w:t>
            </w:r>
          </w:p>
        </w:tc>
        <w:tc>
          <w:tcPr>
            <w:tcW w:w="6120" w:type="dxa"/>
            <w:shd w:val="clear" w:color="auto" w:fill="auto"/>
          </w:tcPr>
          <w:p w:rsidR="000F5742" w:rsidRPr="00F30B15" w:rsidRDefault="00EC18BC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общеобразовательных учреждений</w:t>
            </w:r>
            <w:r w:rsidR="00AA30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поселениях </w:t>
            </w:r>
            <w:r w:rsid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МР «</w:t>
            </w:r>
            <w:proofErr w:type="spellStart"/>
            <w:r w:rsid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-Печорский»;</w:t>
            </w:r>
          </w:p>
          <w:p w:rsidR="000F5742" w:rsidRPr="00F30B15" w:rsidRDefault="00EC18BC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роительство и обустройство спортивных объектов</w:t>
            </w:r>
            <w:r w:rsidR="0073784F"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73784F"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поселениях МО МР «</w:t>
            </w:r>
            <w:proofErr w:type="spellStart"/>
            <w:r w:rsidR="0073784F"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="0073784F"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F5742" w:rsidRPr="00F30B15" w:rsidRDefault="00EC18BC" w:rsidP="00EC18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объектов культуры</w:t>
            </w:r>
            <w:r w:rsidR="0073784F"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поселениях МО МР «</w:t>
            </w:r>
            <w:proofErr w:type="spellStart"/>
            <w:r w:rsidR="0073784F"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="0073784F"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73784F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6120" w:type="dxa"/>
            <w:shd w:val="clear" w:color="auto" w:fill="auto"/>
          </w:tcPr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программ: 2017-2027гг.</w:t>
            </w:r>
          </w:p>
          <w:p w:rsidR="000F5742" w:rsidRPr="00F30B15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не предусмотрены.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73784F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1000011"/>
            <w:r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 источники финансирования программы</w:t>
            </w:r>
            <w:bookmarkEnd w:id="1"/>
          </w:p>
        </w:tc>
        <w:tc>
          <w:tcPr>
            <w:tcW w:w="6120" w:type="dxa"/>
            <w:shd w:val="clear" w:color="auto" w:fill="auto"/>
          </w:tcPr>
          <w:p w:rsidR="000F5742" w:rsidRDefault="000F5742" w:rsidP="000F5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определяются в соответствии с предусмотренными мероприятиями. Источники финансирования программы республиканский бюджет Республики Коми, бюджет муниципального района «</w:t>
            </w:r>
            <w:proofErr w:type="spellStart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-Печорский», внебюджетные источники.</w:t>
            </w:r>
          </w:p>
          <w:p w:rsidR="00F51B6F" w:rsidRPr="00F51B6F" w:rsidRDefault="00F51B6F" w:rsidP="00F51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на 2017 – 2028 гг. составляет  0,00 рублей, в том числе, по годам:</w:t>
            </w:r>
          </w:p>
          <w:p w:rsidR="00F51B6F" w:rsidRPr="00F51B6F" w:rsidRDefault="00F51B6F" w:rsidP="00F51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г. – 0,00 руб.;</w:t>
            </w:r>
          </w:p>
          <w:p w:rsidR="00F51B6F" w:rsidRPr="00F51B6F" w:rsidRDefault="00F51B6F" w:rsidP="00F51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 – 0,00 руб.;</w:t>
            </w:r>
          </w:p>
          <w:p w:rsidR="00F51B6F" w:rsidRPr="00F51B6F" w:rsidRDefault="00F51B6F" w:rsidP="00F51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 – 0,00 руб.;</w:t>
            </w:r>
          </w:p>
          <w:p w:rsidR="00F51B6F" w:rsidRPr="00F51B6F" w:rsidRDefault="00F51B6F" w:rsidP="00F51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– 0,00 руб.;</w:t>
            </w:r>
          </w:p>
          <w:p w:rsidR="00F51B6F" w:rsidRPr="00F51B6F" w:rsidRDefault="00F51B6F" w:rsidP="00F51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2020–202</w:t>
            </w:r>
            <w:r w:rsidR="00C97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– 0,00 руб.;</w:t>
            </w:r>
          </w:p>
          <w:p w:rsidR="00F51B6F" w:rsidRPr="00F51B6F" w:rsidRDefault="00F51B6F" w:rsidP="00F51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поселени</w:t>
            </w:r>
            <w:r w:rsidR="00C4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0,00 руб.;</w:t>
            </w:r>
          </w:p>
          <w:p w:rsidR="00F51B6F" w:rsidRPr="00F30B15" w:rsidRDefault="00F51B6F" w:rsidP="00F51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 – 0,00 руб.</w:t>
            </w:r>
          </w:p>
        </w:tc>
      </w:tr>
      <w:tr w:rsidR="000F5742" w:rsidRPr="00F30B15" w:rsidTr="00CD3257">
        <w:tc>
          <w:tcPr>
            <w:tcW w:w="3348" w:type="dxa"/>
            <w:shd w:val="clear" w:color="auto" w:fill="auto"/>
          </w:tcPr>
          <w:p w:rsidR="000F5742" w:rsidRPr="0073784F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120" w:type="dxa"/>
            <w:shd w:val="clear" w:color="auto" w:fill="auto"/>
          </w:tcPr>
          <w:p w:rsidR="00F51B6F" w:rsidRDefault="0073784F" w:rsidP="00737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балансированное развитие сети объектов социальной инфраструктуры сельских поселений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МР «</w:t>
            </w:r>
            <w:proofErr w:type="spellStart"/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Троицко</w:t>
            </w:r>
            <w:proofErr w:type="spellEnd"/>
            <w:r w:rsidR="000F5742" w:rsidRPr="00F30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ий»</w:t>
            </w:r>
          </w:p>
          <w:p w:rsidR="00F51B6F" w:rsidRPr="00F51B6F" w:rsidRDefault="00F51B6F" w:rsidP="00F51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1B6F" w:rsidRPr="00F51B6F" w:rsidRDefault="00F51B6F" w:rsidP="00F51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1B6F" w:rsidRPr="00F51B6F" w:rsidRDefault="00F51B6F" w:rsidP="00F51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742" w:rsidRPr="00F51B6F" w:rsidRDefault="000F5742" w:rsidP="00F51B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742" w:rsidRPr="00687C99" w:rsidRDefault="000F5742" w:rsidP="000F5742">
      <w:pPr>
        <w:keepNext/>
        <w:pageBreakBefore/>
        <w:tabs>
          <w:tab w:val="left" w:pos="851"/>
        </w:tabs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x-none"/>
        </w:rPr>
      </w:pPr>
      <w:r w:rsidRPr="00EC18BC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x-none"/>
        </w:rPr>
        <w:lastRenderedPageBreak/>
        <w:t>1</w:t>
      </w:r>
      <w:r w:rsidRPr="00F30B15">
        <w:rPr>
          <w:rFonts w:ascii="Times New Roman" w:eastAsia="Times New Roman" w:hAnsi="Times New Roman" w:cs="Times New Roman"/>
          <w:b/>
          <w:bCs/>
          <w:i/>
          <w:caps/>
          <w:kern w:val="32"/>
          <w:sz w:val="24"/>
          <w:szCs w:val="24"/>
          <w:lang w:eastAsia="x-none"/>
        </w:rPr>
        <w:t xml:space="preserve">. </w:t>
      </w:r>
      <w:r w:rsidRPr="00687C99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x-none"/>
        </w:rPr>
        <w:t>Характеристика существующего состояния социальной инфраструктуры</w:t>
      </w:r>
    </w:p>
    <w:p w:rsidR="002E7E1D" w:rsidRPr="00687C99" w:rsidRDefault="002E7E1D" w:rsidP="000F5742">
      <w:pPr>
        <w:keepNext/>
        <w:numPr>
          <w:ilvl w:val="1"/>
          <w:numId w:val="0"/>
        </w:numPr>
        <w:tabs>
          <w:tab w:val="left" w:pos="1134"/>
          <w:tab w:val="left" w:pos="1276"/>
        </w:tabs>
        <w:spacing w:before="180" w:after="2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bookmarkStart w:id="2" w:name="_Toc447102805"/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              </w:t>
      </w:r>
      <w:r w:rsidR="000F5742" w:rsidRPr="00687C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1.1 Уровень социально-экономического развития</w:t>
      </w:r>
      <w:bookmarkEnd w:id="2"/>
      <w:r w:rsidR="000F5742" w:rsidRPr="00687C9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</w:t>
      </w:r>
      <w:r w:rsidR="00296C44" w:rsidRPr="00296C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сельских поселений</w:t>
      </w:r>
      <w:r w:rsidR="00296C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МО МР «</w:t>
      </w:r>
      <w:proofErr w:type="spellStart"/>
      <w:r w:rsidR="00296C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Троицко</w:t>
      </w:r>
      <w:proofErr w:type="spellEnd"/>
      <w:r w:rsidR="00296C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-Печорский»</w:t>
      </w:r>
      <w:r w:rsidR="00296C44" w:rsidRPr="00296C4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.</w:t>
      </w:r>
    </w:p>
    <w:p w:rsidR="000F5742" w:rsidRPr="00F30B15" w:rsidRDefault="002E7E1D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 xml:space="preserve">Уровень социально-экономического развития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сельских поселений 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>МО МР «</w:t>
      </w:r>
      <w:proofErr w:type="spellStart"/>
      <w:r w:rsidR="000F5742" w:rsidRPr="002E7E1D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="000F5742" w:rsidRPr="002E7E1D">
        <w:rPr>
          <w:rFonts w:ascii="Times New Roman" w:eastAsia="Calibri" w:hAnsi="Times New Roman" w:cs="Times New Roman"/>
          <w:sz w:val="24"/>
          <w:szCs w:val="24"/>
        </w:rPr>
        <w:t>-Печорский» оценен демографическими показателями, показателями занятости населения и рынка труда, наличием объектов социального и культурно-бытового обслуживания населения</w:t>
      </w:r>
      <w:r w:rsidR="000F5742" w:rsidRPr="00F30B15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0F5742" w:rsidRPr="002E7E1D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E1D">
        <w:rPr>
          <w:rFonts w:ascii="Times New Roman" w:eastAsia="Calibri" w:hAnsi="Times New Roman" w:cs="Times New Roman"/>
          <w:sz w:val="24"/>
          <w:szCs w:val="24"/>
        </w:rPr>
        <w:t>По состоянию на 01.01.2017 года численность населения в сельских поселениях  МО МР «</w:t>
      </w:r>
      <w:proofErr w:type="spellStart"/>
      <w:r w:rsidRPr="002E7E1D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2E7E1D">
        <w:rPr>
          <w:rFonts w:ascii="Times New Roman" w:eastAsia="Calibri" w:hAnsi="Times New Roman" w:cs="Times New Roman"/>
          <w:sz w:val="24"/>
          <w:szCs w:val="24"/>
        </w:rPr>
        <w:t xml:space="preserve">-Печорский» составляла  </w:t>
      </w:r>
      <w:r w:rsidR="00541A7A">
        <w:rPr>
          <w:rFonts w:ascii="Times New Roman" w:eastAsia="Calibri" w:hAnsi="Times New Roman" w:cs="Times New Roman"/>
          <w:sz w:val="24"/>
          <w:szCs w:val="24"/>
        </w:rPr>
        <w:t>5,146</w:t>
      </w:r>
      <w:r w:rsidRPr="002E7E1D">
        <w:rPr>
          <w:rFonts w:ascii="Times New Roman" w:eastAsia="Calibri" w:hAnsi="Times New Roman" w:cs="Times New Roman"/>
          <w:sz w:val="24"/>
          <w:szCs w:val="24"/>
        </w:rPr>
        <w:t xml:space="preserve"> тыс. человек.</w:t>
      </w:r>
    </w:p>
    <w:p w:rsidR="000F5742" w:rsidRPr="002E7E1D" w:rsidRDefault="002E7E1D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>В половозрастной структуре населения на долю населения моложе трудос</w:t>
      </w:r>
      <w:r w:rsidR="00541A7A">
        <w:rPr>
          <w:rFonts w:ascii="Times New Roman" w:eastAsia="Calibri" w:hAnsi="Times New Roman" w:cs="Times New Roman"/>
          <w:sz w:val="24"/>
          <w:szCs w:val="24"/>
        </w:rPr>
        <w:t>пособного возраста приходилось 1,028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 xml:space="preserve"> тыс. человек  </w:t>
      </w:r>
      <w:r w:rsidR="00541A7A">
        <w:rPr>
          <w:rFonts w:ascii="Times New Roman" w:eastAsia="Calibri" w:hAnsi="Times New Roman" w:cs="Times New Roman"/>
          <w:sz w:val="24"/>
          <w:szCs w:val="24"/>
        </w:rPr>
        <w:t>20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 xml:space="preserve"> % от общей численности населения, на долю трудоспособного населения –</w:t>
      </w:r>
      <w:r w:rsidR="00541A7A">
        <w:rPr>
          <w:rFonts w:ascii="Times New Roman" w:eastAsia="Calibri" w:hAnsi="Times New Roman" w:cs="Times New Roman"/>
          <w:sz w:val="24"/>
          <w:szCs w:val="24"/>
        </w:rPr>
        <w:t>2,145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 xml:space="preserve"> тыс. человек -</w:t>
      </w:r>
      <w:r w:rsidR="00541A7A">
        <w:rPr>
          <w:rFonts w:ascii="Times New Roman" w:eastAsia="Calibri" w:hAnsi="Times New Roman" w:cs="Times New Roman"/>
          <w:sz w:val="24"/>
          <w:szCs w:val="24"/>
        </w:rPr>
        <w:t xml:space="preserve"> 42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 xml:space="preserve">% от общей численности населения, на долю старше трудоспособного –1,97 тыс. человек - </w:t>
      </w:r>
      <w:r w:rsidR="00541A7A">
        <w:rPr>
          <w:rFonts w:ascii="Times New Roman" w:eastAsia="Calibri" w:hAnsi="Times New Roman" w:cs="Times New Roman"/>
          <w:sz w:val="24"/>
          <w:szCs w:val="24"/>
        </w:rPr>
        <w:t>38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 xml:space="preserve"> % от общей численности населения. </w:t>
      </w:r>
    </w:p>
    <w:p w:rsidR="000F5742" w:rsidRPr="00F30B15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F5742" w:rsidRPr="002E7E1D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E1D">
        <w:rPr>
          <w:rFonts w:ascii="Times New Roman" w:eastAsia="Calibri" w:hAnsi="Times New Roman" w:cs="Times New Roman"/>
          <w:sz w:val="24"/>
          <w:szCs w:val="24"/>
        </w:rPr>
        <w:t xml:space="preserve">По состоянию на 01.01.2017 года численность населения </w:t>
      </w:r>
      <w:proofErr w:type="gramStart"/>
      <w:r w:rsidRPr="002E7E1D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E7E1D">
        <w:rPr>
          <w:rFonts w:ascii="Times New Roman" w:eastAsia="Calibri" w:hAnsi="Times New Roman" w:cs="Times New Roman"/>
          <w:sz w:val="24"/>
          <w:szCs w:val="24"/>
        </w:rPr>
        <w:t xml:space="preserve"> сельских поселений составляет: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"/>
        <w:gridCol w:w="2450"/>
        <w:gridCol w:w="850"/>
        <w:gridCol w:w="1985"/>
        <w:gridCol w:w="1960"/>
        <w:gridCol w:w="1974"/>
      </w:tblGrid>
      <w:tr w:rsidR="000F5742" w:rsidRPr="002E7E1D" w:rsidTr="00CD2259">
        <w:tc>
          <w:tcPr>
            <w:tcW w:w="352" w:type="dxa"/>
            <w:vMerge w:val="restart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50" w:type="dxa"/>
            <w:vMerge w:val="restart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6769" w:type="dxa"/>
            <w:gridSpan w:val="4"/>
            <w:shd w:val="clear" w:color="auto" w:fill="auto"/>
          </w:tcPr>
          <w:p w:rsidR="000F5742" w:rsidRPr="002E7E1D" w:rsidRDefault="000F5742" w:rsidP="00CD22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населения</w:t>
            </w:r>
          </w:p>
        </w:tc>
      </w:tr>
      <w:tr w:rsidR="000F5742" w:rsidRPr="002E7E1D" w:rsidTr="00CD2259">
        <w:tc>
          <w:tcPr>
            <w:tcW w:w="352" w:type="dxa"/>
            <w:vMerge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0" w:type="dxa"/>
            <w:vMerge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5" w:type="dxa"/>
            <w:shd w:val="clear" w:color="auto" w:fill="auto"/>
          </w:tcPr>
          <w:p w:rsidR="000F5742" w:rsidRPr="002E7E1D" w:rsidRDefault="000F5742" w:rsidP="00CD22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Моложе трудоспособного возраста </w:t>
            </w:r>
          </w:p>
        </w:tc>
        <w:tc>
          <w:tcPr>
            <w:tcW w:w="196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Трудоспособное население</w:t>
            </w:r>
          </w:p>
        </w:tc>
        <w:tc>
          <w:tcPr>
            <w:tcW w:w="1974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Старше трудоспособного</w:t>
            </w:r>
          </w:p>
        </w:tc>
      </w:tr>
      <w:tr w:rsidR="000F5742" w:rsidRPr="002E7E1D" w:rsidTr="00CD2259">
        <w:tc>
          <w:tcPr>
            <w:tcW w:w="352" w:type="dxa"/>
            <w:shd w:val="clear" w:color="auto" w:fill="auto"/>
          </w:tcPr>
          <w:p w:rsidR="000F5742" w:rsidRPr="002E7E1D" w:rsidRDefault="000F5742" w:rsidP="00CB1993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Сельское поселение «Комсомольск-на-Печоре» 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0F5742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B2AC8">
              <w:rPr>
                <w:rFonts w:ascii="Times New Roman" w:eastAsia="Calibri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985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960" w:type="dxa"/>
            <w:shd w:val="clear" w:color="auto" w:fill="auto"/>
          </w:tcPr>
          <w:p w:rsidR="000F5742" w:rsidRPr="003564A7" w:rsidRDefault="003564A7" w:rsidP="00356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974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214</w:t>
            </w:r>
          </w:p>
        </w:tc>
      </w:tr>
      <w:tr w:rsidR="000F5742" w:rsidRPr="002E7E1D" w:rsidTr="00CD2259">
        <w:tc>
          <w:tcPr>
            <w:tcW w:w="352" w:type="dxa"/>
            <w:shd w:val="clear" w:color="auto" w:fill="auto"/>
          </w:tcPr>
          <w:p w:rsidR="000F5742" w:rsidRPr="002E7E1D" w:rsidRDefault="000F5742" w:rsidP="00CB1993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 «Митрофан-</w:t>
            </w:r>
            <w:proofErr w:type="spellStart"/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Дикост</w:t>
            </w:r>
            <w:proofErr w:type="spellEnd"/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7B2AC8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985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60" w:type="dxa"/>
            <w:shd w:val="clear" w:color="auto" w:fill="auto"/>
          </w:tcPr>
          <w:p w:rsidR="000F5742" w:rsidRPr="003564A7" w:rsidRDefault="004B2F0F" w:rsidP="004B2F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974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179</w:t>
            </w:r>
          </w:p>
        </w:tc>
      </w:tr>
      <w:tr w:rsidR="000F5742" w:rsidRPr="002E7E1D" w:rsidTr="00CD2259">
        <w:tc>
          <w:tcPr>
            <w:tcW w:w="352" w:type="dxa"/>
            <w:shd w:val="clear" w:color="auto" w:fill="auto"/>
          </w:tcPr>
          <w:p w:rsidR="000F5742" w:rsidRPr="002E7E1D" w:rsidRDefault="000F5742" w:rsidP="00CB1993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Мылва</w:t>
            </w:r>
            <w:proofErr w:type="spellEnd"/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7B2AC8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736</w:t>
            </w:r>
          </w:p>
        </w:tc>
        <w:tc>
          <w:tcPr>
            <w:tcW w:w="1985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960" w:type="dxa"/>
            <w:shd w:val="clear" w:color="auto" w:fill="auto"/>
          </w:tcPr>
          <w:p w:rsidR="000F5742" w:rsidRPr="003564A7" w:rsidRDefault="000F5742" w:rsidP="003564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564A7"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74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297</w:t>
            </w:r>
          </w:p>
        </w:tc>
      </w:tr>
      <w:tr w:rsidR="000F5742" w:rsidRPr="002E7E1D" w:rsidTr="00CD2259">
        <w:tc>
          <w:tcPr>
            <w:tcW w:w="352" w:type="dxa"/>
            <w:shd w:val="clear" w:color="auto" w:fill="auto"/>
          </w:tcPr>
          <w:p w:rsidR="000F5742" w:rsidRPr="002E7E1D" w:rsidRDefault="000F5742" w:rsidP="00CB1993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 «Нижняя Омра»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7B2AC8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676</w:t>
            </w:r>
          </w:p>
        </w:tc>
        <w:tc>
          <w:tcPr>
            <w:tcW w:w="1985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960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974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338</w:t>
            </w:r>
          </w:p>
        </w:tc>
      </w:tr>
      <w:tr w:rsidR="000F5742" w:rsidRPr="002E7E1D" w:rsidTr="00CD2259">
        <w:tc>
          <w:tcPr>
            <w:tcW w:w="352" w:type="dxa"/>
            <w:shd w:val="clear" w:color="auto" w:fill="auto"/>
          </w:tcPr>
          <w:p w:rsidR="000F5742" w:rsidRPr="002E7E1D" w:rsidRDefault="000F5742" w:rsidP="00CB1993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Покча</w:t>
            </w:r>
            <w:proofErr w:type="spellEnd"/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7B2AC8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1985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60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363</w:t>
            </w:r>
          </w:p>
        </w:tc>
        <w:tc>
          <w:tcPr>
            <w:tcW w:w="1974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</w:p>
        </w:tc>
      </w:tr>
      <w:tr w:rsidR="000F5742" w:rsidRPr="002E7E1D" w:rsidTr="00CD2259">
        <w:tc>
          <w:tcPr>
            <w:tcW w:w="352" w:type="dxa"/>
            <w:shd w:val="clear" w:color="auto" w:fill="auto"/>
          </w:tcPr>
          <w:p w:rsidR="000F5742" w:rsidRPr="002E7E1D" w:rsidRDefault="000F5742" w:rsidP="00CB1993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 «Приуральский»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7B2AC8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985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60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347</w:t>
            </w:r>
          </w:p>
        </w:tc>
        <w:tc>
          <w:tcPr>
            <w:tcW w:w="1974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</w:tr>
      <w:tr w:rsidR="000F5742" w:rsidRPr="002E7E1D" w:rsidTr="00CD2259">
        <w:tc>
          <w:tcPr>
            <w:tcW w:w="352" w:type="dxa"/>
            <w:shd w:val="clear" w:color="auto" w:fill="auto"/>
          </w:tcPr>
          <w:p w:rsidR="000F5742" w:rsidRPr="002E7E1D" w:rsidRDefault="000F5742" w:rsidP="00CB1993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 «Усть-Илыч»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0F5742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7B2AC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60" w:type="dxa"/>
            <w:shd w:val="clear" w:color="auto" w:fill="auto"/>
          </w:tcPr>
          <w:p w:rsidR="000F5742" w:rsidRPr="003564A7" w:rsidRDefault="000F5742" w:rsidP="00A648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A648D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  <w:shd w:val="clear" w:color="auto" w:fill="auto"/>
          </w:tcPr>
          <w:p w:rsidR="000F5742" w:rsidRPr="003564A7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64A7">
              <w:rPr>
                <w:rFonts w:ascii="Times New Roman" w:eastAsia="Calibri" w:hAnsi="Times New Roman" w:cs="Times New Roman"/>
                <w:sz w:val="24"/>
                <w:szCs w:val="24"/>
              </w:rPr>
              <w:t>220</w:t>
            </w:r>
          </w:p>
        </w:tc>
      </w:tr>
      <w:tr w:rsidR="000F5742" w:rsidRPr="002E7E1D" w:rsidTr="00CD2259">
        <w:tc>
          <w:tcPr>
            <w:tcW w:w="352" w:type="dxa"/>
            <w:tcBorders>
              <w:bottom w:val="single" w:sz="4" w:space="0" w:color="auto"/>
            </w:tcBorders>
            <w:shd w:val="clear" w:color="auto" w:fill="auto"/>
          </w:tcPr>
          <w:p w:rsidR="000F5742" w:rsidRPr="002E7E1D" w:rsidRDefault="000F5742" w:rsidP="00CB1993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 «Якша»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7B2AC8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985" w:type="dxa"/>
            <w:shd w:val="clear" w:color="auto" w:fill="auto"/>
          </w:tcPr>
          <w:p w:rsidR="000F5742" w:rsidRPr="00A648DA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8DA">
              <w:rPr>
                <w:rFonts w:ascii="Times New Roman" w:eastAsia="Calibri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960" w:type="dxa"/>
            <w:shd w:val="clear" w:color="auto" w:fill="auto"/>
          </w:tcPr>
          <w:p w:rsidR="000F5742" w:rsidRPr="00A648DA" w:rsidRDefault="00A648DA" w:rsidP="00A648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8DA">
              <w:rPr>
                <w:rFonts w:ascii="Times New Roman" w:eastAsia="Calibri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974" w:type="dxa"/>
            <w:shd w:val="clear" w:color="auto" w:fill="auto"/>
          </w:tcPr>
          <w:p w:rsidR="000F5742" w:rsidRPr="00A648DA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8DA">
              <w:rPr>
                <w:rFonts w:ascii="Times New Roman" w:eastAsia="Calibri" w:hAnsi="Times New Roman" w:cs="Times New Roman"/>
                <w:sz w:val="24"/>
                <w:szCs w:val="24"/>
              </w:rPr>
              <w:t>263</w:t>
            </w:r>
          </w:p>
        </w:tc>
      </w:tr>
      <w:tr w:rsidR="000F5742" w:rsidRPr="002E7E1D" w:rsidTr="00CD2259">
        <w:tc>
          <w:tcPr>
            <w:tcW w:w="352" w:type="dxa"/>
            <w:tcBorders>
              <w:bottom w:val="single" w:sz="4" w:space="0" w:color="auto"/>
            </w:tcBorders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ind w:right="-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 «Знаменка»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7B2AC8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985" w:type="dxa"/>
            <w:shd w:val="clear" w:color="auto" w:fill="auto"/>
          </w:tcPr>
          <w:p w:rsidR="000F5742" w:rsidRPr="0054120B" w:rsidRDefault="000F5742" w:rsidP="000F5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CB1993" w:rsidRPr="00541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Pr="005412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65</w:t>
            </w:r>
          </w:p>
        </w:tc>
        <w:tc>
          <w:tcPr>
            <w:tcW w:w="1960" w:type="dxa"/>
            <w:shd w:val="clear" w:color="auto" w:fill="auto"/>
          </w:tcPr>
          <w:p w:rsidR="000F5742" w:rsidRPr="0054120B" w:rsidRDefault="0054120B" w:rsidP="005412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20B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74" w:type="dxa"/>
            <w:shd w:val="clear" w:color="auto" w:fill="auto"/>
          </w:tcPr>
          <w:p w:rsidR="000F5742" w:rsidRPr="0054120B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20B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</w:tr>
      <w:tr w:rsidR="000F5742" w:rsidRPr="002E7E1D" w:rsidTr="00CD2259">
        <w:tc>
          <w:tcPr>
            <w:tcW w:w="352" w:type="dxa"/>
            <w:tcBorders>
              <w:top w:val="single" w:sz="4" w:space="0" w:color="auto"/>
            </w:tcBorders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Сельское поселение «</w:t>
            </w:r>
            <w:proofErr w:type="spellStart"/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Куръя</w:t>
            </w:r>
            <w:proofErr w:type="spellEnd"/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0F5742" w:rsidRPr="002E7E1D" w:rsidRDefault="000F5742" w:rsidP="007B2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B2AC8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985" w:type="dxa"/>
            <w:shd w:val="clear" w:color="auto" w:fill="auto"/>
          </w:tcPr>
          <w:p w:rsidR="000F5742" w:rsidRPr="0054120B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20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0" w:type="dxa"/>
            <w:shd w:val="clear" w:color="auto" w:fill="auto"/>
          </w:tcPr>
          <w:p w:rsidR="000F5742" w:rsidRPr="0054120B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20B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74" w:type="dxa"/>
            <w:shd w:val="clear" w:color="auto" w:fill="auto"/>
          </w:tcPr>
          <w:p w:rsidR="000F5742" w:rsidRPr="0054120B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20B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  <w:tr w:rsidR="000F5742" w:rsidRPr="002E7E1D" w:rsidTr="00CD2259">
        <w:tc>
          <w:tcPr>
            <w:tcW w:w="352" w:type="dxa"/>
            <w:shd w:val="clear" w:color="auto" w:fill="auto"/>
          </w:tcPr>
          <w:p w:rsidR="000F5742" w:rsidRPr="002E7E1D" w:rsidRDefault="000F5742" w:rsidP="00CB1993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50" w:type="dxa"/>
            <w:shd w:val="clear" w:color="auto" w:fill="auto"/>
          </w:tcPr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F5742" w:rsidRPr="002E7E1D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7E1D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0" w:type="dxa"/>
            <w:shd w:val="clear" w:color="auto" w:fill="auto"/>
          </w:tcPr>
          <w:p w:rsidR="00CB1993" w:rsidRPr="009330CD" w:rsidRDefault="00CB1993" w:rsidP="000F5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5742" w:rsidRPr="009330CD" w:rsidRDefault="00C55298" w:rsidP="00C552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5146</w:t>
            </w:r>
          </w:p>
        </w:tc>
        <w:tc>
          <w:tcPr>
            <w:tcW w:w="1985" w:type="dxa"/>
            <w:shd w:val="clear" w:color="auto" w:fill="auto"/>
          </w:tcPr>
          <w:p w:rsidR="000F5742" w:rsidRPr="009330CD" w:rsidRDefault="000F5742" w:rsidP="00CB1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5742" w:rsidRPr="009330CD" w:rsidRDefault="000F5742" w:rsidP="005412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  <w:r w:rsidR="0054120B"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0" w:type="dxa"/>
            <w:shd w:val="clear" w:color="auto" w:fill="auto"/>
          </w:tcPr>
          <w:p w:rsidR="000F5742" w:rsidRPr="009330CD" w:rsidRDefault="000F5742" w:rsidP="00CB1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5742" w:rsidRPr="009330CD" w:rsidRDefault="009330CD" w:rsidP="00933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2145</w:t>
            </w:r>
          </w:p>
        </w:tc>
        <w:tc>
          <w:tcPr>
            <w:tcW w:w="1974" w:type="dxa"/>
            <w:shd w:val="clear" w:color="auto" w:fill="auto"/>
          </w:tcPr>
          <w:p w:rsidR="000F5742" w:rsidRPr="009330CD" w:rsidRDefault="000F5742" w:rsidP="00CB1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5742" w:rsidRPr="009330CD" w:rsidRDefault="000F5742" w:rsidP="00CB19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1973</w:t>
            </w:r>
          </w:p>
        </w:tc>
      </w:tr>
      <w:tr w:rsidR="000F5742" w:rsidRPr="00F30B15" w:rsidTr="00CD2259">
        <w:tc>
          <w:tcPr>
            <w:tcW w:w="352" w:type="dxa"/>
            <w:shd w:val="clear" w:color="auto" w:fill="auto"/>
          </w:tcPr>
          <w:p w:rsidR="000F5742" w:rsidRPr="00F30B15" w:rsidRDefault="000F5742" w:rsidP="000F5742">
            <w:pPr>
              <w:spacing w:after="0" w:line="240" w:lineRule="auto"/>
              <w:ind w:right="-104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50" w:type="dxa"/>
            <w:shd w:val="clear" w:color="auto" w:fill="auto"/>
          </w:tcPr>
          <w:p w:rsidR="000F5742" w:rsidRPr="00F30B15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0F5742" w:rsidRPr="009330CD" w:rsidRDefault="000F5742" w:rsidP="00CB19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F5742" w:rsidRPr="009330CD" w:rsidRDefault="009330CD" w:rsidP="00933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0F5742"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60" w:type="dxa"/>
            <w:shd w:val="clear" w:color="auto" w:fill="auto"/>
          </w:tcPr>
          <w:p w:rsidR="000F5742" w:rsidRPr="009330CD" w:rsidRDefault="009330CD" w:rsidP="00933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  <w:r w:rsidR="000F5742"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74" w:type="dxa"/>
            <w:shd w:val="clear" w:color="auto" w:fill="auto"/>
          </w:tcPr>
          <w:p w:rsidR="000F5742" w:rsidRPr="009330CD" w:rsidRDefault="009330CD" w:rsidP="009330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  <w:r w:rsidR="000F5742" w:rsidRPr="009330C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</w:tbl>
    <w:p w:rsidR="000F5742" w:rsidRPr="00F30B15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296C44" w:rsidRDefault="00CD3257" w:rsidP="00A410AE">
      <w:pPr>
        <w:tabs>
          <w:tab w:val="left" w:pos="1368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30B15"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="00A410AE">
        <w:rPr>
          <w:rFonts w:ascii="Times New Roman" w:eastAsia="Calibri" w:hAnsi="Times New Roman" w:cs="Times New Roman"/>
          <w:i/>
          <w:sz w:val="24"/>
          <w:szCs w:val="24"/>
        </w:rPr>
        <w:tab/>
        <w:t>Краткая характеристика района</w:t>
      </w:r>
    </w:p>
    <w:p w:rsidR="00A410AE" w:rsidRDefault="00A410AE" w:rsidP="00296C44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</w:p>
    <w:p w:rsidR="00296C44" w:rsidRPr="00296C44" w:rsidRDefault="00296C44" w:rsidP="00296C4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   </w:t>
      </w:r>
      <w:r w:rsidRPr="00296C44">
        <w:rPr>
          <w:rFonts w:ascii="Times New Roman" w:eastAsia="Calibri" w:hAnsi="Times New Roman" w:cs="Times New Roman"/>
          <w:bCs/>
          <w:sz w:val="24"/>
          <w:szCs w:val="24"/>
        </w:rPr>
        <w:t>Территория МР «</w:t>
      </w:r>
      <w:proofErr w:type="spellStart"/>
      <w:r w:rsidRPr="00296C44">
        <w:rPr>
          <w:rFonts w:ascii="Times New Roman" w:eastAsia="Calibri" w:hAnsi="Times New Roman" w:cs="Times New Roman"/>
          <w:bCs/>
          <w:sz w:val="24"/>
          <w:szCs w:val="24"/>
        </w:rPr>
        <w:t>Троицко</w:t>
      </w:r>
      <w:proofErr w:type="spellEnd"/>
      <w:r w:rsidRPr="00296C44">
        <w:rPr>
          <w:rFonts w:ascii="Times New Roman" w:eastAsia="Calibri" w:hAnsi="Times New Roman" w:cs="Times New Roman"/>
          <w:bCs/>
          <w:sz w:val="24"/>
          <w:szCs w:val="24"/>
        </w:rPr>
        <w:t xml:space="preserve">-Печорский» составляет 40,7 </w:t>
      </w:r>
      <w:proofErr w:type="spellStart"/>
      <w:r w:rsidRPr="00296C44">
        <w:rPr>
          <w:rFonts w:ascii="Times New Roman" w:eastAsia="Calibri" w:hAnsi="Times New Roman" w:cs="Times New Roman"/>
          <w:bCs/>
          <w:sz w:val="24"/>
          <w:szCs w:val="24"/>
        </w:rPr>
        <w:t>тыс.кв</w:t>
      </w:r>
      <w:proofErr w:type="spellEnd"/>
      <w:r w:rsidRPr="00296C44">
        <w:rPr>
          <w:rFonts w:ascii="Times New Roman" w:eastAsia="Calibri" w:hAnsi="Times New Roman" w:cs="Times New Roman"/>
          <w:bCs/>
          <w:sz w:val="24"/>
          <w:szCs w:val="24"/>
        </w:rPr>
        <w:t>. Муниципальный район «</w:t>
      </w:r>
      <w:proofErr w:type="spellStart"/>
      <w:r w:rsidRPr="00296C44">
        <w:rPr>
          <w:rFonts w:ascii="Times New Roman" w:eastAsia="Calibri" w:hAnsi="Times New Roman" w:cs="Times New Roman"/>
          <w:bCs/>
          <w:sz w:val="24"/>
          <w:szCs w:val="24"/>
        </w:rPr>
        <w:t>Троицко</w:t>
      </w:r>
      <w:proofErr w:type="spellEnd"/>
      <w:r w:rsidRPr="00296C44">
        <w:rPr>
          <w:rFonts w:ascii="Times New Roman" w:eastAsia="Calibri" w:hAnsi="Times New Roman" w:cs="Times New Roman"/>
          <w:bCs/>
          <w:sz w:val="24"/>
          <w:szCs w:val="24"/>
        </w:rPr>
        <w:t xml:space="preserve">-Печорский» включает в себя 1 городское поселение: Троицко-Печорск и 10 </w:t>
      </w:r>
      <w:r w:rsidRPr="00296C4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сельских поселений: Знаменка, Комсомольск-на-Печоре, Курья, Митрофан-</w:t>
      </w:r>
      <w:proofErr w:type="spellStart"/>
      <w:r w:rsidRPr="00296C44">
        <w:rPr>
          <w:rFonts w:ascii="Times New Roman" w:eastAsia="Calibri" w:hAnsi="Times New Roman" w:cs="Times New Roman"/>
          <w:bCs/>
          <w:sz w:val="24"/>
          <w:szCs w:val="24"/>
        </w:rPr>
        <w:t>Дикост</w:t>
      </w:r>
      <w:proofErr w:type="spellEnd"/>
      <w:r w:rsidRPr="00296C4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296C44">
        <w:rPr>
          <w:rFonts w:ascii="Times New Roman" w:eastAsia="Calibri" w:hAnsi="Times New Roman" w:cs="Times New Roman"/>
          <w:bCs/>
          <w:sz w:val="24"/>
          <w:szCs w:val="24"/>
        </w:rPr>
        <w:t>Мылва</w:t>
      </w:r>
      <w:proofErr w:type="spellEnd"/>
      <w:r w:rsidRPr="00296C44">
        <w:rPr>
          <w:rFonts w:ascii="Times New Roman" w:eastAsia="Calibri" w:hAnsi="Times New Roman" w:cs="Times New Roman"/>
          <w:bCs/>
          <w:sz w:val="24"/>
          <w:szCs w:val="24"/>
        </w:rPr>
        <w:t xml:space="preserve">, Нижняя Омра, </w:t>
      </w:r>
      <w:proofErr w:type="spellStart"/>
      <w:r w:rsidRPr="00296C44">
        <w:rPr>
          <w:rFonts w:ascii="Times New Roman" w:eastAsia="Calibri" w:hAnsi="Times New Roman" w:cs="Times New Roman"/>
          <w:bCs/>
          <w:sz w:val="24"/>
          <w:szCs w:val="24"/>
        </w:rPr>
        <w:t>Покча</w:t>
      </w:r>
      <w:proofErr w:type="spellEnd"/>
      <w:r w:rsidRPr="00296C44">
        <w:rPr>
          <w:rFonts w:ascii="Times New Roman" w:eastAsia="Calibri" w:hAnsi="Times New Roman" w:cs="Times New Roman"/>
          <w:bCs/>
          <w:sz w:val="24"/>
          <w:szCs w:val="24"/>
        </w:rPr>
        <w:t xml:space="preserve">, Приуральский, Усть-Илыч, Якша, в которых насчитывается 33 населенных пункта из них 1 – поселок городского типа; 16 – поселков сельского типа, 4 - села и 13 деревень.  Административный центр — поселок городского типа Троицко-Печорск. Расстояние до г. Сыктывкара — 515 км, которые можно преодолеть как железнодорожным, так и автомобильным транспортом. </w:t>
      </w:r>
    </w:p>
    <w:p w:rsidR="00296C44" w:rsidRPr="00296C44" w:rsidRDefault="00296C44" w:rsidP="00296C4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96C44" w:rsidRPr="00296C44" w:rsidRDefault="00296C44" w:rsidP="00296C4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96C44">
        <w:rPr>
          <w:rFonts w:ascii="Times New Roman" w:eastAsia="Calibri" w:hAnsi="Times New Roman" w:cs="Times New Roman"/>
          <w:bCs/>
          <w:sz w:val="24"/>
          <w:szCs w:val="24"/>
        </w:rPr>
        <w:tab/>
        <w:t>Перечень сельских поселений МО МР «</w:t>
      </w:r>
      <w:proofErr w:type="spellStart"/>
      <w:r w:rsidRPr="00296C44">
        <w:rPr>
          <w:rFonts w:ascii="Times New Roman" w:eastAsia="Calibri" w:hAnsi="Times New Roman" w:cs="Times New Roman"/>
          <w:bCs/>
          <w:sz w:val="24"/>
          <w:szCs w:val="24"/>
        </w:rPr>
        <w:t>Троицко</w:t>
      </w:r>
      <w:proofErr w:type="spellEnd"/>
      <w:r w:rsidRPr="00296C44">
        <w:rPr>
          <w:rFonts w:ascii="Times New Roman" w:eastAsia="Calibri" w:hAnsi="Times New Roman" w:cs="Times New Roman"/>
          <w:bCs/>
          <w:sz w:val="24"/>
          <w:szCs w:val="24"/>
        </w:rPr>
        <w:t>-Печорский»</w:t>
      </w:r>
    </w:p>
    <w:tbl>
      <w:tblPr>
        <w:tblW w:w="9904" w:type="dxa"/>
        <w:jc w:val="center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2700"/>
        <w:gridCol w:w="3960"/>
        <w:gridCol w:w="2578"/>
      </w:tblGrid>
      <w:tr w:rsidR="00296C44" w:rsidRPr="00296C44" w:rsidTr="00AA5CC2">
        <w:trPr>
          <w:tblHeader/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96C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96C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Входящие в состав поселения населенные пункты</w:t>
            </w:r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Административный </w:t>
            </w:r>
          </w:p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  поселения</w:t>
            </w:r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«Комсомольск-на-Печоре»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gram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омсомольск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-на-Печоре, с.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Усть-Унья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, д. Бердыш, д. Светлый Родник</w:t>
            </w:r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Комсомольск-на-Печоре </w:t>
            </w:r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«Митрофан-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Дикост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 Митрофан-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Дикост</w:t>
            </w:r>
            <w:proofErr w:type="spellEnd"/>
            <w:proofErr w:type="gram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Мирный,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gram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имушбор,д.Ваньпи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Митрофаново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Кодач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 Митрофан-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Дикост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Мылва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Мылва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Белый Бор,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Шерляга</w:t>
            </w:r>
            <w:proofErr w:type="spellEnd"/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Мылва</w:t>
            </w:r>
            <w:proofErr w:type="spellEnd"/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«Нижняя Омра»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Нижняя Омра,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Бадьель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Гришестав</w:t>
            </w:r>
            <w:proofErr w:type="spellEnd"/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 Нижняя Омра</w:t>
            </w:r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Покча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окча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Русаново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, д. Скаляп</w:t>
            </w:r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Покча</w:t>
            </w:r>
            <w:proofErr w:type="spellEnd"/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«Приуральский»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Приуральский, д.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Еремеево</w:t>
            </w:r>
            <w:proofErr w:type="spellEnd"/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 Приуральский</w:t>
            </w:r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«Усть-Илыч»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Усть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Илыч</w:t>
            </w:r>
            <w:proofErr w:type="gram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Палью,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Мишкин-Ель</w:t>
            </w:r>
            <w:proofErr w:type="gramEnd"/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с. Усть-Илыч</w:t>
            </w:r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«Якша»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 Якша</w:t>
            </w:r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 Якша</w:t>
            </w:r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«Знаменка»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Знаменка, </w:t>
            </w:r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Знаменка, </w:t>
            </w:r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МО СП «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Куръя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уръя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д.Пчгино</w:t>
            </w:r>
            <w:proofErr w:type="spellEnd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96C44">
              <w:rPr>
                <w:rFonts w:ascii="Times New Roman" w:eastAsia="Calibri" w:hAnsi="Times New Roman" w:cs="Times New Roman"/>
                <w:sz w:val="24"/>
                <w:szCs w:val="24"/>
              </w:rPr>
              <w:t>д.Волосница</w:t>
            </w:r>
            <w:proofErr w:type="spellEnd"/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6C44" w:rsidRPr="00296C44" w:rsidTr="00AA5CC2">
        <w:trPr>
          <w:jc w:val="center"/>
        </w:trPr>
        <w:tc>
          <w:tcPr>
            <w:tcW w:w="666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</w:tcPr>
          <w:p w:rsidR="00296C44" w:rsidRPr="00296C44" w:rsidRDefault="00296C44" w:rsidP="00296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96C44" w:rsidRPr="00296C44" w:rsidRDefault="00296C44" w:rsidP="00296C4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5742" w:rsidRPr="002E7E1D" w:rsidRDefault="00296C44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D3257" w:rsidRPr="00F30B15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 xml:space="preserve">Одним из критериев оценки качества жизни населения является наличие и уровень обеспеченности объектами социального и культурно-бытового обслуживания, качество предоставляемых объектами услуг. </w:t>
      </w:r>
    </w:p>
    <w:p w:rsidR="000F5742" w:rsidRPr="002E7E1D" w:rsidRDefault="00CD3257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7E1D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>Обеспеченность населения объектами социального и культурно-бытового обслуживания населения проведена в следующих областях: образование, социальное обслуживание, культура, физическая культура и массовый спорт.</w:t>
      </w:r>
    </w:p>
    <w:p w:rsidR="000F5742" w:rsidRPr="002E7E1D" w:rsidRDefault="002E7E1D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0F5742" w:rsidRPr="002E7E1D">
        <w:rPr>
          <w:rFonts w:ascii="Times New Roman" w:eastAsia="Calibri" w:hAnsi="Times New Roman" w:cs="Times New Roman"/>
          <w:sz w:val="24"/>
          <w:szCs w:val="24"/>
        </w:rPr>
        <w:t>Описание объектов социального и культурно-бытового обслуживания населения с указанием количества объектов и мощностей выполнено на основании исходных данных о действующей сети учреждений и организаций по состоянию на начало 2017 года.</w:t>
      </w:r>
    </w:p>
    <w:p w:rsidR="000F5742" w:rsidRPr="002E7E1D" w:rsidRDefault="002E7E1D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="000F5742" w:rsidRPr="002E7E1D">
        <w:rPr>
          <w:rFonts w:ascii="Times New Roman" w:eastAsia="Calibri" w:hAnsi="Times New Roman" w:cs="Times New Roman"/>
          <w:sz w:val="24"/>
          <w:szCs w:val="24"/>
        </w:rPr>
        <w:t>Обеспеченность населения МО МР «</w:t>
      </w:r>
      <w:proofErr w:type="spellStart"/>
      <w:r w:rsidR="000F5742" w:rsidRPr="002E7E1D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="000F5742" w:rsidRPr="002E7E1D">
        <w:rPr>
          <w:rFonts w:ascii="Times New Roman" w:eastAsia="Calibri" w:hAnsi="Times New Roman" w:cs="Times New Roman"/>
          <w:sz w:val="24"/>
          <w:szCs w:val="24"/>
        </w:rPr>
        <w:t>-Печорский» объектам социального и культурно-бытового обслуживания населения определена в соответствии с Региональными нормативами градостроительного проектирования Республики Коми, утверждённые постановлением Правительства Республики Коми от 18.03.2016 г. № 133 (далее – РНГП РК.</w:t>
      </w:r>
      <w:proofErr w:type="gramEnd"/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0F574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F5742" w:rsidRPr="00F30B15" w:rsidRDefault="000F5742" w:rsidP="00296C44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0F5742" w:rsidRPr="00F30B15" w:rsidRDefault="00296C44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</w:t>
      </w:r>
      <w:r w:rsidR="000F5742" w:rsidRPr="00F30B1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0F5742" w:rsidRPr="00F30B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Образование.</w:t>
      </w:r>
    </w:p>
    <w:p w:rsidR="000F5742" w:rsidRPr="00296C44" w:rsidRDefault="00296C44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</w:t>
      </w:r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Сеть образовательных организаций муниципального района «</w:t>
      </w:r>
      <w:proofErr w:type="spellStart"/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-Печорский» обеспечивает всем гражданам района право на получение общего образования: дошкольного, начального общего, основного общего, среднего общего образования и дополнительного образования.</w:t>
      </w:r>
    </w:p>
    <w:p w:rsidR="000F5742" w:rsidRPr="00296C44" w:rsidRDefault="00A410AE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систему образования в МО МР «</w:t>
      </w:r>
      <w:proofErr w:type="spellStart"/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Троицко</w:t>
      </w:r>
      <w:proofErr w:type="spellEnd"/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Печорский</w:t>
      </w:r>
      <w:proofErr w:type="gramEnd"/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входят следующие объекты:</w:t>
      </w:r>
    </w:p>
    <w:p w:rsidR="000F5742" w:rsidRPr="00A410AE" w:rsidRDefault="000F5742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1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объекты местного значения МО МР «</w:t>
      </w:r>
      <w:proofErr w:type="spellStart"/>
      <w:r w:rsidRPr="00A41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Троицко</w:t>
      </w:r>
      <w:proofErr w:type="spellEnd"/>
      <w:r w:rsidRPr="00A41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</w:t>
      </w:r>
      <w:proofErr w:type="gramStart"/>
      <w:r w:rsidRPr="00A41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Печорский</w:t>
      </w:r>
      <w:proofErr w:type="gramEnd"/>
      <w:r w:rsidRPr="00A410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»: </w:t>
      </w:r>
    </w:p>
    <w:p w:rsidR="00B6549C" w:rsidRDefault="000F5742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1 дошкольная образовательная организация </w:t>
      </w:r>
      <w:proofErr w:type="gramStart"/>
      <w:r w:rsidR="00715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spellStart"/>
      <w:proofErr w:type="gramEnd"/>
      <w:r w:rsidR="00715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="00715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7159DE">
        <w:rPr>
          <w:rFonts w:ascii="Times New Roman" w:eastAsia="Times New Roman" w:hAnsi="Times New Roman" w:cs="Times New Roman"/>
          <w:sz w:val="24"/>
          <w:szCs w:val="24"/>
          <w:lang w:eastAsia="ru-RU"/>
        </w:rPr>
        <w:t>Мылва</w:t>
      </w:r>
      <w:proofErr w:type="spellEnd"/>
      <w:r w:rsidR="00715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суммарной мощностью 50 мест (+ 270 мест в  10 дошкольных группах при 8 общеобразовательных организациях)</w:t>
      </w:r>
      <w:r w:rsidR="00A41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A41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Обеспеченность  дошкольными объектами в соответствии с Региональными нормативами градостроительного проектирования Республики Коми составляет 73%</w:t>
      </w:r>
      <w:r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6549C" w:rsidRDefault="000F5742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 9 общеобразовательных организаций суммарной мощностью    1270  учащихся</w:t>
      </w:r>
      <w:r w:rsidR="00B65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296C44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742" w:rsidRPr="00296C44" w:rsidRDefault="00B6549C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      </w:t>
      </w:r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дополнительного образования </w:t>
      </w:r>
      <w:r w:rsidR="00296C44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нет</w:t>
      </w:r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6C44" w:rsidRPr="00296C44" w:rsidRDefault="00296C44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934DD" w:rsidRPr="0079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</w:t>
      </w:r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исленность воспитанников, получающих дошкольное образование, составляла  153 детей</w:t>
      </w:r>
      <w:r w:rsidR="007934D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C44" w:rsidRDefault="00296C44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34DD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организациях по программам начального общего образования, основного общего образования, среднего (полного) общего образования обучались 401 человек.</w:t>
      </w:r>
      <w:r w:rsidR="000F5742" w:rsidRPr="00F30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F5742" w:rsidRPr="00F30B15" w:rsidRDefault="00860DA9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934DD">
        <w:rPr>
          <w:rFonts w:ascii="Times New Roman" w:eastAsia="Times New Roman" w:hAnsi="Times New Roman" w:cs="Times New Roman"/>
          <w:sz w:val="24"/>
          <w:szCs w:val="24"/>
          <w:lang w:eastAsia="ru-RU"/>
        </w:rPr>
        <w:t>-ч</w:t>
      </w:r>
      <w:r w:rsidR="000F5742" w:rsidRPr="00296C4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исленность воспитанников, посещающих организации дополнительного образования, составляла 0 человек</w:t>
      </w:r>
      <w:r w:rsidR="000F5742" w:rsidRPr="00F30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0F5742" w:rsidRDefault="004975E7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  <w:r w:rsidR="000F5742" w:rsidRPr="00F30B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934D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F5742" w:rsidRPr="00ED0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сравнении с показателями прошлого учебного года уменьшилось количество классов, уменьшился количественный показатель численности обучающихся. Сохраняется дальнейшая тенденция снижения количества обучающихся в образовательных 9 </w:t>
      </w:r>
      <w:proofErr w:type="gramStart"/>
      <w:r w:rsidR="000F5742" w:rsidRPr="00ED057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</w:t>
      </w:r>
      <w:proofErr w:type="gramEnd"/>
      <w:r w:rsidR="000F5742" w:rsidRPr="00ED0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района, в </w:t>
      </w:r>
      <w:proofErr w:type="spellStart"/>
      <w:r w:rsidR="000F5742" w:rsidRPr="00ED057E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0F5742" w:rsidRPr="00ED057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программам начального общего и среднего общего образования.</w:t>
      </w:r>
    </w:p>
    <w:p w:rsidR="000F5742" w:rsidRPr="00295D70" w:rsidRDefault="00860DA9" w:rsidP="00793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</w:t>
      </w:r>
      <w:r w:rsidRPr="00860DA9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аблюдается тенденция увеличения количества детей, посещающих дошкольные образовательные организации, вследствие чего наблюдается сохранение очередности в них, но в то же время снижение количества обучающихся в образовательных организациях.   Ежегодно количество учащихся уменьшается приблизительно на 2%.</w:t>
      </w:r>
      <w:r w:rsidR="00793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D057E" w:rsidRPr="00295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F5742" w:rsidRPr="00AE7A39" w:rsidRDefault="00295D70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Введено в эксплуатацию новое здание средней общеобразовательной школы на 180 ме</w:t>
      </w:r>
      <w:proofErr w:type="gramStart"/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с пр</w:t>
      </w:r>
      <w:proofErr w:type="gramEnd"/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ишкольным интернатом на 20 мест и дошкольной группой на </w:t>
      </w:r>
      <w:r w:rsidR="005A3036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 в </w:t>
      </w:r>
      <w:proofErr w:type="spellStart"/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>. Якша.</w:t>
      </w:r>
    </w:p>
    <w:p w:rsidR="00295D70" w:rsidRDefault="00295D70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</w:t>
      </w:r>
      <w:r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</w:t>
      </w:r>
      <w:proofErr w:type="gramEnd"/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ПСД на строительство средней общеобразовательной школы на 80 мест и пришкольным интернатом на 20 мест и дошкольной группой на </w:t>
      </w:r>
      <w:r w:rsidR="005A30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мест в </w:t>
      </w:r>
      <w:proofErr w:type="spellStart"/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="000F5742"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Приуральский.</w:t>
      </w:r>
    </w:p>
    <w:p w:rsidR="00066DBB" w:rsidRPr="00AE7A39" w:rsidRDefault="00066DBB" w:rsidP="000F57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66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СОШ в </w:t>
      </w:r>
      <w:proofErr w:type="spellStart"/>
      <w:r w:rsidRPr="00066DBB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Pr="00066DB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Приуральский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здание СОШ в с. Усть-Илыч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аварийными.</w:t>
      </w:r>
    </w:p>
    <w:p w:rsidR="000F5742" w:rsidRDefault="00295D70" w:rsidP="00066DBB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66DBB" w:rsidRDefault="00066DBB" w:rsidP="00066DBB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BB" w:rsidRDefault="00066DBB" w:rsidP="00066DBB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BB" w:rsidRPr="00AE7A39" w:rsidRDefault="00066DBB" w:rsidP="00066DBB">
      <w:pPr>
        <w:widowControl w:val="0"/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742" w:rsidRPr="00CD2259" w:rsidRDefault="00AE7A39" w:rsidP="00CD2259">
      <w:pPr>
        <w:tabs>
          <w:tab w:val="left" w:pos="554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="000F5742" w:rsidRPr="00CD2259">
        <w:rPr>
          <w:rFonts w:ascii="Times New Roman" w:eastAsia="Calibri" w:hAnsi="Times New Roman" w:cs="Times New Roman"/>
          <w:b/>
          <w:i/>
          <w:sz w:val="24"/>
          <w:szCs w:val="24"/>
        </w:rPr>
        <w:t>Физическая культура и массовый спорт</w:t>
      </w:r>
      <w:r w:rsidR="000F5742" w:rsidRPr="00CD2259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CD2259"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0F5742" w:rsidRPr="00AE7A39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E7A39" w:rsidRDefault="00CD3257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A3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0F5742" w:rsidRPr="00AE7A39">
        <w:rPr>
          <w:rFonts w:ascii="Times New Roman" w:eastAsia="Calibri" w:hAnsi="Times New Roman" w:cs="Times New Roman"/>
          <w:sz w:val="24"/>
          <w:szCs w:val="24"/>
        </w:rPr>
        <w:t>Услуги по развитию физкультурно-оздоровительной работы в организациях и учреждениях с детьми дошкольного и школьного возраста, молодежью, пенсионерами, лицами с ограниченными возможностями и другими категориями граждан в области физической культуры и массового спорта на территории МО  МР    «</w:t>
      </w:r>
      <w:proofErr w:type="spellStart"/>
      <w:r w:rsidR="000F5742" w:rsidRPr="00AE7A39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="000F5742" w:rsidRPr="00AE7A39">
        <w:rPr>
          <w:rFonts w:ascii="Times New Roman" w:eastAsia="Calibri" w:hAnsi="Times New Roman" w:cs="Times New Roman"/>
          <w:sz w:val="24"/>
          <w:szCs w:val="24"/>
        </w:rPr>
        <w:t>-Печорский» осуществляли следующие объекты:</w:t>
      </w:r>
    </w:p>
    <w:p w:rsidR="00CD3257" w:rsidRPr="00AE7A39" w:rsidRDefault="00CD3257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E7A39" w:rsidRDefault="00CD3257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4DD">
        <w:rPr>
          <w:rFonts w:ascii="Times New Roman" w:eastAsia="Calibri" w:hAnsi="Times New Roman" w:cs="Times New Roman"/>
          <w:i/>
          <w:sz w:val="24"/>
          <w:szCs w:val="24"/>
        </w:rPr>
        <w:t>О</w:t>
      </w:r>
      <w:r w:rsidR="000F5742" w:rsidRPr="007934DD">
        <w:rPr>
          <w:rFonts w:ascii="Times New Roman" w:eastAsia="Calibri" w:hAnsi="Times New Roman" w:cs="Times New Roman"/>
          <w:i/>
          <w:sz w:val="24"/>
          <w:szCs w:val="24"/>
        </w:rPr>
        <w:t>бъекты местного значения МО МР «</w:t>
      </w:r>
      <w:proofErr w:type="spellStart"/>
      <w:r w:rsidR="000F5742" w:rsidRPr="007934DD">
        <w:rPr>
          <w:rFonts w:ascii="Times New Roman" w:eastAsia="Calibri" w:hAnsi="Times New Roman" w:cs="Times New Roman"/>
          <w:i/>
          <w:sz w:val="24"/>
          <w:szCs w:val="24"/>
        </w:rPr>
        <w:t>Троицко</w:t>
      </w:r>
      <w:proofErr w:type="spellEnd"/>
      <w:r w:rsidR="000F5742" w:rsidRPr="007934DD">
        <w:rPr>
          <w:rFonts w:ascii="Times New Roman" w:eastAsia="Calibri" w:hAnsi="Times New Roman" w:cs="Times New Roman"/>
          <w:i/>
          <w:sz w:val="24"/>
          <w:szCs w:val="24"/>
        </w:rPr>
        <w:t>-Печорский</w:t>
      </w:r>
      <w:r w:rsidR="000F5742" w:rsidRPr="00AE7A39">
        <w:rPr>
          <w:rFonts w:ascii="Times New Roman" w:eastAsia="Calibri" w:hAnsi="Times New Roman" w:cs="Times New Roman"/>
          <w:sz w:val="24"/>
          <w:szCs w:val="24"/>
        </w:rPr>
        <w:t>»:</w:t>
      </w:r>
    </w:p>
    <w:p w:rsidR="000F5742" w:rsidRPr="00AE7A39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7A39">
        <w:rPr>
          <w:rFonts w:ascii="Times New Roman" w:eastAsia="Calibri" w:hAnsi="Times New Roman" w:cs="Times New Roman"/>
          <w:sz w:val="24"/>
          <w:szCs w:val="24"/>
        </w:rPr>
        <w:t xml:space="preserve">- 6    физкультурно-спортивных залов суммарной мощностью 1,1 тыс. кв. м площади пола (в том числе  6 при общеобразовательных организациях); </w:t>
      </w:r>
    </w:p>
    <w:p w:rsidR="000F5742" w:rsidRPr="00AE7A39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E7A39">
        <w:rPr>
          <w:rFonts w:ascii="Times New Roman" w:eastAsia="Calibri" w:hAnsi="Times New Roman" w:cs="Times New Roman"/>
          <w:sz w:val="24"/>
          <w:szCs w:val="24"/>
        </w:rPr>
        <w:t xml:space="preserve">- 15   плоскостных </w:t>
      </w:r>
      <w:r w:rsidR="0092139C">
        <w:rPr>
          <w:rFonts w:ascii="Times New Roman" w:eastAsia="Calibri" w:hAnsi="Times New Roman" w:cs="Times New Roman"/>
          <w:sz w:val="24"/>
          <w:szCs w:val="24"/>
        </w:rPr>
        <w:t>сооружения суммарной мощностью 1,3</w:t>
      </w:r>
      <w:r w:rsidRPr="00AE7A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139C">
        <w:rPr>
          <w:rFonts w:ascii="Times New Roman" w:eastAsia="Calibri" w:hAnsi="Times New Roman" w:cs="Times New Roman"/>
          <w:sz w:val="24"/>
          <w:szCs w:val="24"/>
        </w:rPr>
        <w:t>тыс. кв.</w:t>
      </w:r>
      <w:r w:rsidRPr="00AE7A39">
        <w:rPr>
          <w:rFonts w:ascii="Times New Roman" w:eastAsia="Calibri" w:hAnsi="Times New Roman" w:cs="Times New Roman"/>
          <w:sz w:val="24"/>
          <w:szCs w:val="24"/>
        </w:rPr>
        <w:t xml:space="preserve"> м </w:t>
      </w:r>
      <w:r w:rsidR="00EB1CC7">
        <w:rPr>
          <w:rFonts w:ascii="Times New Roman" w:eastAsia="Calibri" w:hAnsi="Times New Roman" w:cs="Times New Roman"/>
          <w:sz w:val="24"/>
          <w:szCs w:val="24"/>
        </w:rPr>
        <w:t>(</w:t>
      </w:r>
      <w:r w:rsidRPr="00AE7A39">
        <w:rPr>
          <w:rFonts w:ascii="Times New Roman" w:eastAsia="Calibri" w:hAnsi="Times New Roman" w:cs="Times New Roman"/>
          <w:sz w:val="24"/>
          <w:szCs w:val="24"/>
        </w:rPr>
        <w:t xml:space="preserve">при общеобразовательных организациях). </w:t>
      </w:r>
      <w:proofErr w:type="gramEnd"/>
    </w:p>
    <w:p w:rsidR="000F5742" w:rsidRDefault="00CD3257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B15"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Обеспеченность населения </w:t>
      </w:r>
      <w:r w:rsidRPr="009259AC">
        <w:rPr>
          <w:rFonts w:ascii="Times New Roman" w:eastAsia="Calibri" w:hAnsi="Times New Roman" w:cs="Times New Roman"/>
          <w:sz w:val="24"/>
          <w:szCs w:val="24"/>
        </w:rPr>
        <w:t xml:space="preserve">сельских поселений 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 спортивными сооружениями от нормативной потребности составляет  </w:t>
      </w:r>
      <w:r w:rsidR="00D15C10" w:rsidRPr="009259AC">
        <w:rPr>
          <w:rFonts w:ascii="Times New Roman" w:eastAsia="Calibri" w:hAnsi="Times New Roman" w:cs="Times New Roman"/>
          <w:sz w:val="24"/>
          <w:szCs w:val="24"/>
        </w:rPr>
        <w:t>49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,6 %. </w:t>
      </w:r>
      <w:r w:rsidR="00A23F09">
        <w:rPr>
          <w:rFonts w:ascii="Times New Roman" w:eastAsia="Calibri" w:hAnsi="Times New Roman" w:cs="Times New Roman"/>
          <w:sz w:val="24"/>
          <w:szCs w:val="24"/>
        </w:rPr>
        <w:t xml:space="preserve">Не все 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 объект</w:t>
      </w:r>
      <w:r w:rsidR="00A23F09">
        <w:rPr>
          <w:rFonts w:ascii="Times New Roman" w:eastAsia="Calibri" w:hAnsi="Times New Roman" w:cs="Times New Roman"/>
          <w:sz w:val="24"/>
          <w:szCs w:val="24"/>
        </w:rPr>
        <w:t>ы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  соответствуют </w:t>
      </w:r>
      <w:r w:rsidR="00A67FB9">
        <w:rPr>
          <w:rFonts w:ascii="Times New Roman" w:eastAsia="Calibri" w:hAnsi="Times New Roman" w:cs="Times New Roman"/>
          <w:sz w:val="24"/>
          <w:szCs w:val="24"/>
        </w:rPr>
        <w:t xml:space="preserve">нормативным  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>требованиям</w:t>
      </w:r>
      <w:r w:rsidR="00A67FB9">
        <w:rPr>
          <w:rFonts w:ascii="Times New Roman" w:eastAsia="Calibri" w:hAnsi="Times New Roman" w:cs="Times New Roman"/>
          <w:sz w:val="24"/>
          <w:szCs w:val="24"/>
        </w:rPr>
        <w:t xml:space="preserve">,  необходим 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 капитальн</w:t>
      </w:r>
      <w:r w:rsidR="00A67FB9">
        <w:rPr>
          <w:rFonts w:ascii="Times New Roman" w:eastAsia="Calibri" w:hAnsi="Times New Roman" w:cs="Times New Roman"/>
          <w:sz w:val="24"/>
          <w:szCs w:val="24"/>
        </w:rPr>
        <w:t xml:space="preserve">ый 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 ремонта</w:t>
      </w:r>
      <w:r w:rsidR="00A67FB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 реконструкци</w:t>
      </w:r>
      <w:r w:rsidR="00A67FB9">
        <w:rPr>
          <w:rFonts w:ascii="Times New Roman" w:eastAsia="Calibri" w:hAnsi="Times New Roman" w:cs="Times New Roman"/>
          <w:sz w:val="24"/>
          <w:szCs w:val="24"/>
        </w:rPr>
        <w:t>я  объектов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23F09" w:rsidRDefault="00CD2259" w:rsidP="00CD2259">
      <w:pPr>
        <w:tabs>
          <w:tab w:val="left" w:pos="12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</w:p>
    <w:p w:rsidR="00CD2259" w:rsidRDefault="00CD2259" w:rsidP="00CD2259">
      <w:pPr>
        <w:tabs>
          <w:tab w:val="left" w:pos="69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CD2259" w:rsidRPr="009259AC" w:rsidRDefault="00CD2259" w:rsidP="00CD2259">
      <w:pPr>
        <w:tabs>
          <w:tab w:val="left" w:pos="12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F30B15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30B15">
        <w:rPr>
          <w:rFonts w:ascii="Times New Roman" w:eastAsia="Calibri" w:hAnsi="Times New Roman" w:cs="Times New Roman"/>
          <w:b/>
          <w:i/>
          <w:sz w:val="24"/>
          <w:szCs w:val="24"/>
        </w:rPr>
        <w:t>Культура:</w:t>
      </w:r>
    </w:p>
    <w:p w:rsidR="000F5742" w:rsidRPr="009259AC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9AC">
        <w:rPr>
          <w:rFonts w:ascii="Times New Roman" w:eastAsia="Calibri" w:hAnsi="Times New Roman" w:cs="Times New Roman"/>
          <w:sz w:val="24"/>
          <w:szCs w:val="24"/>
        </w:rPr>
        <w:t>Формирование социокультурной среды, доступности к культурным ценностям и информации, развитие единого культурного, творческого пространства в городском поселении обеспечивали следующие учреждения:</w:t>
      </w:r>
    </w:p>
    <w:p w:rsidR="000F5742" w:rsidRPr="009259AC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3F09">
        <w:rPr>
          <w:rFonts w:ascii="Times New Roman" w:eastAsia="Calibri" w:hAnsi="Times New Roman" w:cs="Times New Roman"/>
          <w:i/>
          <w:sz w:val="24"/>
          <w:szCs w:val="24"/>
        </w:rPr>
        <w:t>объекты местного значения МО МР «</w:t>
      </w:r>
      <w:proofErr w:type="spellStart"/>
      <w:r w:rsidRPr="00A23F09">
        <w:rPr>
          <w:rFonts w:ascii="Times New Roman" w:eastAsia="Calibri" w:hAnsi="Times New Roman" w:cs="Times New Roman"/>
          <w:i/>
          <w:sz w:val="24"/>
          <w:szCs w:val="24"/>
        </w:rPr>
        <w:t>Троицко</w:t>
      </w:r>
      <w:proofErr w:type="spellEnd"/>
      <w:r w:rsidRPr="00A23F09">
        <w:rPr>
          <w:rFonts w:ascii="Times New Roman" w:eastAsia="Calibri" w:hAnsi="Times New Roman" w:cs="Times New Roman"/>
          <w:i/>
          <w:sz w:val="24"/>
          <w:szCs w:val="24"/>
        </w:rPr>
        <w:t>-Печорский</w:t>
      </w:r>
      <w:r w:rsidRPr="009259AC">
        <w:rPr>
          <w:rFonts w:ascii="Times New Roman" w:eastAsia="Calibri" w:hAnsi="Times New Roman" w:cs="Times New Roman"/>
          <w:sz w:val="24"/>
          <w:szCs w:val="24"/>
        </w:rPr>
        <w:t xml:space="preserve">»: </w:t>
      </w:r>
    </w:p>
    <w:p w:rsidR="000F5742" w:rsidRPr="009259AC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9AC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proofErr w:type="spellStart"/>
      <w:r w:rsidRPr="009259AC">
        <w:rPr>
          <w:rFonts w:ascii="Times New Roman" w:eastAsia="Calibri" w:hAnsi="Times New Roman" w:cs="Times New Roman"/>
          <w:sz w:val="24"/>
          <w:szCs w:val="24"/>
        </w:rPr>
        <w:t>межпоселенческая</w:t>
      </w:r>
      <w:proofErr w:type="spellEnd"/>
      <w:r w:rsidRPr="009259AC">
        <w:rPr>
          <w:rFonts w:ascii="Times New Roman" w:eastAsia="Calibri" w:hAnsi="Times New Roman" w:cs="Times New Roman"/>
          <w:sz w:val="24"/>
          <w:szCs w:val="24"/>
        </w:rPr>
        <w:t xml:space="preserve"> библиотека - 2;</w:t>
      </w:r>
    </w:p>
    <w:p w:rsidR="000F5742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9AC">
        <w:rPr>
          <w:rFonts w:ascii="Times New Roman" w:eastAsia="Calibri" w:hAnsi="Times New Roman" w:cs="Times New Roman"/>
          <w:sz w:val="24"/>
          <w:szCs w:val="24"/>
        </w:rPr>
        <w:t>- общедоступная библиотека – 13</w:t>
      </w:r>
    </w:p>
    <w:p w:rsidR="00D81323" w:rsidRPr="009259AC" w:rsidRDefault="00D81323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D81323" w:rsidRDefault="00D81323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81323">
        <w:rPr>
          <w:rFonts w:ascii="Times New Roman" w:eastAsia="Calibri" w:hAnsi="Times New Roman" w:cs="Times New Roman"/>
          <w:i/>
          <w:sz w:val="24"/>
          <w:szCs w:val="24"/>
        </w:rPr>
        <w:t>Перечень библиотек в сельских поселениях МО МР «</w:t>
      </w:r>
      <w:proofErr w:type="spellStart"/>
      <w:r w:rsidRPr="00D81323">
        <w:rPr>
          <w:rFonts w:ascii="Times New Roman" w:eastAsia="Calibri" w:hAnsi="Times New Roman" w:cs="Times New Roman"/>
          <w:i/>
          <w:sz w:val="24"/>
          <w:szCs w:val="24"/>
        </w:rPr>
        <w:t>Троицко</w:t>
      </w:r>
      <w:proofErr w:type="spellEnd"/>
      <w:r w:rsidRPr="00D81323">
        <w:rPr>
          <w:rFonts w:ascii="Times New Roman" w:eastAsia="Calibri" w:hAnsi="Times New Roman" w:cs="Times New Roman"/>
          <w:i/>
          <w:sz w:val="24"/>
          <w:szCs w:val="24"/>
        </w:rPr>
        <w:t>-Печорский»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посадочных мест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Занимаемая площадь</w:t>
            </w:r>
          </w:p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gram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. Нижняя Омра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119,3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д.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Еремеево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26,0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. Знаменка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39,3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Покча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Русаново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168,0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с. </w:t>
            </w:r>
            <w:proofErr w:type="spellStart"/>
            <w:proofErr w:type="gram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Усть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Илыч</w:t>
            </w:r>
            <w:proofErr w:type="gramEnd"/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49,0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Бадьель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46,0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Митрофан -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Дикост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43,0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. Якша –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69,0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. Комсомольск – на - Печоре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. Палью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212,5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. Приуральский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22,8</w:t>
            </w:r>
          </w:p>
        </w:tc>
      </w:tr>
      <w:tr w:rsidR="000F5742" w:rsidRPr="009259AC" w:rsidTr="00CD3257">
        <w:tc>
          <w:tcPr>
            <w:tcW w:w="959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6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Мылва</w:t>
            </w:r>
            <w:proofErr w:type="spellEnd"/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3" w:type="dxa"/>
            <w:shd w:val="clear" w:color="auto" w:fill="auto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9AC">
              <w:rPr>
                <w:rFonts w:ascii="Times New Roman" w:eastAsia="Calibri" w:hAnsi="Times New Roman" w:cs="Times New Roman"/>
                <w:sz w:val="24"/>
                <w:szCs w:val="24"/>
              </w:rPr>
              <w:t>88,3</w:t>
            </w:r>
          </w:p>
        </w:tc>
      </w:tr>
    </w:tbl>
    <w:p w:rsidR="009259AC" w:rsidRDefault="009259AC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9259AC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9AC">
        <w:rPr>
          <w:rFonts w:ascii="Times New Roman" w:eastAsia="Calibri" w:hAnsi="Times New Roman" w:cs="Times New Roman"/>
          <w:sz w:val="24"/>
          <w:szCs w:val="24"/>
        </w:rPr>
        <w:t>В результат</w:t>
      </w:r>
      <w:r w:rsidR="00CD3257" w:rsidRPr="009259AC">
        <w:rPr>
          <w:rFonts w:ascii="Times New Roman" w:eastAsia="Calibri" w:hAnsi="Times New Roman" w:cs="Times New Roman"/>
          <w:sz w:val="24"/>
          <w:szCs w:val="24"/>
        </w:rPr>
        <w:t xml:space="preserve">е мероприятий по оптимизации </w:t>
      </w:r>
      <w:r w:rsidRPr="009259AC">
        <w:rPr>
          <w:rFonts w:ascii="Times New Roman" w:eastAsia="Calibri" w:hAnsi="Times New Roman" w:cs="Times New Roman"/>
          <w:sz w:val="24"/>
          <w:szCs w:val="24"/>
        </w:rPr>
        <w:t xml:space="preserve"> закрыты библиотеки </w:t>
      </w:r>
      <w:proofErr w:type="spellStart"/>
      <w:r w:rsidRPr="009259AC">
        <w:rPr>
          <w:rFonts w:ascii="Times New Roman" w:eastAsia="Calibri" w:hAnsi="Times New Roman" w:cs="Times New Roman"/>
          <w:sz w:val="24"/>
          <w:szCs w:val="24"/>
        </w:rPr>
        <w:t>д</w:t>
      </w:r>
      <w:proofErr w:type="gramStart"/>
      <w:r w:rsidRPr="009259AC">
        <w:rPr>
          <w:rFonts w:ascii="Times New Roman" w:eastAsia="Calibri" w:hAnsi="Times New Roman" w:cs="Times New Roman"/>
          <w:sz w:val="24"/>
          <w:szCs w:val="24"/>
        </w:rPr>
        <w:t>.У</w:t>
      </w:r>
      <w:proofErr w:type="gramEnd"/>
      <w:r w:rsidRPr="009259AC">
        <w:rPr>
          <w:rFonts w:ascii="Times New Roman" w:eastAsia="Calibri" w:hAnsi="Times New Roman" w:cs="Times New Roman"/>
          <w:sz w:val="24"/>
          <w:szCs w:val="24"/>
        </w:rPr>
        <w:t>сть-Унья</w:t>
      </w:r>
      <w:proofErr w:type="spellEnd"/>
      <w:r w:rsidRPr="009259A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9259AC">
        <w:rPr>
          <w:rFonts w:ascii="Times New Roman" w:eastAsia="Calibri" w:hAnsi="Times New Roman" w:cs="Times New Roman"/>
          <w:sz w:val="24"/>
          <w:szCs w:val="24"/>
        </w:rPr>
        <w:t>с.Курья</w:t>
      </w:r>
      <w:proofErr w:type="spellEnd"/>
      <w:r w:rsidRPr="009259AC">
        <w:rPr>
          <w:rFonts w:ascii="Times New Roman" w:eastAsia="Calibri" w:hAnsi="Times New Roman" w:cs="Times New Roman"/>
          <w:sz w:val="24"/>
          <w:szCs w:val="24"/>
        </w:rPr>
        <w:t xml:space="preserve">.          </w:t>
      </w:r>
    </w:p>
    <w:p w:rsidR="000F5742" w:rsidRPr="009259AC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9259AC" w:rsidRDefault="009259AC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>етская библиотека -</w:t>
      </w:r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отсутствует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 (есть отдел по работе с детьми, который входит в состав МЦБ); </w:t>
      </w:r>
    </w:p>
    <w:p w:rsidR="000F5742" w:rsidRDefault="009259AC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Количество </w:t>
      </w:r>
      <w:r w:rsidR="00D81323">
        <w:rPr>
          <w:rFonts w:ascii="Times New Roman" w:eastAsia="Calibri" w:hAnsi="Times New Roman" w:cs="Times New Roman"/>
          <w:sz w:val="24"/>
          <w:szCs w:val="24"/>
        </w:rPr>
        <w:t xml:space="preserve">объектов 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 xml:space="preserve"> культуры (клубы)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F5742" w:rsidRPr="009259AC">
        <w:rPr>
          <w:rFonts w:ascii="Times New Roman" w:eastAsia="Calibri" w:hAnsi="Times New Roman" w:cs="Times New Roman"/>
          <w:sz w:val="24"/>
          <w:szCs w:val="24"/>
        </w:rPr>
        <w:t>– 11</w:t>
      </w:r>
    </w:p>
    <w:p w:rsidR="00D81323" w:rsidRPr="009259AC" w:rsidRDefault="00D81323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9364B5" w:rsidRDefault="00D81323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64B5">
        <w:rPr>
          <w:rFonts w:ascii="Times New Roman" w:eastAsia="Calibri" w:hAnsi="Times New Roman" w:cs="Times New Roman"/>
          <w:sz w:val="24"/>
          <w:szCs w:val="24"/>
        </w:rPr>
        <w:t>Перечень объектов культуры в сельских поселениях МО МР «</w:t>
      </w:r>
      <w:proofErr w:type="spellStart"/>
      <w:r w:rsidRPr="009364B5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9364B5">
        <w:rPr>
          <w:rFonts w:ascii="Times New Roman" w:eastAsia="Calibri" w:hAnsi="Times New Roman" w:cs="Times New Roman"/>
          <w:sz w:val="24"/>
          <w:szCs w:val="24"/>
        </w:rPr>
        <w:t>-Печорский»</w:t>
      </w:r>
    </w:p>
    <w:tbl>
      <w:tblPr>
        <w:tblW w:w="935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395"/>
        <w:gridCol w:w="1559"/>
      </w:tblGrid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местонахождения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Сельский дом культуры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Нижняя Омра  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169425 РК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Нижняя Омра.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оветская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19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C62DCB" w:rsidP="00C62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Сельский дом культуры с.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Покча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169441 РК,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с.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Покча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Школьная</w:t>
            </w:r>
            <w:proofErr w:type="gram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4 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Клуб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Русаново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169440 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Русаново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Школьная, 15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D9629D" w:rsidP="00D9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Сельский дом культуры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Мылва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169439 РК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Мылва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кв. Боровой, 4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Сельский дом культуры с. Усть-Илыч   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169432 РК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.У</w:t>
            </w:r>
            <w:proofErr w:type="gram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сть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-Илыч, ул. Центральная 82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 зала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Сельский дом культуры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Приуральский   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169426 РК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Приуральский,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.Л</w:t>
            </w:r>
            <w:proofErr w:type="gram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енина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15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Сельский дом культуры д.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Еремеево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4395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169427</w:t>
            </w:r>
            <w:r w:rsidRPr="00925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РК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д.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Еремеево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Попова, 53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Сельский дом культуры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Комсомольск-н</w:t>
            </w:r>
            <w:proofErr w:type="gram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Печоре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 169431 РК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Комсомольск-на-Печоре, ул. Краснодарская, 4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Сельский дом культуры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Знаменка   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169435</w:t>
            </w:r>
            <w:r w:rsidRPr="009259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РК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Знаменка, Сплавная, 13 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Сельский дом культуры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Якша   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169436 РК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Якша,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.Ш</w:t>
            </w:r>
            <w:proofErr w:type="gram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кольная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33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</w:tr>
      <w:tr w:rsidR="000F5742" w:rsidRPr="009259AC" w:rsidTr="00CD3257">
        <w:tc>
          <w:tcPr>
            <w:tcW w:w="3402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Сельский дом культуры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Митрофан-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Дикост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439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5742" w:rsidRPr="009259AC" w:rsidRDefault="000F5742" w:rsidP="000F5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169445 РК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Троицко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-Печорский район,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Митрофан-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Дикост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.Ц</w:t>
            </w:r>
            <w:proofErr w:type="gram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14</w:t>
            </w:r>
          </w:p>
        </w:tc>
        <w:tc>
          <w:tcPr>
            <w:tcW w:w="1559" w:type="dxa"/>
            <w:shd w:val="clear" w:color="auto" w:fill="FFFFFF"/>
          </w:tcPr>
          <w:p w:rsidR="000F5742" w:rsidRPr="009259AC" w:rsidRDefault="000F5742" w:rsidP="000F5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59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</w:tr>
    </w:tbl>
    <w:p w:rsidR="00A23F09" w:rsidRDefault="00CD3257" w:rsidP="000F5742">
      <w:pPr>
        <w:spacing w:after="16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23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742" w:rsidRPr="009259AC" w:rsidRDefault="00A23F09" w:rsidP="000F5742">
      <w:pPr>
        <w:spacing w:after="16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Осуществлены капитальные ремонты СДК д. </w:t>
      </w:r>
      <w:proofErr w:type="spellStart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Еремеево</w:t>
      </w:r>
      <w:proofErr w:type="spellEnd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>. Митрофан-</w:t>
      </w:r>
      <w:proofErr w:type="spellStart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Дикост</w:t>
      </w:r>
      <w:proofErr w:type="spellEnd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>пст</w:t>
      </w:r>
      <w:proofErr w:type="spellEnd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Русаново</w:t>
      </w:r>
      <w:proofErr w:type="spellEnd"/>
      <w:r w:rsidR="000F5742" w:rsidRPr="009259A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Полностью обновлено звуковое оборудование во всех домах культуры.</w:t>
      </w:r>
    </w:p>
    <w:p w:rsidR="000F5742" w:rsidRPr="009259AC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9AC">
        <w:rPr>
          <w:rFonts w:ascii="Times New Roman" w:eastAsia="Calibri" w:hAnsi="Times New Roman" w:cs="Times New Roman"/>
          <w:sz w:val="24"/>
          <w:szCs w:val="24"/>
        </w:rPr>
        <w:t xml:space="preserve">Материально - техническое оснащение учреждений культуры отстает от современных требований и остро нуждается в укреплении и совершенствовании. Наполняемость залов при проведении мероприятий, во многом зависит от комфортности и дизайна помещений, новизны и яркости сценического оформления, современной системы безопасности. </w:t>
      </w:r>
    </w:p>
    <w:p w:rsidR="000F5742" w:rsidRPr="009259AC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F30B15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F5742" w:rsidRPr="00A071BF" w:rsidRDefault="000F5742" w:rsidP="009259A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E716A2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A071BF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A071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71B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Сведения о градостроительной деятельности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К полномочиям органов местного самоуправления муниципальных районов в области градостроительной деятельности, согласно ч. 2 ст. 8 Градостроительного кодекса Российской Федерации, относятся: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1) подготовка и утверждение документов территориального планирования муниципальных районов;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2) утверждение местных нормативов градостроительного проектирования муниципальных районов;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3) утверждение правил землепользования и застройки соответствующих межселенных территорий;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4) утверждение подготовленной на основании документов территориального планирования муниципальных районов документации по планировке территории, за исключением случаев, предусмотренных Градостроительным кодексом Российской Федерации;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соответствующих межселенных территориях;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6) ведение информационных систем обеспечения градостроительной деятельности, осуществляемой на территориях муниципальных районов.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>Действуя в рамках полномочий, установленных Градостроительным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 органы местного самоуправления муниципального района подготовили и утвердили муниципальные правовые акты в области градостроительных отношений.</w:t>
      </w:r>
    </w:p>
    <w:p w:rsidR="000F5742" w:rsidRPr="00A071BF" w:rsidRDefault="009259AC" w:rsidP="000F57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71BF">
        <w:rPr>
          <w:rFonts w:ascii="Times New Roman" w:eastAsia="Calibri" w:hAnsi="Times New Roman" w:cs="Times New Roman"/>
          <w:bCs/>
          <w:sz w:val="24"/>
          <w:szCs w:val="24"/>
        </w:rPr>
        <w:t xml:space="preserve">       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71BF">
        <w:rPr>
          <w:rFonts w:ascii="Times New Roman" w:eastAsia="Calibri" w:hAnsi="Times New Roman" w:cs="Times New Roman"/>
          <w:bCs/>
          <w:sz w:val="24"/>
          <w:szCs w:val="24"/>
        </w:rPr>
        <w:t>В сельских поселениях МО СП «Знаменка», МО СП «</w:t>
      </w:r>
      <w:proofErr w:type="spellStart"/>
      <w:r w:rsidRPr="00A071BF">
        <w:rPr>
          <w:rFonts w:ascii="Times New Roman" w:eastAsia="Calibri" w:hAnsi="Times New Roman" w:cs="Times New Roman"/>
          <w:bCs/>
          <w:sz w:val="24"/>
          <w:szCs w:val="24"/>
        </w:rPr>
        <w:t>Куръя</w:t>
      </w:r>
      <w:proofErr w:type="spellEnd"/>
      <w:r w:rsidRPr="00A071BF">
        <w:rPr>
          <w:rFonts w:ascii="Times New Roman" w:eastAsia="Calibri" w:hAnsi="Times New Roman" w:cs="Times New Roman"/>
          <w:bCs/>
          <w:sz w:val="24"/>
          <w:szCs w:val="24"/>
        </w:rPr>
        <w:t xml:space="preserve">» принято решение об отсутствии необходимости разработке генеральных планов. 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Администраций </w:t>
      </w: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A071BF">
        <w:rPr>
          <w:rFonts w:ascii="Times New Roman" w:eastAsia="Calibri" w:hAnsi="Times New Roman" w:cs="Times New Roman"/>
          <w:sz w:val="24"/>
          <w:szCs w:val="24"/>
        </w:rPr>
        <w:t>МО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</w:t>
      </w: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утверждены градостроительные документы: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>Генеральный план</w:t>
      </w:r>
      <w:r w:rsidRPr="00A071BF">
        <w:rPr>
          <w:rFonts w:ascii="Times New Roman" w:eastAsia="Calibri" w:hAnsi="Times New Roman" w:cs="Times New Roman"/>
          <w:sz w:val="24"/>
          <w:szCs w:val="24"/>
        </w:rPr>
        <w:t xml:space="preserve"> МО сельского поселения «Комсомольск-на-Комсомольск»,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15.12.2015 г. № 05/35;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>Генеральный план</w:t>
      </w:r>
      <w:r w:rsidRPr="00A071BF">
        <w:rPr>
          <w:rFonts w:ascii="Times New Roman" w:eastAsia="Calibri" w:hAnsi="Times New Roman" w:cs="Times New Roman"/>
          <w:sz w:val="24"/>
          <w:szCs w:val="24"/>
        </w:rPr>
        <w:t xml:space="preserve"> МО сельского поселения «Митрофан-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Дикост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28.08.2015 г. № 38/319;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>Генеральный план</w:t>
      </w:r>
      <w:r w:rsidRPr="00A071BF">
        <w:rPr>
          <w:rFonts w:ascii="Times New Roman" w:eastAsia="Calibri" w:hAnsi="Times New Roman" w:cs="Times New Roman"/>
          <w:sz w:val="24"/>
          <w:szCs w:val="24"/>
        </w:rPr>
        <w:t xml:space="preserve"> МО сельского поселения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Мылва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15.12.2015 г. № 05/36;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>Генеральный план</w:t>
      </w:r>
      <w:r w:rsidRPr="00A071BF">
        <w:rPr>
          <w:rFonts w:ascii="Times New Roman" w:eastAsia="Calibri" w:hAnsi="Times New Roman" w:cs="Times New Roman"/>
          <w:sz w:val="24"/>
          <w:szCs w:val="24"/>
        </w:rPr>
        <w:t xml:space="preserve"> МО сельского поселения «Нижняя Омра»,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№14/85;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>Генеральный план</w:t>
      </w:r>
      <w:r w:rsidRPr="00A071BF">
        <w:rPr>
          <w:rFonts w:ascii="Times New Roman" w:eastAsia="Calibri" w:hAnsi="Times New Roman" w:cs="Times New Roman"/>
          <w:sz w:val="24"/>
          <w:szCs w:val="24"/>
        </w:rPr>
        <w:t xml:space="preserve"> МО сельского поселения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Покча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№14/86;</w:t>
      </w:r>
    </w:p>
    <w:p w:rsidR="000F5742" w:rsidRPr="00A071BF" w:rsidRDefault="000F5742" w:rsidP="000F57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>Генеральный план</w:t>
      </w:r>
      <w:r w:rsidRPr="00A071BF">
        <w:rPr>
          <w:rFonts w:ascii="Times New Roman" w:eastAsia="Calibri" w:hAnsi="Times New Roman" w:cs="Times New Roman"/>
          <w:sz w:val="24"/>
          <w:szCs w:val="24"/>
        </w:rPr>
        <w:t xml:space="preserve"> МО сельского поселения «Приуральский»,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№14/87;</w:t>
      </w:r>
    </w:p>
    <w:p w:rsidR="000F5742" w:rsidRPr="00A071BF" w:rsidRDefault="000F5742" w:rsidP="000F57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>Генеральный план</w:t>
      </w:r>
      <w:r w:rsidRPr="00A071BF">
        <w:rPr>
          <w:rFonts w:ascii="Times New Roman" w:eastAsia="Calibri" w:hAnsi="Times New Roman" w:cs="Times New Roman"/>
          <w:sz w:val="24"/>
          <w:szCs w:val="24"/>
        </w:rPr>
        <w:t xml:space="preserve"> МО сельского поселения «Усть-Илыч»,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№14/85;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>Генеральный план</w:t>
      </w:r>
      <w:r w:rsidRPr="00A071BF">
        <w:rPr>
          <w:rFonts w:ascii="Times New Roman" w:eastAsia="Calibri" w:hAnsi="Times New Roman" w:cs="Times New Roman"/>
          <w:sz w:val="24"/>
          <w:szCs w:val="24"/>
        </w:rPr>
        <w:t xml:space="preserve"> МО сельского поселения «Якша»,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№14/89;</w:t>
      </w:r>
    </w:p>
    <w:p w:rsidR="009259AC" w:rsidRPr="00A071BF" w:rsidRDefault="009259AC" w:rsidP="009259AC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</w:p>
    <w:p w:rsidR="009259AC" w:rsidRPr="00A071BF" w:rsidRDefault="009259AC" w:rsidP="009259A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71BF">
        <w:rPr>
          <w:rFonts w:ascii="Times New Roman" w:eastAsia="Calibri" w:hAnsi="Times New Roman" w:cs="Times New Roman"/>
          <w:bCs/>
          <w:sz w:val="24"/>
          <w:szCs w:val="24"/>
        </w:rPr>
        <w:t>В сельских поселениях МО СП «Знаменка», МО СП «</w:t>
      </w:r>
      <w:proofErr w:type="spellStart"/>
      <w:r w:rsidRPr="00A071BF">
        <w:rPr>
          <w:rFonts w:ascii="Times New Roman" w:eastAsia="Calibri" w:hAnsi="Times New Roman" w:cs="Times New Roman"/>
          <w:bCs/>
          <w:sz w:val="24"/>
          <w:szCs w:val="24"/>
        </w:rPr>
        <w:t>Куръя</w:t>
      </w:r>
      <w:proofErr w:type="spellEnd"/>
      <w:r w:rsidRPr="00A071BF">
        <w:rPr>
          <w:rFonts w:ascii="Times New Roman" w:eastAsia="Calibri" w:hAnsi="Times New Roman" w:cs="Times New Roman"/>
          <w:bCs/>
          <w:sz w:val="24"/>
          <w:szCs w:val="24"/>
        </w:rPr>
        <w:t xml:space="preserve">» принято решение об отсутствии необходимости разработке генеральных планов. </w:t>
      </w:r>
    </w:p>
    <w:p w:rsidR="000F5742" w:rsidRPr="00A071BF" w:rsidRDefault="000F5742" w:rsidP="000F57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Правила землепользования и застройки </w:t>
      </w:r>
      <w:r w:rsidRPr="00A071BF">
        <w:rPr>
          <w:rFonts w:ascii="Times New Roman" w:eastAsia="Calibri" w:hAnsi="Times New Roman" w:cs="Times New Roman"/>
          <w:sz w:val="24"/>
          <w:szCs w:val="24"/>
        </w:rPr>
        <w:t>МО</w:t>
      </w:r>
      <w:r w:rsidRPr="00A071BF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A071BF">
        <w:rPr>
          <w:rFonts w:ascii="Times New Roman" w:eastAsia="Calibri" w:hAnsi="Times New Roman" w:cs="Times New Roman"/>
          <w:sz w:val="24"/>
          <w:szCs w:val="24"/>
        </w:rPr>
        <w:t>сельского поселения «Комсомольск-на-Комсомольск»,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15.12.2015 г. № 05/35;</w:t>
      </w:r>
    </w:p>
    <w:p w:rsidR="000F5742" w:rsidRPr="00A071BF" w:rsidRDefault="000F5742" w:rsidP="000F57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Правила землепользования и застройки  МО сельского поселения «Митрофан-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Дикост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28.08.2015 г. № 38/319;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Правила землепользования и застройки  МО сельского поселения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Мылва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15.12.2015 г. № 05/36;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Правила землепользования и застройки  МО сельского поселения «Нижняя Омра»,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№14/85;</w:t>
      </w:r>
    </w:p>
    <w:p w:rsidR="000F5742" w:rsidRPr="00A071BF" w:rsidRDefault="000F5742" w:rsidP="000F57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Правила землепользования и застройки  МО сельского поселения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Покча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№14/86;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Правила землепользования и застройки  МО сельского поселения «Приуральский»,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№14/87;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Правила землепользования и застройки  МО сельского поселения «Усть-Илыч»,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№14/85;</w:t>
      </w:r>
    </w:p>
    <w:p w:rsidR="000F5742" w:rsidRPr="00A071BF" w:rsidRDefault="000F5742" w:rsidP="000F5742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071BF">
        <w:rPr>
          <w:rFonts w:ascii="Times New Roman" w:eastAsia="Calibri" w:hAnsi="Times New Roman" w:cs="Times New Roman"/>
          <w:sz w:val="24"/>
          <w:szCs w:val="24"/>
        </w:rPr>
        <w:t>Правила землепользования и застройки  МО сельского поселения «Якша», утвержден Решением Совета МР «</w:t>
      </w:r>
      <w:proofErr w:type="spellStart"/>
      <w:r w:rsidRPr="00A071BF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A071BF">
        <w:rPr>
          <w:rFonts w:ascii="Times New Roman" w:eastAsia="Calibri" w:hAnsi="Times New Roman" w:cs="Times New Roman"/>
          <w:sz w:val="24"/>
          <w:szCs w:val="24"/>
        </w:rPr>
        <w:t>-Печорский» от 25.11.2016 г. №14/89.</w:t>
      </w:r>
    </w:p>
    <w:p w:rsidR="009259AC" w:rsidRPr="00A071BF" w:rsidRDefault="009259AC" w:rsidP="009259AC">
      <w:pPr>
        <w:pStyle w:val="a5"/>
        <w:numPr>
          <w:ilvl w:val="0"/>
          <w:numId w:val="1"/>
        </w:numPr>
        <w:rPr>
          <w:rFonts w:eastAsia="Calibri"/>
        </w:rPr>
      </w:pPr>
      <w:r w:rsidRPr="00A071BF">
        <w:rPr>
          <w:rFonts w:eastAsia="Calibri"/>
        </w:rPr>
        <w:t>Правила землепользования и застройки  МО сельского поселения «Знаменка», утвержден Решением Совета МР «</w:t>
      </w:r>
      <w:proofErr w:type="spellStart"/>
      <w:r w:rsidRPr="00A071BF">
        <w:rPr>
          <w:rFonts w:eastAsia="Calibri"/>
        </w:rPr>
        <w:t>Троицко</w:t>
      </w:r>
      <w:proofErr w:type="spellEnd"/>
      <w:r w:rsidRPr="00A071BF">
        <w:rPr>
          <w:rFonts w:eastAsia="Calibri"/>
        </w:rPr>
        <w:t xml:space="preserve">-Печорский» от </w:t>
      </w:r>
      <w:r w:rsidR="00CD48D6" w:rsidRPr="00A071BF">
        <w:rPr>
          <w:rFonts w:eastAsia="Calibri"/>
        </w:rPr>
        <w:t>13.05</w:t>
      </w:r>
      <w:r w:rsidRPr="00A071BF">
        <w:rPr>
          <w:rFonts w:eastAsia="Calibri"/>
        </w:rPr>
        <w:t>.2016 г. №</w:t>
      </w:r>
      <w:r w:rsidR="00CD48D6" w:rsidRPr="00A071BF">
        <w:rPr>
          <w:rFonts w:eastAsia="Calibri"/>
        </w:rPr>
        <w:t>09</w:t>
      </w:r>
      <w:r w:rsidRPr="00A071BF">
        <w:rPr>
          <w:rFonts w:eastAsia="Calibri"/>
        </w:rPr>
        <w:t>/</w:t>
      </w:r>
      <w:r w:rsidR="00CD48D6" w:rsidRPr="00A071BF">
        <w:rPr>
          <w:rFonts w:eastAsia="Calibri"/>
        </w:rPr>
        <w:t>66</w:t>
      </w:r>
      <w:r w:rsidRPr="00A071BF">
        <w:rPr>
          <w:rFonts w:eastAsia="Calibri"/>
        </w:rPr>
        <w:t>.</w:t>
      </w:r>
    </w:p>
    <w:p w:rsidR="000F5742" w:rsidRPr="00A071BF" w:rsidRDefault="00A071BF" w:rsidP="000F5742">
      <w:pPr>
        <w:pStyle w:val="a5"/>
        <w:numPr>
          <w:ilvl w:val="0"/>
          <w:numId w:val="1"/>
        </w:numPr>
        <w:jc w:val="both"/>
        <w:rPr>
          <w:rFonts w:eastAsia="Calibri"/>
        </w:rPr>
      </w:pPr>
      <w:r w:rsidRPr="00A071BF">
        <w:rPr>
          <w:rFonts w:eastAsia="Calibri"/>
        </w:rPr>
        <w:t xml:space="preserve"> П</w:t>
      </w:r>
      <w:r w:rsidR="009259AC" w:rsidRPr="00A071BF">
        <w:rPr>
          <w:rFonts w:eastAsia="Calibri"/>
        </w:rPr>
        <w:t>равила землепользования и застройки  МО сельского поселения «</w:t>
      </w:r>
      <w:proofErr w:type="spellStart"/>
      <w:r w:rsidRPr="00A071BF">
        <w:rPr>
          <w:rFonts w:eastAsia="Calibri"/>
        </w:rPr>
        <w:t>Куръ</w:t>
      </w:r>
      <w:proofErr w:type="spellEnd"/>
      <w:r w:rsidR="009259AC" w:rsidRPr="00A071BF">
        <w:rPr>
          <w:rFonts w:eastAsia="Calibri"/>
        </w:rPr>
        <w:t>», утвержден Решением Со</w:t>
      </w:r>
      <w:r w:rsidRPr="00A071BF">
        <w:rPr>
          <w:rFonts w:eastAsia="Calibri"/>
        </w:rPr>
        <w:t>вета МР «</w:t>
      </w:r>
      <w:proofErr w:type="spellStart"/>
      <w:r w:rsidRPr="00A071BF">
        <w:rPr>
          <w:rFonts w:eastAsia="Calibri"/>
        </w:rPr>
        <w:t>Троицко</w:t>
      </w:r>
      <w:proofErr w:type="spellEnd"/>
      <w:r w:rsidRPr="00A071BF">
        <w:rPr>
          <w:rFonts w:eastAsia="Calibri"/>
        </w:rPr>
        <w:t>-Печорский» от 13.05.</w:t>
      </w:r>
      <w:r w:rsidR="009259AC" w:rsidRPr="00A071BF">
        <w:rPr>
          <w:rFonts w:eastAsia="Calibri"/>
        </w:rPr>
        <w:t>2016 г. №</w:t>
      </w:r>
      <w:r w:rsidRPr="00A071BF">
        <w:rPr>
          <w:rFonts w:eastAsia="Calibri"/>
        </w:rPr>
        <w:t>09</w:t>
      </w:r>
      <w:r w:rsidR="009259AC" w:rsidRPr="00A071BF">
        <w:rPr>
          <w:rFonts w:eastAsia="Calibri"/>
        </w:rPr>
        <w:t>/</w:t>
      </w:r>
      <w:r w:rsidRPr="00A071BF">
        <w:rPr>
          <w:rFonts w:eastAsia="Calibri"/>
        </w:rPr>
        <w:t>67</w:t>
      </w:r>
      <w:r w:rsidR="009259AC" w:rsidRPr="00A071BF">
        <w:rPr>
          <w:rFonts w:eastAsia="Calibri"/>
        </w:rPr>
        <w:t>.</w:t>
      </w:r>
    </w:p>
    <w:p w:rsidR="000F5742" w:rsidRPr="00A071BF" w:rsidRDefault="00A071BF" w:rsidP="00A071BF">
      <w:pPr>
        <w:pStyle w:val="a5"/>
        <w:numPr>
          <w:ilvl w:val="0"/>
          <w:numId w:val="1"/>
        </w:numPr>
        <w:jc w:val="both"/>
        <w:rPr>
          <w:rFonts w:eastAsia="Calibri"/>
        </w:rPr>
      </w:pPr>
      <w:r w:rsidRPr="00A071BF">
        <w:rPr>
          <w:rFonts w:eastAsia="Calibri"/>
        </w:rPr>
        <w:t>П</w:t>
      </w:r>
      <w:proofErr w:type="spellStart"/>
      <w:r w:rsidR="000F5742" w:rsidRPr="00A071BF">
        <w:rPr>
          <w:rFonts w:eastAsia="Calibri"/>
          <w:lang w:val="x-none"/>
        </w:rPr>
        <w:t>роект</w:t>
      </w:r>
      <w:proofErr w:type="spellEnd"/>
      <w:r w:rsidR="000F5742" w:rsidRPr="00A071BF">
        <w:rPr>
          <w:rFonts w:eastAsia="Calibri"/>
          <w:lang w:val="x-none"/>
        </w:rPr>
        <w:t xml:space="preserve"> планировки </w:t>
      </w:r>
      <w:r w:rsidR="000F5742" w:rsidRPr="00A071BF">
        <w:rPr>
          <w:rFonts w:eastAsia="Calibri"/>
        </w:rPr>
        <w:t xml:space="preserve">территории линейного объекта  «Строительство </w:t>
      </w:r>
      <w:proofErr w:type="gramStart"/>
      <w:r w:rsidR="000F5742" w:rsidRPr="00A071BF">
        <w:rPr>
          <w:rFonts w:eastAsia="Calibri"/>
        </w:rPr>
        <w:t>ВЛ</w:t>
      </w:r>
      <w:proofErr w:type="gramEnd"/>
      <w:r w:rsidR="000F5742" w:rsidRPr="00A071BF">
        <w:rPr>
          <w:rFonts w:eastAsia="Calibri"/>
        </w:rPr>
        <w:t xml:space="preserve">- 10 </w:t>
      </w:r>
      <w:proofErr w:type="spellStart"/>
      <w:r w:rsidR="000F5742" w:rsidRPr="00A071BF">
        <w:rPr>
          <w:rFonts w:eastAsia="Calibri"/>
        </w:rPr>
        <w:t>кВ</w:t>
      </w:r>
      <w:proofErr w:type="spellEnd"/>
      <w:r w:rsidR="000F5742" w:rsidRPr="00A071BF">
        <w:rPr>
          <w:rFonts w:eastAsia="Calibri"/>
        </w:rPr>
        <w:t xml:space="preserve"> и ТП 10/0,4 </w:t>
      </w:r>
      <w:proofErr w:type="spellStart"/>
      <w:r w:rsidR="000F5742" w:rsidRPr="00A071BF">
        <w:rPr>
          <w:rFonts w:eastAsia="Calibri"/>
        </w:rPr>
        <w:t>кВ</w:t>
      </w:r>
      <w:proofErr w:type="spellEnd"/>
      <w:r w:rsidR="000F5742" w:rsidRPr="00A071BF">
        <w:rPr>
          <w:rFonts w:eastAsia="Calibri"/>
        </w:rPr>
        <w:t xml:space="preserve"> на базу верхнего склада ООО «Азимут» в п. Якша </w:t>
      </w:r>
      <w:proofErr w:type="spellStart"/>
      <w:r w:rsidR="000F5742" w:rsidRPr="00A071BF">
        <w:rPr>
          <w:rFonts w:eastAsia="Calibri"/>
        </w:rPr>
        <w:t>Троицко</w:t>
      </w:r>
      <w:proofErr w:type="spellEnd"/>
      <w:r w:rsidR="000F5742" w:rsidRPr="00A071BF">
        <w:rPr>
          <w:rFonts w:eastAsia="Calibri"/>
        </w:rPr>
        <w:t>-</w:t>
      </w:r>
      <w:r w:rsidR="000F5742" w:rsidRPr="00A071BF">
        <w:rPr>
          <w:rFonts w:eastAsia="Calibri"/>
        </w:rPr>
        <w:lastRenderedPageBreak/>
        <w:t>Печорского района, утвержден постановлением администрации МО МР «</w:t>
      </w:r>
      <w:proofErr w:type="spellStart"/>
      <w:r w:rsidR="000F5742" w:rsidRPr="00A071BF">
        <w:rPr>
          <w:rFonts w:eastAsia="Calibri"/>
        </w:rPr>
        <w:t>Троицко</w:t>
      </w:r>
      <w:proofErr w:type="spellEnd"/>
      <w:r w:rsidR="000F5742" w:rsidRPr="00A071BF">
        <w:rPr>
          <w:rFonts w:eastAsia="Calibri"/>
        </w:rPr>
        <w:t>-Печорский» от 06.02.2017г. № 02/73;</w:t>
      </w:r>
    </w:p>
    <w:p w:rsidR="000F5742" w:rsidRPr="00A071BF" w:rsidRDefault="000F5742" w:rsidP="00A071BF">
      <w:pPr>
        <w:pStyle w:val="a5"/>
        <w:numPr>
          <w:ilvl w:val="0"/>
          <w:numId w:val="1"/>
        </w:numPr>
        <w:jc w:val="both"/>
        <w:rPr>
          <w:rFonts w:eastAsia="Calibri"/>
        </w:rPr>
      </w:pPr>
      <w:r w:rsidRPr="00A071BF">
        <w:rPr>
          <w:rFonts w:eastAsia="Calibri"/>
        </w:rPr>
        <w:t>Проект</w:t>
      </w:r>
      <w:r w:rsidRPr="00A071BF">
        <w:rPr>
          <w:rFonts w:eastAsia="Calibri"/>
          <w:lang w:val="x-none"/>
        </w:rPr>
        <w:t xml:space="preserve"> планировки территории, совмещенного  с проектом межевания территории по линейному объекту: «Ликвидация межпромысловых трубопроводов </w:t>
      </w:r>
      <w:proofErr w:type="spellStart"/>
      <w:r w:rsidRPr="00A071BF">
        <w:rPr>
          <w:rFonts w:eastAsia="Calibri"/>
          <w:lang w:val="x-none"/>
        </w:rPr>
        <w:t>Пашнинского</w:t>
      </w:r>
      <w:proofErr w:type="spellEnd"/>
      <w:r w:rsidRPr="00A071BF">
        <w:rPr>
          <w:rFonts w:eastAsia="Calibri"/>
          <w:lang w:val="x-none"/>
        </w:rPr>
        <w:t xml:space="preserve"> месторождения»: «Межпромысловый трубопровод УПСВ «Пашня» -ТХУ «Западный </w:t>
      </w:r>
      <w:proofErr w:type="spellStart"/>
      <w:r w:rsidRPr="00A071BF">
        <w:rPr>
          <w:rFonts w:eastAsia="Calibri"/>
          <w:lang w:val="x-none"/>
        </w:rPr>
        <w:t>Тэбук</w:t>
      </w:r>
      <w:proofErr w:type="spellEnd"/>
      <w:r w:rsidRPr="00A071BF">
        <w:rPr>
          <w:rFonts w:eastAsia="Calibri"/>
          <w:lang w:val="x-none"/>
        </w:rPr>
        <w:t>»</w:t>
      </w:r>
      <w:r w:rsidRPr="00A071BF">
        <w:rPr>
          <w:rFonts w:eastAsia="Calibri"/>
        </w:rPr>
        <w:t>, утвержден постановлением администрации МО МР «</w:t>
      </w:r>
      <w:proofErr w:type="spellStart"/>
      <w:r w:rsidRPr="00A071BF">
        <w:rPr>
          <w:rFonts w:eastAsia="Calibri"/>
        </w:rPr>
        <w:t>Троицко</w:t>
      </w:r>
      <w:proofErr w:type="spellEnd"/>
      <w:r w:rsidRPr="00A071BF">
        <w:rPr>
          <w:rFonts w:eastAsia="Calibri"/>
        </w:rPr>
        <w:t>-Печорский» от30.08.2016г. № 08/7662.</w:t>
      </w: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A071BF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7B17C8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3" w:name="_Toc447102807"/>
      <w:r w:rsidRPr="007B17C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1.3 Прогнозируемый спрос на услуги объектов социальной инфраструктуры</w:t>
      </w:r>
      <w:bookmarkEnd w:id="3"/>
    </w:p>
    <w:p w:rsidR="000F5742" w:rsidRPr="007B17C8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7B17C8" w:rsidRDefault="007B17C8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7C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r w:rsidRPr="007B17C8">
        <w:rPr>
          <w:rFonts w:ascii="Times New Roman" w:eastAsia="Calibri" w:hAnsi="Times New Roman" w:cs="Times New Roman"/>
          <w:sz w:val="24"/>
          <w:szCs w:val="24"/>
        </w:rPr>
        <w:t xml:space="preserve">утвержденным 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>генеральным  планам  сельских поселений МО МР «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-Печорский», </w:t>
      </w:r>
      <w:r w:rsidRPr="007B17C8">
        <w:rPr>
          <w:rFonts w:ascii="Times New Roman" w:eastAsia="Calibri" w:hAnsi="Times New Roman" w:cs="Times New Roman"/>
          <w:sz w:val="24"/>
          <w:szCs w:val="24"/>
        </w:rPr>
        <w:t xml:space="preserve">численность сельских поселений к 2027 году должна составить </w:t>
      </w:r>
      <w:r w:rsidR="00A23F09">
        <w:rPr>
          <w:rFonts w:ascii="Times New Roman" w:eastAsia="Calibri" w:hAnsi="Times New Roman" w:cs="Times New Roman"/>
          <w:sz w:val="24"/>
          <w:szCs w:val="24"/>
        </w:rPr>
        <w:t>ориентировочно</w:t>
      </w:r>
      <w:r w:rsidRPr="007B17C8">
        <w:rPr>
          <w:rFonts w:ascii="Times New Roman" w:eastAsia="Calibri" w:hAnsi="Times New Roman" w:cs="Times New Roman"/>
          <w:sz w:val="24"/>
          <w:szCs w:val="24"/>
        </w:rPr>
        <w:t xml:space="preserve"> 7,6 </w:t>
      </w:r>
      <w:proofErr w:type="spellStart"/>
      <w:r w:rsidRPr="007B17C8">
        <w:rPr>
          <w:rFonts w:ascii="Times New Roman" w:eastAsia="Calibri" w:hAnsi="Times New Roman" w:cs="Times New Roman"/>
          <w:sz w:val="24"/>
          <w:szCs w:val="24"/>
        </w:rPr>
        <w:t>тыс</w:t>
      </w:r>
      <w:proofErr w:type="gramStart"/>
      <w:r w:rsidRPr="007B17C8"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 w:rsidRPr="007B17C8">
        <w:rPr>
          <w:rFonts w:ascii="Times New Roman" w:eastAsia="Calibri" w:hAnsi="Times New Roman" w:cs="Times New Roman"/>
          <w:sz w:val="24"/>
          <w:szCs w:val="24"/>
        </w:rPr>
        <w:t>еловек</w:t>
      </w:r>
      <w:proofErr w:type="spellEnd"/>
      <w:r w:rsidRPr="007B17C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62F97" w:rsidRPr="00D36CA1" w:rsidRDefault="00455254" w:rsidP="004552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A23F09"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36CA1">
        <w:rPr>
          <w:rFonts w:ascii="Times New Roman" w:eastAsia="Calibri" w:hAnsi="Times New Roman" w:cs="Times New Roman"/>
          <w:sz w:val="24"/>
          <w:szCs w:val="24"/>
        </w:rPr>
        <w:t>Прогнозируемый спрос на услуги объектов социальной инфраструктуры учитывает мероприятия по выбытию из эксплуатации объектов, находящихся в неудовлетворительном техническом состоянии или расположенных в приспособленных помещениях. Потребность в объектах социальной инфраструктуры до 2027 года определена на основании РНГП РК. С учетом прогнозного роста численности населения сельских поселений МО МР «</w:t>
      </w:r>
      <w:proofErr w:type="spellStart"/>
      <w:r w:rsidRPr="00D36CA1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D36CA1">
        <w:rPr>
          <w:rFonts w:ascii="Times New Roman" w:eastAsia="Calibri" w:hAnsi="Times New Roman" w:cs="Times New Roman"/>
          <w:sz w:val="24"/>
          <w:szCs w:val="24"/>
        </w:rPr>
        <w:t>-Печорский» и нормативов градостроительного проектирования, к 2027 году ожидается дефицит в объектах социальной инфраструктуры:</w:t>
      </w:r>
    </w:p>
    <w:p w:rsidR="00462F97" w:rsidRPr="00D36CA1" w:rsidRDefault="00455254" w:rsidP="004552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 - в области образовани</w:t>
      </w:r>
      <w:proofErr w:type="gramStart"/>
      <w:r w:rsidRPr="00D36CA1">
        <w:rPr>
          <w:rFonts w:ascii="Times New Roman" w:eastAsia="Calibri" w:hAnsi="Times New Roman" w:cs="Times New Roman"/>
          <w:sz w:val="24"/>
          <w:szCs w:val="24"/>
        </w:rPr>
        <w:t>я</w:t>
      </w:r>
      <w:r w:rsidR="00462F97" w:rsidRPr="00D36CA1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 дошкольные образовательные организации</w:t>
      </w:r>
      <w:r w:rsidR="00D36CA1" w:rsidRPr="00D36CA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D36CA1">
        <w:rPr>
          <w:rFonts w:ascii="Times New Roman" w:eastAsia="Calibri" w:hAnsi="Times New Roman" w:cs="Times New Roman"/>
          <w:sz w:val="24"/>
          <w:szCs w:val="24"/>
        </w:rPr>
        <w:t>1</w:t>
      </w:r>
      <w:r w:rsidR="007159DE" w:rsidRPr="00D36CA1">
        <w:rPr>
          <w:rFonts w:ascii="Times New Roman" w:eastAsia="Calibri" w:hAnsi="Times New Roman" w:cs="Times New Roman"/>
          <w:sz w:val="24"/>
          <w:szCs w:val="24"/>
        </w:rPr>
        <w:t>75</w:t>
      </w:r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 мест</w:t>
      </w:r>
      <w:r w:rsidR="00D36CA1" w:rsidRPr="00D36CA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36CA1" w:rsidRPr="00D36CA1" w:rsidRDefault="00462F97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55254" w:rsidRPr="00D36CA1">
        <w:rPr>
          <w:rFonts w:ascii="Times New Roman" w:eastAsia="Calibri" w:hAnsi="Times New Roman" w:cs="Times New Roman"/>
          <w:sz w:val="24"/>
          <w:szCs w:val="24"/>
        </w:rPr>
        <w:t>в области физической культуры и массового спорта</w:t>
      </w:r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  - </w:t>
      </w:r>
      <w:r w:rsidR="00455254" w:rsidRPr="00D36C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6CA1">
        <w:rPr>
          <w:rFonts w:ascii="Times New Roman" w:eastAsia="Calibri" w:hAnsi="Times New Roman" w:cs="Times New Roman"/>
          <w:sz w:val="24"/>
          <w:szCs w:val="24"/>
        </w:rPr>
        <w:t>спортивные залы</w:t>
      </w:r>
      <w:r w:rsidR="004F7B18" w:rsidRPr="00D36CA1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D36CA1" w:rsidRPr="00D36CA1">
        <w:rPr>
          <w:rFonts w:ascii="Times New Roman" w:eastAsia="Calibri" w:hAnsi="Times New Roman" w:cs="Times New Roman"/>
          <w:sz w:val="24"/>
          <w:szCs w:val="24"/>
        </w:rPr>
        <w:t>,</w:t>
      </w:r>
      <w:r w:rsidR="004F7B18" w:rsidRPr="00D36CA1">
        <w:rPr>
          <w:rFonts w:ascii="Times New Roman" w:eastAsia="Calibri" w:hAnsi="Times New Roman" w:cs="Times New Roman"/>
          <w:sz w:val="24"/>
          <w:szCs w:val="24"/>
        </w:rPr>
        <w:t>5</w:t>
      </w:r>
      <w:r w:rsidR="00D36CA1" w:rsidRPr="00D36CA1">
        <w:rPr>
          <w:rFonts w:ascii="Times New Roman" w:eastAsia="Calibri" w:hAnsi="Times New Roman" w:cs="Times New Roman"/>
          <w:sz w:val="24"/>
          <w:szCs w:val="24"/>
        </w:rPr>
        <w:t>тыс.</w:t>
      </w:r>
      <w:r w:rsidR="004A2307">
        <w:rPr>
          <w:rFonts w:ascii="Times New Roman" w:eastAsia="Calibri" w:hAnsi="Times New Roman" w:cs="Times New Roman"/>
          <w:sz w:val="24"/>
          <w:szCs w:val="24"/>
        </w:rPr>
        <w:t>кв</w:t>
      </w:r>
      <w:proofErr w:type="gramStart"/>
      <w:r w:rsidR="004A2307">
        <w:rPr>
          <w:rFonts w:ascii="Times New Roman" w:eastAsia="Calibri" w:hAnsi="Times New Roman" w:cs="Times New Roman"/>
          <w:sz w:val="24"/>
          <w:szCs w:val="24"/>
        </w:rPr>
        <w:t>.</w:t>
      </w:r>
      <w:r w:rsidR="004F7B18" w:rsidRPr="00D36CA1">
        <w:rPr>
          <w:rFonts w:ascii="Times New Roman" w:eastAsia="Calibri" w:hAnsi="Times New Roman" w:cs="Times New Roman"/>
          <w:sz w:val="24"/>
          <w:szCs w:val="24"/>
        </w:rPr>
        <w:t>м</w:t>
      </w:r>
      <w:proofErr w:type="gramEnd"/>
      <w:r w:rsidR="004F7B18" w:rsidRPr="00D36CA1">
        <w:rPr>
          <w:rFonts w:ascii="Times New Roman" w:eastAsia="Calibri" w:hAnsi="Times New Roman" w:cs="Times New Roman"/>
          <w:sz w:val="24"/>
          <w:szCs w:val="24"/>
        </w:rPr>
        <w:t xml:space="preserve">, открытые </w:t>
      </w:r>
      <w:r w:rsidR="0092139C" w:rsidRPr="00D36CA1">
        <w:rPr>
          <w:rFonts w:ascii="Times New Roman" w:eastAsia="Calibri" w:hAnsi="Times New Roman" w:cs="Times New Roman"/>
          <w:sz w:val="24"/>
          <w:szCs w:val="24"/>
        </w:rPr>
        <w:t xml:space="preserve">плоскостные спортивные сооружения </w:t>
      </w:r>
      <w:r w:rsidR="00D36CA1" w:rsidRPr="00D36CA1">
        <w:rPr>
          <w:rFonts w:ascii="Times New Roman" w:eastAsia="Calibri" w:hAnsi="Times New Roman" w:cs="Times New Roman"/>
          <w:sz w:val="24"/>
          <w:szCs w:val="24"/>
        </w:rPr>
        <w:t>-13,2тыс.</w:t>
      </w:r>
      <w:r w:rsidR="004A2307">
        <w:rPr>
          <w:rFonts w:ascii="Times New Roman" w:eastAsia="Calibri" w:hAnsi="Times New Roman" w:cs="Times New Roman"/>
          <w:sz w:val="24"/>
          <w:szCs w:val="24"/>
        </w:rPr>
        <w:t>кв.м</w:t>
      </w:r>
      <w:r w:rsidR="00D36CA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5742" w:rsidRPr="007B17C8" w:rsidRDefault="007B17C8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7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>Освоение новых территорий предполагает строительство сопутствующих объектов первичного обслуживания населения в радиусе нормативной доступности.</w:t>
      </w:r>
    </w:p>
    <w:p w:rsidR="007B17C8" w:rsidRPr="007B17C8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7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3F09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7B17C8">
        <w:rPr>
          <w:rFonts w:ascii="Times New Roman" w:eastAsia="Calibri" w:hAnsi="Times New Roman" w:cs="Times New Roman"/>
          <w:sz w:val="24"/>
          <w:szCs w:val="24"/>
        </w:rPr>
        <w:t xml:space="preserve">Основные типы проектируемой  жилой застройки является  малоэтажная усадебная   застройка. Развитие жилой застройки сельских поселений планируется осуществлять в существующих границах населенных пунктов. </w:t>
      </w:r>
    </w:p>
    <w:p w:rsidR="000F5742" w:rsidRPr="007B17C8" w:rsidRDefault="00D36CA1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>Большинство объектов социальной инфраструктуры сельских поселений, находятся в неудовлетворительном техническом состоянии или расположены в неприспособленных помещениях, в связи с чем, прогнозируемый спрос на услуги объектов социальной инфраструктуры учитывает мероприятия по выбытию из эксплуатации социальных объектов и строительству новых.</w:t>
      </w:r>
    </w:p>
    <w:p w:rsidR="000F5742" w:rsidRPr="007B17C8" w:rsidRDefault="007B17C8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17C8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Жилищный фонд района находится в неудовлетворительном состоянии, однако благодаря участию в федеральных и региональных программах осуществляется строительство новых жилых домов в целях переселения граждан из аварийного жилья. </w:t>
      </w:r>
      <w:r w:rsidR="00A23F09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86E8C">
        <w:rPr>
          <w:rFonts w:ascii="Times New Roman" w:eastAsia="Calibri" w:hAnsi="Times New Roman" w:cs="Times New Roman"/>
          <w:sz w:val="24"/>
          <w:szCs w:val="24"/>
        </w:rPr>
        <w:t xml:space="preserve">     В районе р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азработана муниципальная программа капитального ремонта жилищного фонда, в рамках которой производится ремонт муниципального жилья. </w:t>
      </w:r>
      <w:r w:rsidR="00886E8C">
        <w:rPr>
          <w:rFonts w:ascii="Times New Roman" w:eastAsia="Calibri" w:hAnsi="Times New Roman" w:cs="Times New Roman"/>
          <w:sz w:val="24"/>
          <w:szCs w:val="24"/>
        </w:rPr>
        <w:t>В</w:t>
      </w:r>
      <w:r w:rsidR="00886E8C" w:rsidRPr="00886E8C">
        <w:rPr>
          <w:rFonts w:ascii="Times New Roman" w:eastAsia="Calibri" w:hAnsi="Times New Roman" w:cs="Times New Roman"/>
          <w:sz w:val="24"/>
          <w:szCs w:val="24"/>
        </w:rPr>
        <w:t xml:space="preserve"> рамках реализации 185 Федерального закона </w:t>
      </w:r>
      <w:r w:rsidR="00886E8C">
        <w:rPr>
          <w:rFonts w:ascii="Times New Roman" w:eastAsia="Calibri" w:hAnsi="Times New Roman" w:cs="Times New Roman"/>
          <w:sz w:val="24"/>
          <w:szCs w:val="24"/>
        </w:rPr>
        <w:t>п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>роводится капитальный ремонт МКД.</w:t>
      </w:r>
    </w:p>
    <w:p w:rsidR="000F5742" w:rsidRDefault="00D36CA1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23F0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>В программ</w:t>
      </w:r>
      <w:r w:rsidR="00886E8C">
        <w:rPr>
          <w:rFonts w:ascii="Times New Roman" w:eastAsia="Calibri" w:hAnsi="Times New Roman" w:cs="Times New Roman"/>
          <w:sz w:val="24"/>
          <w:szCs w:val="24"/>
        </w:rPr>
        <w:t>у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 переселения граждан из аварийного жилищного фонда</w:t>
      </w:r>
      <w:r w:rsidR="00886E8C">
        <w:rPr>
          <w:rFonts w:ascii="Times New Roman" w:eastAsia="Calibri" w:hAnsi="Times New Roman" w:cs="Times New Roman"/>
          <w:sz w:val="24"/>
          <w:szCs w:val="24"/>
        </w:rPr>
        <w:t xml:space="preserve">  включено </w:t>
      </w:r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10  населенных пунктов  сельских поселений: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пст.Якша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пст.Комсомольск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-на-Печоре,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с.Усть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-Илыч,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пст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. Митрофан-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Дикост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пст</w:t>
      </w:r>
      <w:proofErr w:type="gram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ижняя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 Омра, 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пст.Приуральский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пст.Мирный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пст.Палью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пст.Белый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 Бор,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пст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Бадь</w:t>
      </w:r>
      <w:proofErr w:type="spellEnd"/>
      <w:r w:rsidR="000F5742" w:rsidRPr="007B17C8">
        <w:rPr>
          <w:rFonts w:ascii="Times New Roman" w:eastAsia="Calibri" w:hAnsi="Times New Roman" w:cs="Times New Roman"/>
          <w:sz w:val="24"/>
          <w:szCs w:val="24"/>
        </w:rPr>
        <w:t>-Ель.</w:t>
      </w:r>
    </w:p>
    <w:p w:rsidR="00A23F09" w:rsidRPr="007B17C8" w:rsidRDefault="00A23F09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7B17C8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4" w:name="_Toc447102808"/>
    </w:p>
    <w:p w:rsidR="000F5742" w:rsidRPr="00D36CA1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D36CA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1.4 Оценка нормативно-правовой базы, необходимой для функционирования и развития социальной инфраструктуры</w:t>
      </w:r>
      <w:bookmarkEnd w:id="4"/>
    </w:p>
    <w:p w:rsidR="00A23F09" w:rsidRDefault="00A23F09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F5742" w:rsidRPr="00D36CA1" w:rsidRDefault="00A23F09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t xml:space="preserve"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</w:t>
      </w:r>
      <w:proofErr w:type="gramStart"/>
      <w:r w:rsidR="000F5742" w:rsidRPr="00D36CA1">
        <w:rPr>
          <w:rFonts w:ascii="Times New Roman" w:eastAsia="Calibri" w:hAnsi="Times New Roman" w:cs="Times New Roman"/>
          <w:sz w:val="24"/>
          <w:szCs w:val="24"/>
        </w:rPr>
        <w:t xml:space="preserve">Предусмотренные ст. 8 Конституции Российской Федерации поддержка конкуренции, признание и равная защита государственной, муниципальной и частной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lastRenderedPageBreak/>
        <w:t>собственности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инфраструктуры.</w:t>
      </w:r>
      <w:proofErr w:type="gramEnd"/>
      <w:r w:rsidR="000F5742" w:rsidRPr="00D36CA1">
        <w:rPr>
          <w:rFonts w:ascii="Times New Roman" w:eastAsia="Calibri" w:hAnsi="Times New Roman" w:cs="Times New Roman"/>
          <w:sz w:val="24"/>
          <w:szCs w:val="24"/>
        </w:rPr>
        <w:t xml:space="preserve"> Конституция Российской Федерации содержит иные важнейшие положения, составляющие основу регулирования правоотношений социальной сферы. Так, в статье 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современного общества.</w:t>
      </w:r>
    </w:p>
    <w:p w:rsidR="000F5742" w:rsidRPr="00D36CA1" w:rsidRDefault="00A23F09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="000F5742" w:rsidRPr="00D36CA1">
        <w:rPr>
          <w:rFonts w:ascii="Times New Roman" w:eastAsia="Calibri" w:hAnsi="Times New Roman" w:cs="Times New Roman"/>
          <w:sz w:val="24"/>
          <w:szCs w:val="24"/>
        </w:rPr>
        <w:t>Роль Конституции Российской Федерации в правовом регулировании всех сфер жизни общества, в том числе социальной, заключается в том,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актов, полностью или частично ей противоречащих.</w:t>
      </w:r>
      <w:proofErr w:type="gramEnd"/>
    </w:p>
    <w:p w:rsidR="000F5742" w:rsidRPr="00D36CA1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36CA1">
        <w:rPr>
          <w:rFonts w:ascii="Times New Roman" w:eastAsia="Calibri" w:hAnsi="Times New Roman" w:cs="Times New Roman"/>
          <w:sz w:val="24"/>
          <w:szCs w:val="24"/>
        </w:rPr>
        <w:t>Принятые в развитие Конституции Российской Федерации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Закон № 184-ФЗ) и Федеральный закон от 06.10.2003 № 131-ФЗ «Об общих принципах организации местного самоуправления в Российской Федерации» (далее – Закон № 131-ФЗ) разграничивают полномочия в области функционирования и развития социальной инфраструктуры между органами государственной власти и</w:t>
      </w:r>
      <w:proofErr w:type="gramEnd"/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 органами местного самоуправления.</w:t>
      </w:r>
    </w:p>
    <w:p w:rsidR="000F5742" w:rsidRPr="00D36CA1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Так, согласно статье 26.3 Закона № 184-ФЗ к полномочиям органов государственной власти субъекта Российской Федерации относится решение следующих вопросов в социальной сфере:</w:t>
      </w:r>
    </w:p>
    <w:p w:rsidR="000F5742" w:rsidRPr="00D36CA1" w:rsidRDefault="000F5742" w:rsidP="000F5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36CA1">
        <w:rPr>
          <w:rFonts w:ascii="Times New Roman" w:eastAsia="Calibri" w:hAnsi="Times New Roman" w:cs="Times New Roman"/>
          <w:sz w:val="24"/>
          <w:szCs w:val="24"/>
        </w:rPr>
        <w:t>в области образования: 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</w:t>
      </w:r>
      <w:proofErr w:type="gramEnd"/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бюджетам;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 организация предоставления дополнительного образования детей в государственных образовательных организациях субъектов Российской Федерации;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Федерации;</w:t>
      </w:r>
    </w:p>
    <w:p w:rsidR="000F5742" w:rsidRPr="00D36CA1" w:rsidRDefault="000F5742" w:rsidP="000F5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в области здравоохранения: 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 </w:t>
      </w:r>
      <w:proofErr w:type="gramStart"/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организация </w:t>
      </w:r>
      <w:r w:rsidRPr="00D36CA1">
        <w:rPr>
          <w:rFonts w:ascii="Times New Roman" w:eastAsia="Calibri" w:hAnsi="Times New Roman" w:cs="Times New Roman"/>
          <w:sz w:val="24"/>
          <w:szCs w:val="24"/>
        </w:rPr>
        <w:lastRenderedPageBreak/>
        <w:t>оказания медицинской помощи, предусмотренной законодательством субъекта Российской Федерации для определенных категорий граждан; организация безвозмездного обеспечения донорской кровью и (или) ее компонентами, а также организация обеспечения лекарственными препаратами для медицинского применения,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освидетельствований;</w:t>
      </w:r>
      <w:proofErr w:type="gramEnd"/>
    </w:p>
    <w:p w:rsidR="000F5742" w:rsidRPr="00D36CA1" w:rsidRDefault="000F5742" w:rsidP="000F5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в области социальной защиты: 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родителей; социальная поддержка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граждан;</w:t>
      </w:r>
    </w:p>
    <w:p w:rsidR="000F5742" w:rsidRPr="00D36CA1" w:rsidRDefault="000F5742" w:rsidP="000F5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в области культуры: организация библиотечного обслуживания населения библиотеками субъекта Российской Федерации, комплектования и обеспечения сохранности их библиотечных фондов, создание и поддержка государственных музеев, организация и поддержка учреждений культуры и искусства;</w:t>
      </w:r>
    </w:p>
    <w:p w:rsidR="000F5742" w:rsidRPr="00D36CA1" w:rsidRDefault="000F5742" w:rsidP="000F574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36CA1">
        <w:rPr>
          <w:rFonts w:ascii="Times New Roman" w:eastAsia="Calibri" w:hAnsi="Times New Roman" w:cs="Times New Roman"/>
          <w:sz w:val="24"/>
          <w:szCs w:val="24"/>
        </w:rPr>
        <w:t>в области физической культуры и спорта: осуществление региональных и межмуниципальных программ и проектов в области физической культуры и спорта, организация и проведение официальных региональных и межмуниципальных физкультурных, физкультурно-оздоровительных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обеспечение подготовки спортивных сборных команд субъекта Российской Федерации.</w:t>
      </w:r>
      <w:proofErr w:type="gramEnd"/>
    </w:p>
    <w:p w:rsidR="000F5742" w:rsidRPr="00D36CA1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Значительное число вопросов по обеспечению населения объектами социальной инфраструктуры в соответствии с нормами Закона № 131-ФЗ отнесено к вопросам местного значения поселений, городских округов. В частности, к вопросам местного значения поселения в социальной сфере относятся:</w:t>
      </w:r>
    </w:p>
    <w:p w:rsidR="000F5742" w:rsidRPr="00D36CA1" w:rsidRDefault="000F5742" w:rsidP="000F57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строительства;</w:t>
      </w:r>
    </w:p>
    <w:p w:rsidR="000F5742" w:rsidRPr="00D36CA1" w:rsidRDefault="000F5742" w:rsidP="000F57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0F5742" w:rsidRPr="00D36CA1" w:rsidRDefault="000F5742" w:rsidP="000F57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создание условий для организации досуга и обеспечения жителей поселения услугами организаций культуры;</w:t>
      </w:r>
    </w:p>
    <w:p w:rsidR="000F5742" w:rsidRPr="00D36CA1" w:rsidRDefault="000F5742" w:rsidP="000F57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0F5742" w:rsidRPr="00D36CA1" w:rsidRDefault="00A23F09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="000F5742" w:rsidRPr="00D36CA1">
        <w:rPr>
          <w:rFonts w:ascii="Times New Roman" w:eastAsia="Calibri" w:hAnsi="Times New Roman" w:cs="Times New Roman"/>
          <w:sz w:val="24"/>
          <w:szCs w:val="24"/>
        </w:rPr>
        <w:t xml:space="preserve">Решение вопросов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 на территории поселений отнесено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lastRenderedPageBreak/>
        <w:t>Законом № 131-ФЗ к вопросам местного значения муниципального района, так же как и создание условий для оказания медицинской помощи населению.</w:t>
      </w:r>
      <w:proofErr w:type="gramEnd"/>
    </w:p>
    <w:p w:rsidR="000F5742" w:rsidRPr="00D36CA1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В настоящее время в области социальной инфраструктуры действует ряд профильных федеральных законов, устанавливающих правовое регулирование общественных отношений в определенной сфере. К таким законам относятся:</w:t>
      </w:r>
    </w:p>
    <w:p w:rsidR="000F5742" w:rsidRPr="00D36CA1" w:rsidRDefault="000F5742" w:rsidP="000F57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Федеральный закон от 04.12.2007 № 329-ФЗ «О физической культуре и спорте в Российской Федерации»;</w:t>
      </w:r>
    </w:p>
    <w:p w:rsidR="000F5742" w:rsidRPr="00D36CA1" w:rsidRDefault="000F5742" w:rsidP="000F57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Федеральный закон от 21.11.2011 № 323-ФЗ «Об основах охраны здоровья граждан в Российской Федерации»;</w:t>
      </w:r>
    </w:p>
    <w:p w:rsidR="000F5742" w:rsidRPr="00D36CA1" w:rsidRDefault="000F5742" w:rsidP="000F57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Федерации»;</w:t>
      </w:r>
    </w:p>
    <w:p w:rsidR="000F5742" w:rsidRPr="00D36CA1" w:rsidRDefault="000F5742" w:rsidP="000F57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Федеральный закон от 17.07.1999 № 178-ФЗ «О государственной социальной помощи»;</w:t>
      </w:r>
    </w:p>
    <w:p w:rsidR="000F5742" w:rsidRPr="00D36CA1" w:rsidRDefault="000F5742" w:rsidP="000F574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>Закон Российской Федерации от 09.10.1992 № 3612-1 «Основы законодательства Российской Федерации о культуре».</w:t>
      </w:r>
    </w:p>
    <w:p w:rsidR="000F5742" w:rsidRPr="00D36CA1" w:rsidRDefault="00D36CA1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t>Указанные нормативные правовые акты регулируют общественные отношения, возникающие в связи с реализацией гражданами их прав на образование, на медицинскую помощь, культурную деятельность, а также устанавливают правовые, организационные,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спорта.</w:t>
      </w:r>
    </w:p>
    <w:p w:rsidR="000F5742" w:rsidRPr="00D36CA1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3F0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t xml:space="preserve">Развитие социальной сферы невозможно без осуществления в нее инвестиций. Правовые акты российского законодательства, регулирующие инвестиции и инвестиционный процесс, направлены на создание благоприятного режима инвестиционной деятельности, в том числе в социальной сфере. </w:t>
      </w:r>
    </w:p>
    <w:p w:rsidR="000F5742" w:rsidRPr="00D36CA1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Гражданский кодекс Российской Федерации предусматривает, что при участии </w:t>
      </w:r>
      <w:r w:rsidR="00E27E4B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D36CA1">
        <w:rPr>
          <w:rFonts w:ascii="Times New Roman" w:eastAsia="Calibri" w:hAnsi="Times New Roman" w:cs="Times New Roman"/>
          <w:sz w:val="24"/>
          <w:szCs w:val="24"/>
        </w:rPr>
        <w:t>Российской Федерации, субъектов Российской Федерации, муниципальных образований в отношениях, регулируемых гражданским законодательством, они участвуют в таких отношениях на равных началах с иными участниками этих отношений — гражданами и юридическими лицами. К участию же названных субъектов в обороте, как правило, применяются нормы, применимые к участию в обороте юридических лиц (ст. 124 Гражданского кодекса Российской Федерации).</w:t>
      </w:r>
    </w:p>
    <w:p w:rsidR="000F5742" w:rsidRPr="00D36CA1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23F0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t>Система нормативно-правовых актов, регулирующих инвестиционную деятельность в России, включает в себя документы, ряд из которых приняты еще в 90-х годах. Это, в частности, Федеральный закон от 25.02.1999 № 39-ФЗ «Об инвестиционной деятельности в Российской Федерации, осуществляемой в форме капитальных вложений», Федеральный закон от 09.07.1999 № 160-ФЗ «Об иностранных инвестициях в Российской Федерации».</w:t>
      </w:r>
    </w:p>
    <w:p w:rsidR="000F5742" w:rsidRPr="00D36CA1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="000F5742" w:rsidRPr="00D36CA1">
        <w:rPr>
          <w:rFonts w:ascii="Times New Roman" w:eastAsia="Calibri" w:hAnsi="Times New Roman" w:cs="Times New Roman"/>
          <w:sz w:val="24"/>
          <w:szCs w:val="24"/>
        </w:rPr>
        <w:t>Федеральный закон от 25.02.1999 № 39-ФЗ «Об инвестиционной деятельности в Российской Федерации, осуществляемой в форме капитальных вложений» является основополагающим законодательным актом в инвестиционной сфере,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инвестиционной деятельности, осуществляемой в форме капитальных вложений, независимо от</w:t>
      </w:r>
      <w:proofErr w:type="gramEnd"/>
      <w:r w:rsidR="000F5742" w:rsidRPr="00D36CA1">
        <w:rPr>
          <w:rFonts w:ascii="Times New Roman" w:eastAsia="Calibri" w:hAnsi="Times New Roman" w:cs="Times New Roman"/>
          <w:sz w:val="24"/>
          <w:szCs w:val="24"/>
        </w:rPr>
        <w:t xml:space="preserve"> форм собственности.</w:t>
      </w:r>
    </w:p>
    <w:p w:rsidR="000F5742" w:rsidRPr="00D36CA1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t xml:space="preserve">Анализ нормативно-правовой базы, регламентирующей инвестиционную деятельность в социальной сфере Российской Федерации, показывает, что к настоящему времени сложилась определенная система правовых актов, регулирующих общие проблемы (гражданские, бюджетные, таможенные и др. отношения), которые в той или иной мере относятся и к социальной сфере. </w:t>
      </w:r>
    </w:p>
    <w:p w:rsidR="000F5742" w:rsidRPr="00D36CA1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CA1">
        <w:rPr>
          <w:rFonts w:ascii="Times New Roman" w:eastAsia="Calibri" w:hAnsi="Times New Roman" w:cs="Times New Roman"/>
          <w:sz w:val="24"/>
          <w:szCs w:val="24"/>
        </w:rPr>
        <w:t xml:space="preserve">На региональном и местном уровне в целях создания благоприятных условий для функционирования и развития социальной инфраструктуры особую роль играют </w:t>
      </w:r>
      <w:r w:rsidRPr="00D36CA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документы территориального планирования и нормативы градостроительного проектирования. </w:t>
      </w:r>
    </w:p>
    <w:p w:rsidR="000F5742" w:rsidRPr="00D36CA1" w:rsidRDefault="00A23F09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="000F5742" w:rsidRPr="00D36CA1">
        <w:rPr>
          <w:rFonts w:ascii="Times New Roman" w:eastAsia="Calibri" w:hAnsi="Times New Roman" w:cs="Times New Roman"/>
          <w:sz w:val="24"/>
          <w:szCs w:val="24"/>
        </w:rPr>
        <w:t>Региональные  нормативы градостроительного проектирования Республики Коми  утверждены постановлением Правительства Республики Коми от 18.03.2016 г. № 133  и содержат совокупность расчетных показателей минимально допустимого уровня обеспеченности объектами регионального значения, в том числе в области образования, здравоохранения, физической культуры и спорта и в иных областях, указанным в ч. 3 ст. 14 Градостроительного кодекса Российской Федерации и расчетных показателей максимально допустимого уровня территориальной доступности</w:t>
      </w:r>
      <w:proofErr w:type="gramEnd"/>
      <w:r w:rsidR="000F5742" w:rsidRPr="00D36CA1">
        <w:rPr>
          <w:rFonts w:ascii="Times New Roman" w:eastAsia="Calibri" w:hAnsi="Times New Roman" w:cs="Times New Roman"/>
          <w:sz w:val="24"/>
          <w:szCs w:val="24"/>
        </w:rPr>
        <w:t xml:space="preserve"> таких объектов для населения Республики Коми, а также содержат предельные значения расчетных показателей минимально допустимого уровня обеспеченности объектами местного значения, предусмотренными частями 3 и 4 статьи 29.2 Градостроительного кодекса Российской Федерации, населения муниципальных образований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образований.</w:t>
      </w:r>
    </w:p>
    <w:p w:rsidR="000F5742" w:rsidRPr="00D36CA1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Республики Коми от 24.12.2010 № 469</w:t>
      </w:r>
      <w:r w:rsidR="007F79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t>утверждена Схема территориального планирования Республики Коми, в которой определены виды, назначение и наименование объектов регионального значения в области образования, здравоохранения, физической культуры и спорта, в области культуры и социального обслуживания, планируемые для размещения на территории республики.</w:t>
      </w:r>
    </w:p>
    <w:p w:rsidR="000F5742" w:rsidRPr="00D36CA1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gramStart"/>
      <w:r w:rsidR="000F5742" w:rsidRPr="00D36CA1">
        <w:rPr>
          <w:rFonts w:ascii="Times New Roman" w:eastAsia="Calibri" w:hAnsi="Times New Roman" w:cs="Times New Roman"/>
          <w:sz w:val="24"/>
          <w:szCs w:val="24"/>
        </w:rPr>
        <w:t>Мероприятия по строительству, реконструкции объектов социальной инфраструктуры в поселении, включая сведения о видах, назначении и наименованиях планируемых для размещения объектов местного значения муниципального района, объектов местного значения поселения утверждаются схемой территориального планирования муниципального района, генеральным планом поселения и должны также отражать решения по размещению объектов социальной инфраструктуры, принятые в Схеме территориального планирования Республики Коми.</w:t>
      </w:r>
      <w:proofErr w:type="gramEnd"/>
    </w:p>
    <w:p w:rsidR="000F5742" w:rsidRPr="00D36CA1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0F5742" w:rsidRPr="00D36CA1">
        <w:rPr>
          <w:rFonts w:ascii="Times New Roman" w:eastAsia="Calibri" w:hAnsi="Times New Roman" w:cs="Times New Roman"/>
          <w:sz w:val="24"/>
          <w:szCs w:val="24"/>
        </w:rPr>
        <w:t xml:space="preserve">Таким образом, регулирование вопросов развития и функционирования социальной инфраструктуры осуществляется системой нормативных правовых актов, принятых на федеральном, региональном и местном уровнях в различных областях общественных отношений. </w:t>
      </w:r>
    </w:p>
    <w:p w:rsidR="00F07CDD" w:rsidRDefault="00F07CDD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CDD" w:rsidRPr="00D36CA1" w:rsidRDefault="00F07CDD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1323" w:rsidRPr="00D81323" w:rsidRDefault="00D81323" w:rsidP="00D8132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F5742" w:rsidRPr="00F30B15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F5742" w:rsidRPr="00E27E4B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64B5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5" w:name="sub_1300"/>
      <w:r w:rsidRPr="00E27E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bookmarkEnd w:id="5"/>
      <w:r w:rsidR="009364B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ПЕРЕЧЕНЬ  МЕРОПРИЯТИЙ СЕТИ ОБЪЕКТОВ СОЦИАЛЬНОЙ ИНФРАСТРУКТУРЫ</w:t>
      </w:r>
      <w:bookmarkStart w:id="6" w:name="sub_1014"/>
    </w:p>
    <w:p w:rsidR="009364B5" w:rsidRDefault="009364B5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27E4B" w:rsidRPr="007F7917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7E4B">
        <w:rPr>
          <w:rFonts w:ascii="Times New Roman" w:eastAsia="Calibri" w:hAnsi="Times New Roman" w:cs="Times New Roman"/>
          <w:sz w:val="24"/>
          <w:szCs w:val="24"/>
        </w:rPr>
        <w:t xml:space="preserve">2.1 </w:t>
      </w:r>
      <w:r w:rsidR="002574F3" w:rsidRPr="002574F3">
        <w:rPr>
          <w:rFonts w:ascii="Times New Roman" w:eastAsia="Calibri" w:hAnsi="Times New Roman" w:cs="Times New Roman"/>
          <w:i/>
          <w:sz w:val="24"/>
          <w:szCs w:val="24"/>
        </w:rPr>
        <w:t xml:space="preserve">Мероприятия по </w:t>
      </w:r>
      <w:r w:rsidR="002574F3">
        <w:rPr>
          <w:rFonts w:ascii="Times New Roman" w:eastAsia="Calibri" w:hAnsi="Times New Roman" w:cs="Times New Roman"/>
          <w:sz w:val="24"/>
          <w:szCs w:val="24"/>
        </w:rPr>
        <w:t>с</w:t>
      </w:r>
      <w:r w:rsidRPr="007F7917">
        <w:rPr>
          <w:rFonts w:ascii="Times New Roman" w:eastAsia="Calibri" w:hAnsi="Times New Roman" w:cs="Times New Roman"/>
          <w:i/>
          <w:sz w:val="24"/>
          <w:szCs w:val="24"/>
        </w:rPr>
        <w:t>троительств</w:t>
      </w:r>
      <w:r w:rsidR="002574F3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Pr="007F7917">
        <w:rPr>
          <w:rFonts w:ascii="Times New Roman" w:eastAsia="Calibri" w:hAnsi="Times New Roman" w:cs="Times New Roman"/>
          <w:i/>
          <w:sz w:val="24"/>
          <w:szCs w:val="24"/>
        </w:rPr>
        <w:t xml:space="preserve"> и реконструкци</w:t>
      </w:r>
      <w:r w:rsidR="002574F3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Pr="007F7917">
        <w:rPr>
          <w:rFonts w:ascii="Times New Roman" w:eastAsia="Calibri" w:hAnsi="Times New Roman" w:cs="Times New Roman"/>
          <w:i/>
          <w:sz w:val="24"/>
          <w:szCs w:val="24"/>
        </w:rPr>
        <w:t xml:space="preserve"> образовательных организаций МО МР «</w:t>
      </w:r>
      <w:proofErr w:type="spellStart"/>
      <w:r w:rsidRPr="007F7917">
        <w:rPr>
          <w:rFonts w:ascii="Times New Roman" w:eastAsia="Calibri" w:hAnsi="Times New Roman" w:cs="Times New Roman"/>
          <w:i/>
          <w:sz w:val="24"/>
          <w:szCs w:val="24"/>
        </w:rPr>
        <w:t>Троицко</w:t>
      </w:r>
      <w:proofErr w:type="spellEnd"/>
      <w:r w:rsidRPr="007F7917">
        <w:rPr>
          <w:rFonts w:ascii="Times New Roman" w:eastAsia="Calibri" w:hAnsi="Times New Roman" w:cs="Times New Roman"/>
          <w:i/>
          <w:sz w:val="24"/>
          <w:szCs w:val="24"/>
        </w:rPr>
        <w:t>-Печорский» (приложение № 1 к настоящей программе).</w:t>
      </w:r>
    </w:p>
    <w:p w:rsidR="00E27E4B" w:rsidRPr="004408D0" w:rsidRDefault="004408D0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</w:t>
      </w:r>
      <w:r w:rsidR="00E27E4B" w:rsidRPr="00E27E4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27E4B" w:rsidRPr="004408D0">
        <w:rPr>
          <w:rFonts w:ascii="Times New Roman" w:eastAsia="Calibri" w:hAnsi="Times New Roman" w:cs="Times New Roman"/>
          <w:sz w:val="24"/>
          <w:szCs w:val="24"/>
        </w:rPr>
        <w:t>Мероприятия направлены на комплексный подход к решению проблемы создания дополнительных мест в сети муниципальных образовательных организаций МО МР «</w:t>
      </w:r>
      <w:proofErr w:type="spellStart"/>
      <w:r w:rsidR="00E27E4B" w:rsidRPr="004408D0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="00E27E4B" w:rsidRPr="004408D0">
        <w:rPr>
          <w:rFonts w:ascii="Times New Roman" w:eastAsia="Calibri" w:hAnsi="Times New Roman" w:cs="Times New Roman"/>
          <w:sz w:val="24"/>
          <w:szCs w:val="24"/>
        </w:rPr>
        <w:t>-Печорский», реализующих основные общеобразовательные программы, в том числе за счёт строительства новых зданий муниципальных образовательных организаций, строительства блоков на территориях существующих муниципальных образовательных организаций в сельских поселениях.</w:t>
      </w:r>
    </w:p>
    <w:p w:rsidR="00E27E4B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7E4B">
        <w:rPr>
          <w:rFonts w:ascii="Times New Roman" w:eastAsia="Calibri" w:hAnsi="Times New Roman" w:cs="Times New Roman"/>
          <w:i/>
          <w:sz w:val="24"/>
          <w:szCs w:val="24"/>
        </w:rPr>
        <w:t xml:space="preserve"> 2.2 </w:t>
      </w:r>
      <w:r w:rsidR="002574F3" w:rsidRPr="002574F3">
        <w:rPr>
          <w:rFonts w:ascii="Times New Roman" w:eastAsia="Calibri" w:hAnsi="Times New Roman" w:cs="Times New Roman"/>
          <w:i/>
          <w:sz w:val="24"/>
          <w:szCs w:val="24"/>
        </w:rPr>
        <w:t xml:space="preserve">Мероприятия по строительству и реконструкции </w:t>
      </w:r>
      <w:r w:rsidRPr="007F7917">
        <w:rPr>
          <w:rFonts w:ascii="Times New Roman" w:eastAsia="Calibri" w:hAnsi="Times New Roman" w:cs="Times New Roman"/>
          <w:i/>
          <w:sz w:val="24"/>
          <w:szCs w:val="24"/>
        </w:rPr>
        <w:t xml:space="preserve"> муниципальных учреждений физической культуры и туризма, спорта МО МР «</w:t>
      </w:r>
      <w:proofErr w:type="spellStart"/>
      <w:r w:rsidRPr="007F7917">
        <w:rPr>
          <w:rFonts w:ascii="Times New Roman" w:eastAsia="Calibri" w:hAnsi="Times New Roman" w:cs="Times New Roman"/>
          <w:i/>
          <w:sz w:val="24"/>
          <w:szCs w:val="24"/>
        </w:rPr>
        <w:t>Троицко</w:t>
      </w:r>
      <w:proofErr w:type="spellEnd"/>
      <w:r w:rsidRPr="007F7917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="007A5CAA">
        <w:rPr>
          <w:rFonts w:ascii="Times New Roman" w:eastAsia="Calibri" w:hAnsi="Times New Roman" w:cs="Times New Roman"/>
          <w:i/>
          <w:sz w:val="24"/>
          <w:szCs w:val="24"/>
        </w:rPr>
        <w:t>П</w:t>
      </w:r>
      <w:r w:rsidRPr="007F7917">
        <w:rPr>
          <w:rFonts w:ascii="Times New Roman" w:eastAsia="Calibri" w:hAnsi="Times New Roman" w:cs="Times New Roman"/>
          <w:i/>
          <w:sz w:val="24"/>
          <w:szCs w:val="24"/>
        </w:rPr>
        <w:t>ечорский»</w:t>
      </w:r>
      <w:r w:rsidRPr="00E27E4B">
        <w:rPr>
          <w:rFonts w:ascii="Times New Roman" w:eastAsia="Calibri" w:hAnsi="Times New Roman" w:cs="Times New Roman"/>
          <w:i/>
          <w:sz w:val="24"/>
          <w:szCs w:val="24"/>
        </w:rPr>
        <w:t xml:space="preserve"> (приложение № </w:t>
      </w:r>
      <w:r w:rsidR="00F5761B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Pr="00E27E4B">
        <w:rPr>
          <w:rFonts w:ascii="Times New Roman" w:eastAsia="Calibri" w:hAnsi="Times New Roman" w:cs="Times New Roman"/>
          <w:i/>
          <w:sz w:val="24"/>
          <w:szCs w:val="24"/>
        </w:rPr>
        <w:t xml:space="preserve"> к настоящей программе). </w:t>
      </w:r>
    </w:p>
    <w:p w:rsidR="00E27E4B" w:rsidRPr="004408D0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</w:t>
      </w:r>
      <w:r w:rsidRPr="004408D0">
        <w:rPr>
          <w:rFonts w:ascii="Times New Roman" w:eastAsia="Calibri" w:hAnsi="Times New Roman" w:cs="Times New Roman"/>
          <w:sz w:val="24"/>
          <w:szCs w:val="24"/>
        </w:rPr>
        <w:t>Мероприятия  направлены на комплексный подход к решению проблемы создания дополнительных мест в сети муниципальных учреждений физической культуры и спорта МО МР «</w:t>
      </w:r>
      <w:proofErr w:type="spellStart"/>
      <w:r w:rsidRPr="004408D0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4408D0">
        <w:rPr>
          <w:rFonts w:ascii="Times New Roman" w:eastAsia="Calibri" w:hAnsi="Times New Roman" w:cs="Times New Roman"/>
          <w:sz w:val="24"/>
          <w:szCs w:val="24"/>
        </w:rPr>
        <w:t>-Печорский».</w:t>
      </w:r>
    </w:p>
    <w:p w:rsidR="00E27E4B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27E4B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 2.3 «</w:t>
      </w:r>
      <w:r w:rsidR="002574F3" w:rsidRPr="002574F3">
        <w:rPr>
          <w:rFonts w:ascii="Times New Roman" w:eastAsia="Calibri" w:hAnsi="Times New Roman" w:cs="Times New Roman"/>
          <w:i/>
          <w:sz w:val="24"/>
          <w:szCs w:val="24"/>
        </w:rPr>
        <w:t xml:space="preserve">Мероприятия по строительству и реконструкции </w:t>
      </w:r>
      <w:r w:rsidRPr="007F7917">
        <w:rPr>
          <w:rFonts w:ascii="Times New Roman" w:eastAsia="Calibri" w:hAnsi="Times New Roman" w:cs="Times New Roman"/>
          <w:i/>
          <w:sz w:val="24"/>
          <w:szCs w:val="24"/>
        </w:rPr>
        <w:t>учреждений культуры МО МР «</w:t>
      </w:r>
      <w:proofErr w:type="spellStart"/>
      <w:r w:rsidRPr="007F7917">
        <w:rPr>
          <w:rFonts w:ascii="Times New Roman" w:eastAsia="Calibri" w:hAnsi="Times New Roman" w:cs="Times New Roman"/>
          <w:i/>
          <w:sz w:val="24"/>
          <w:szCs w:val="24"/>
        </w:rPr>
        <w:t>Троицко</w:t>
      </w:r>
      <w:proofErr w:type="spellEnd"/>
      <w:r w:rsidRPr="007F7917">
        <w:rPr>
          <w:rFonts w:ascii="Times New Roman" w:eastAsia="Calibri" w:hAnsi="Times New Roman" w:cs="Times New Roman"/>
          <w:i/>
          <w:sz w:val="24"/>
          <w:szCs w:val="24"/>
        </w:rPr>
        <w:t>-Печорский»</w:t>
      </w:r>
      <w:r w:rsidRPr="00E27E4B">
        <w:rPr>
          <w:rFonts w:ascii="Times New Roman" w:eastAsia="Calibri" w:hAnsi="Times New Roman" w:cs="Times New Roman"/>
          <w:i/>
          <w:sz w:val="24"/>
          <w:szCs w:val="24"/>
        </w:rPr>
        <w:t xml:space="preserve"> (приложение №</w:t>
      </w:r>
      <w:r w:rsidR="00CE4EA8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Pr="00E27E4B">
        <w:rPr>
          <w:rFonts w:ascii="Times New Roman" w:eastAsia="Calibri" w:hAnsi="Times New Roman" w:cs="Times New Roman"/>
          <w:i/>
          <w:sz w:val="24"/>
          <w:szCs w:val="24"/>
        </w:rPr>
        <w:t xml:space="preserve"> к настоящей программе). </w:t>
      </w:r>
    </w:p>
    <w:p w:rsidR="00E27E4B" w:rsidRPr="004408D0" w:rsidRDefault="00E27E4B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</w:t>
      </w:r>
      <w:r w:rsidRPr="004408D0">
        <w:rPr>
          <w:rFonts w:ascii="Times New Roman" w:eastAsia="Calibri" w:hAnsi="Times New Roman" w:cs="Times New Roman"/>
          <w:sz w:val="24"/>
          <w:szCs w:val="24"/>
        </w:rPr>
        <w:t>Мероприятия направлены на комплексный подход к решению проблемы создания дополнительных мест в сети муниципальных учреждений культуры МО МР «</w:t>
      </w:r>
      <w:proofErr w:type="spellStart"/>
      <w:r w:rsidRPr="004408D0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-Печорский», в том числе за счёт строительства нового здания музея, строительства блоков на территориях существующих муниципальных учреждений культуры в сельских поселениях. </w:t>
      </w:r>
    </w:p>
    <w:bookmarkEnd w:id="6"/>
    <w:p w:rsidR="000F5742" w:rsidRPr="00F30B15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F5742" w:rsidRPr="004408D0" w:rsidRDefault="000F5742" w:rsidP="004408D0">
      <w:pPr>
        <w:pStyle w:val="a5"/>
        <w:numPr>
          <w:ilvl w:val="0"/>
          <w:numId w:val="9"/>
        </w:numPr>
        <w:ind w:left="142"/>
        <w:rPr>
          <w:rFonts w:eastAsia="Calibri"/>
          <w:b/>
          <w:bCs/>
        </w:rPr>
      </w:pPr>
      <w:r w:rsidRPr="004408D0">
        <w:rPr>
          <w:rFonts w:eastAsia="Calibri"/>
          <w:b/>
          <w:bCs/>
        </w:rPr>
        <w:t>ЭФФЕКТИВНОСТ</w:t>
      </w:r>
      <w:r w:rsidR="00B147E1" w:rsidRPr="004408D0">
        <w:rPr>
          <w:rFonts w:eastAsia="Calibri"/>
          <w:b/>
          <w:bCs/>
        </w:rPr>
        <w:t>Ь</w:t>
      </w:r>
      <w:r w:rsidRPr="004408D0">
        <w:rPr>
          <w:rFonts w:eastAsia="Calibri"/>
          <w:b/>
          <w:bCs/>
        </w:rPr>
        <w:t xml:space="preserve"> РЕАЛИЗАЦИИ ПРОГРАММЫ</w:t>
      </w:r>
    </w:p>
    <w:p w:rsidR="000F5742" w:rsidRPr="00F30B15" w:rsidRDefault="000F5742" w:rsidP="004408D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0F5742" w:rsidRPr="004408D0" w:rsidRDefault="004408D0" w:rsidP="004408D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</w:t>
      </w:r>
      <w:r w:rsidR="000F5742" w:rsidRPr="004408D0">
        <w:rPr>
          <w:rFonts w:ascii="Times New Roman" w:eastAsia="Calibri" w:hAnsi="Times New Roman" w:cs="Times New Roman"/>
          <w:bCs/>
          <w:sz w:val="24"/>
          <w:szCs w:val="24"/>
        </w:rPr>
        <w:t>Реализация мероприятий по строительству, реконструкции объектов социальной инфраструктуры  сельских поселений позволит достичь определенных социальных эффектов:</w:t>
      </w:r>
    </w:p>
    <w:p w:rsidR="000F5742" w:rsidRPr="004408D0" w:rsidRDefault="000F5742" w:rsidP="004408D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08D0">
        <w:rPr>
          <w:rFonts w:ascii="Times New Roman" w:eastAsia="Calibri" w:hAnsi="Times New Roman" w:cs="Times New Roman"/>
          <w:bCs/>
          <w:sz w:val="24"/>
          <w:szCs w:val="24"/>
        </w:rPr>
        <w:tab/>
        <w:t>1. Формирование сбалансированного рынка труда и занятости населения за счет увеличения количества мест приложения труда, снижения уровня безработицы, создания условий для привлечения на территорию поселения квалифицированных кадров.</w:t>
      </w:r>
    </w:p>
    <w:p w:rsidR="000F5742" w:rsidRPr="004408D0" w:rsidRDefault="000F5742" w:rsidP="004408D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08D0">
        <w:rPr>
          <w:rFonts w:ascii="Times New Roman" w:eastAsia="Calibri" w:hAnsi="Times New Roman" w:cs="Times New Roman"/>
          <w:bCs/>
          <w:sz w:val="24"/>
          <w:szCs w:val="24"/>
        </w:rPr>
        <w:tab/>
        <w:t>2. Создание условий для развития таких отраслей, как образование, физическая культура и массовый спорт, культура.</w:t>
      </w:r>
    </w:p>
    <w:p w:rsidR="000F5742" w:rsidRPr="004408D0" w:rsidRDefault="000F5742" w:rsidP="004408D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08D0">
        <w:rPr>
          <w:rFonts w:ascii="Times New Roman" w:eastAsia="Calibri" w:hAnsi="Times New Roman" w:cs="Times New Roman"/>
          <w:bCs/>
          <w:sz w:val="24"/>
          <w:szCs w:val="24"/>
        </w:rPr>
        <w:tab/>
        <w:t>3. Улучшение качества жизни населения сельского поселения за счет увеличения уровня обеспеченности объектами социальной инфраструктуры.</w:t>
      </w:r>
    </w:p>
    <w:p w:rsidR="000F5742" w:rsidRPr="00F30B15" w:rsidRDefault="004408D0" w:rsidP="004408D0">
      <w:pPr>
        <w:tabs>
          <w:tab w:val="left" w:pos="2136"/>
        </w:tabs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</w:p>
    <w:p w:rsidR="000F5742" w:rsidRPr="00F30B15" w:rsidRDefault="000F5742" w:rsidP="004408D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bCs/>
          <w:i/>
          <w:color w:val="FF0000"/>
          <w:sz w:val="24"/>
          <w:szCs w:val="24"/>
        </w:rPr>
      </w:pPr>
      <w:bookmarkStart w:id="7" w:name="sub_1700"/>
    </w:p>
    <w:p w:rsidR="000F5742" w:rsidRPr="004408D0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8" w:name="_Toc447102810"/>
      <w:r w:rsidRPr="004408D0">
        <w:rPr>
          <w:rFonts w:ascii="Times New Roman" w:eastAsia="Calibri" w:hAnsi="Times New Roman" w:cs="Times New Roman"/>
          <w:b/>
          <w:bCs/>
          <w:sz w:val="24"/>
          <w:szCs w:val="24"/>
        </w:rPr>
        <w:t>4. ПРЕДЛОЖЕНИЯ ПО ПОВЫШЕНИЮ ДОСТУПНОСТИ СРЕДЫ ДЛЯ МАЛОМОБИЛЬНЫХ ГРУПП НАСЕЛЕНИЯ</w:t>
      </w:r>
      <w:bookmarkEnd w:id="8"/>
    </w:p>
    <w:p w:rsidR="000F5742" w:rsidRPr="004408D0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4408D0">
        <w:rPr>
          <w:rFonts w:ascii="Times New Roman" w:eastAsia="Calibri" w:hAnsi="Times New Roman" w:cs="Times New Roman"/>
          <w:bCs/>
          <w:sz w:val="24"/>
          <w:szCs w:val="24"/>
        </w:rPr>
        <w:t xml:space="preserve">При проектировании, строительстве и реконструкции объектов социальной инфраструктуры необходимо предусматривать универсальную </w:t>
      </w:r>
      <w:proofErr w:type="spellStart"/>
      <w:r w:rsidRPr="004408D0">
        <w:rPr>
          <w:rFonts w:ascii="Times New Roman" w:eastAsia="Calibri" w:hAnsi="Times New Roman" w:cs="Times New Roman"/>
          <w:bCs/>
          <w:sz w:val="24"/>
          <w:szCs w:val="24"/>
        </w:rPr>
        <w:t>безбарьерную</w:t>
      </w:r>
      <w:proofErr w:type="spellEnd"/>
      <w:r w:rsidRPr="004408D0">
        <w:rPr>
          <w:rFonts w:ascii="Times New Roman" w:eastAsia="Calibri" w:hAnsi="Times New Roman" w:cs="Times New Roman"/>
          <w:bCs/>
          <w:sz w:val="24"/>
          <w:szCs w:val="24"/>
        </w:rPr>
        <w:t xml:space="preserve"> среду для беспрепятственного доступа к объектам и услугам всех категорий граждан, в том числе инвалидов и граждан других маломобильных групп населения (к которым могут быть отнесены люди преклонного возраста, с временными или длительными нарушениями здоровья и функций движения, беременные женщины, люди с детскими колясками и другие).</w:t>
      </w:r>
      <w:proofErr w:type="gramEnd"/>
    </w:p>
    <w:p w:rsidR="000F5742" w:rsidRPr="004408D0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408D0">
        <w:rPr>
          <w:rFonts w:ascii="Times New Roman" w:eastAsia="Calibri" w:hAnsi="Times New Roman" w:cs="Times New Roman"/>
          <w:bCs/>
          <w:sz w:val="24"/>
          <w:szCs w:val="24"/>
        </w:rPr>
        <w:t>Для инвалидов и граждан других маломобильных групп населения требования к проектированию, строительству и реконструкции объектов социальной инфраструктуры определяются следующими нормативными документами:                                                                                                             - СП 59.13330.2012 «Свод правил. Доступность зданий и сооружений для маломобильных групп населения. Актуализированная редакция СНиП 35-01.2001»;                                                                                                                                            - СП 35-101-2001 «Проектирование зданий и сооружений с учетом доступности для маломобильных групп населения. Общие положения»;                                          - СП 35-102-2001 «Жилая среда с планировочными элементами, доступными инвалидам»;                                                                                                                          - СП 31-102-99 «Требования доступности общественных зданий и сооружений для инвалидов и других маломобильных посетителей»;                                                      - СП 35-103-2001 «Общественные здания и сооружения, доступные маломобильным посетителям»;                                                                                                    - РДС 35-201-99 «Система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инфраструктуры».</w:t>
      </w:r>
    </w:p>
    <w:p w:rsidR="000F5742" w:rsidRPr="004408D0" w:rsidRDefault="007F7917" w:rsidP="000F574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</w:t>
      </w:r>
      <w:proofErr w:type="gramStart"/>
      <w:r w:rsidR="000F5742" w:rsidRPr="004408D0">
        <w:rPr>
          <w:rFonts w:ascii="Times New Roman" w:eastAsia="Calibri" w:hAnsi="Times New Roman" w:cs="Times New Roman"/>
          <w:bCs/>
          <w:sz w:val="24"/>
          <w:szCs w:val="24"/>
        </w:rPr>
        <w:t xml:space="preserve">Здания и сооружения объектов социальной инфраструктуры рекомендуется проектировать с учетом критериев доступности, безопасности, удобства и информативности:                                                                               - возможности беспрепятственно достигнуть места обслуживания и воспользоваться предоставленным обслуживанием;                                                            - беспрепятственного движения по коммуникационным путям, помещениям и пространствам;                                                                                        - возможности своевременно воспользоваться местами отдыха, ожидания и </w:t>
      </w:r>
      <w:r w:rsidR="000F5742" w:rsidRPr="004408D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сопутствующего обслуживания;                                                                      - возможность избежать травм, ранений, увечий, излишней усталости из-за свойств архитектурной среды зданий;</w:t>
      </w:r>
      <w:proofErr w:type="gramEnd"/>
      <w:r w:rsidR="000F5742" w:rsidRPr="004408D0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- </w:t>
      </w:r>
      <w:proofErr w:type="gramStart"/>
      <w:r w:rsidR="000F5742" w:rsidRPr="004408D0">
        <w:rPr>
          <w:rFonts w:ascii="Times New Roman" w:eastAsia="Calibri" w:hAnsi="Times New Roman" w:cs="Times New Roman"/>
          <w:bCs/>
          <w:sz w:val="24"/>
          <w:szCs w:val="24"/>
        </w:rPr>
        <w:t>возможность своевременного опознавания и реагирования на места и зоны риска;                                                                                                                               - предупреждение потребителей о зонах, представляющих потенциальную опасность;                                                                                                                                 - своевременное распознавание ориентиров в архитектурной среде общественных зданий;                                                                                                 - точную идентификацию своего места нахождения и мест, являющихся целью посещения;                                                                                                                  - использование средств информирования, соответствующих особенностям различных групп потребителей;                                                                                           - возможность эффективной ориентации посетителя, как в светлое, так и в темное время суток;</w:t>
      </w:r>
      <w:proofErr w:type="gramEnd"/>
      <w:r w:rsidR="000F5742" w:rsidRPr="004408D0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- сокращение времени и усилий на получение необходимой информации;                                                                                                                - возможность иметь непрерывную информационную поддержку на всем пути следования по зданию.</w:t>
      </w:r>
    </w:p>
    <w:bookmarkEnd w:id="7"/>
    <w:p w:rsidR="000F5742" w:rsidRPr="004408D0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4408D0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9" w:name="_Toc447102814"/>
      <w:r w:rsidRPr="004408D0">
        <w:rPr>
          <w:rFonts w:ascii="Times New Roman" w:eastAsia="Calibri" w:hAnsi="Times New Roman" w:cs="Times New Roman"/>
          <w:b/>
          <w:bCs/>
          <w:sz w:val="24"/>
          <w:szCs w:val="24"/>
        </w:rPr>
        <w:t>5. ПРЕДЛОЖЕНИЯ ПО СОВЕРШЕНСТВОВАНИЮ ИНФОРМАЦИОННОГО ОБЕСПЕЧЕНИЯ РАЗВИТИЯ СОЦИАЛЬНОЙ ИНФРАСТРУКТУРЫ</w:t>
      </w:r>
      <w:bookmarkEnd w:id="9"/>
    </w:p>
    <w:p w:rsidR="000F5742" w:rsidRPr="004408D0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F5742" w:rsidRPr="004408D0" w:rsidRDefault="007F7917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gramStart"/>
      <w:r w:rsidR="000F5742" w:rsidRPr="004408D0">
        <w:rPr>
          <w:rFonts w:ascii="Times New Roman" w:eastAsia="Calibri" w:hAnsi="Times New Roman" w:cs="Times New Roman"/>
          <w:sz w:val="24"/>
          <w:szCs w:val="24"/>
        </w:rPr>
        <w:t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МО МР «</w:t>
      </w:r>
      <w:proofErr w:type="spellStart"/>
      <w:r w:rsidR="000F5742" w:rsidRPr="004408D0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="000F5742" w:rsidRPr="004408D0">
        <w:rPr>
          <w:rFonts w:ascii="Times New Roman" w:eastAsia="Calibri" w:hAnsi="Times New Roman" w:cs="Times New Roman"/>
          <w:sz w:val="24"/>
          <w:szCs w:val="24"/>
        </w:rPr>
        <w:t>-Печорский» в электронном виде, реализацией возможности получить в 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</w:t>
      </w:r>
      <w:proofErr w:type="gramEnd"/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документации и предоставления земельного участка до ввода объекта в эксплуатацию.</w:t>
      </w:r>
    </w:p>
    <w:p w:rsidR="000F5742" w:rsidRPr="004408D0" w:rsidRDefault="007F7917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Кроме того, автоматизация процессов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предоставления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муниципальных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слуг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в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сфере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строительства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позволит сократить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истинны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е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срок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инвестиционного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цикла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в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строительстве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от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предоставления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земельного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участка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до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ввода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объекта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в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эксплуатацию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улучш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ить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функционирования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и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взаимодействия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органов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местного самоуправления не только между собой, но и с органами исполнительной власти субъекта РФ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при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осуществлении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градостроительной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деятельности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и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предоставлении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муниципальных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5742" w:rsidRPr="004408D0">
        <w:rPr>
          <w:rFonts w:ascii="Times New Roman" w:eastAsia="Calibri" w:hAnsi="Times New Roman" w:cs="Times New Roman" w:hint="cs"/>
          <w:sz w:val="24"/>
          <w:szCs w:val="24"/>
        </w:rPr>
        <w:t>услуг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0F5742" w:rsidRPr="004408D0" w:rsidRDefault="007F7917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F5742" w:rsidRPr="004408D0">
        <w:rPr>
          <w:rFonts w:ascii="Times New Roman" w:eastAsia="Calibri" w:hAnsi="Times New Roman" w:cs="Times New Roman"/>
          <w:sz w:val="24"/>
          <w:szCs w:val="24"/>
        </w:rPr>
        <w:t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инфраструктуры в МО МР «</w:t>
      </w:r>
      <w:proofErr w:type="spellStart"/>
      <w:r w:rsidR="000F5742" w:rsidRPr="004408D0">
        <w:rPr>
          <w:rFonts w:ascii="Times New Roman" w:eastAsia="Calibri" w:hAnsi="Times New Roman" w:cs="Times New Roman"/>
          <w:sz w:val="24"/>
          <w:szCs w:val="24"/>
        </w:rPr>
        <w:t>Троицко</w:t>
      </w:r>
      <w:proofErr w:type="spellEnd"/>
      <w:r w:rsidR="000F5742" w:rsidRPr="004408D0">
        <w:rPr>
          <w:rFonts w:ascii="Times New Roman" w:eastAsia="Calibri" w:hAnsi="Times New Roman" w:cs="Times New Roman"/>
          <w:sz w:val="24"/>
          <w:szCs w:val="24"/>
        </w:rPr>
        <w:t>-Печорский» рекомендуется:</w:t>
      </w:r>
    </w:p>
    <w:p w:rsidR="000F5742" w:rsidRPr="004408D0" w:rsidRDefault="000F5742" w:rsidP="000F57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 w:hint="cs"/>
          <w:sz w:val="24"/>
          <w:szCs w:val="24"/>
        </w:rPr>
        <w:t>Создание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внедрение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автоматизированных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информационных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систем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обеспечения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градостроительной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деятельности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в муниципальном образовании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обеспечение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интеграции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с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координационным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центром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уполномоченном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подразделении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Республики Коми,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обеспечение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актуализации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базы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пространственных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данных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о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современном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планируемом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состоянии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территории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векторном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электронном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виде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во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взаимосвязи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с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документами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процессами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предоставления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муниципальных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услуг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Внедрение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стандартов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инструментов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контроля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качества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взаимосвязанности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решений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градостроительной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документации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Организация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двустороннего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электронного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информационного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взаимодействия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с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информационными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08D0">
        <w:rPr>
          <w:rFonts w:ascii="Times New Roman" w:eastAsia="Calibri" w:hAnsi="Times New Roman" w:cs="Times New Roman" w:hint="cs"/>
          <w:sz w:val="24"/>
          <w:szCs w:val="24"/>
        </w:rPr>
        <w:t>ресурсами</w:t>
      </w:r>
      <w:r w:rsidRPr="004408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408D0">
        <w:rPr>
          <w:rFonts w:ascii="Times New Roman" w:eastAsia="Calibri" w:hAnsi="Times New Roman" w:cs="Times New Roman" w:hint="cs"/>
          <w:sz w:val="24"/>
          <w:szCs w:val="24"/>
        </w:rPr>
        <w:t>Росреестра</w:t>
      </w:r>
      <w:proofErr w:type="spellEnd"/>
      <w:r w:rsidRPr="004408D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5742" w:rsidRPr="004408D0" w:rsidRDefault="000F5742" w:rsidP="000F574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t>Автоматизация предоставления следующих муниципальных услуг и функций:</w:t>
      </w:r>
    </w:p>
    <w:p w:rsidR="000F5742" w:rsidRPr="004408D0" w:rsidRDefault="000F5742" w:rsidP="000F57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t>предоставление земельного участка, подготовка схемы расположения земельного участка;</w:t>
      </w:r>
    </w:p>
    <w:p w:rsidR="000F5742" w:rsidRPr="004408D0" w:rsidRDefault="000F5742" w:rsidP="000F57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t>выдача градостроительного плана земельного участка;</w:t>
      </w:r>
    </w:p>
    <w:p w:rsidR="000F5742" w:rsidRPr="004408D0" w:rsidRDefault="000F5742" w:rsidP="000F57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t>выдача разрешения на строительство;</w:t>
      </w:r>
    </w:p>
    <w:p w:rsidR="000F5742" w:rsidRPr="004408D0" w:rsidRDefault="000F5742" w:rsidP="000F57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t>выдача разрешения на ввод в эксплуатацию;</w:t>
      </w:r>
    </w:p>
    <w:p w:rsidR="000F5742" w:rsidRPr="004408D0" w:rsidRDefault="000F5742" w:rsidP="000F57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t>предоставление сведений из ИСОГД;</w:t>
      </w:r>
    </w:p>
    <w:p w:rsidR="000F5742" w:rsidRPr="004408D0" w:rsidRDefault="000F5742" w:rsidP="000F57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lastRenderedPageBreak/>
        <w:t>организация разработки и утверждения документов территориального планирования в электронном виде;</w:t>
      </w:r>
    </w:p>
    <w:p w:rsidR="000F5742" w:rsidRPr="004408D0" w:rsidRDefault="000F5742" w:rsidP="000F57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t>организация разработки и утверждения документации по планировке территорий в электронном виде;</w:t>
      </w:r>
    </w:p>
    <w:p w:rsidR="000F5742" w:rsidRPr="004408D0" w:rsidRDefault="000F5742" w:rsidP="000F57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t>организация разработки и утверждения и внесения изменений в документацию градостроительного зонирования в электронном виде;</w:t>
      </w:r>
    </w:p>
    <w:p w:rsidR="000F5742" w:rsidRPr="004408D0" w:rsidRDefault="000F5742" w:rsidP="000F5742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08D0">
        <w:rPr>
          <w:rFonts w:ascii="Times New Roman" w:eastAsia="Calibri" w:hAnsi="Times New Roman" w:cs="Times New Roman"/>
          <w:sz w:val="24"/>
          <w:szCs w:val="24"/>
        </w:rPr>
        <w:t>и др.</w:t>
      </w:r>
    </w:p>
    <w:p w:rsidR="00B147E1" w:rsidRPr="004408D0" w:rsidRDefault="00B147E1" w:rsidP="00B14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47E1" w:rsidRPr="004408D0" w:rsidRDefault="00B147E1" w:rsidP="00B14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47E1" w:rsidRPr="004408D0" w:rsidRDefault="00B147E1" w:rsidP="00B14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47E1" w:rsidRPr="004408D0" w:rsidRDefault="00B147E1" w:rsidP="00B147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4408D0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5742" w:rsidRPr="004408D0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5742" w:rsidRPr="004408D0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5742" w:rsidRPr="00F30B15" w:rsidRDefault="000F5742" w:rsidP="000F574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052E90" w:rsidRDefault="00052E90">
      <w:pPr>
        <w:rPr>
          <w:i/>
        </w:rPr>
      </w:pPr>
    </w:p>
    <w:p w:rsidR="00E94174" w:rsidRDefault="00E94174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Default="00723078"/>
    <w:p w:rsidR="00723078" w:rsidRPr="00723078" w:rsidRDefault="00723078"/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>Перечень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 xml:space="preserve"> мероприятий к программе комплексного развития социальной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 xml:space="preserve">инфраструктуры сельских поселений </w:t>
      </w:r>
      <w:proofErr w:type="gramStart"/>
      <w:r w:rsidRPr="00AC676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>района «</w:t>
      </w:r>
      <w:proofErr w:type="spellStart"/>
      <w:r w:rsidRPr="00AC676B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Pr="00AC676B">
        <w:rPr>
          <w:rFonts w:ascii="Times New Roman" w:hAnsi="Times New Roman" w:cs="Times New Roman"/>
          <w:sz w:val="24"/>
          <w:szCs w:val="24"/>
        </w:rPr>
        <w:t>-Печорский» Республики Коми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>на 2017-2027 годы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078" w:rsidRPr="00AC676B" w:rsidRDefault="00723078" w:rsidP="00723078">
      <w:pPr>
        <w:numPr>
          <w:ilvl w:val="0"/>
          <w:numId w:val="10"/>
        </w:numPr>
        <w:spacing w:after="0" w:line="240" w:lineRule="auto"/>
        <w:contextualSpacing/>
        <w:jc w:val="center"/>
        <w:rPr>
          <w:rFonts w:ascii="Times New Roman" w:hAnsi="Times New Roman" w:cs="Times New Roman"/>
          <w:i/>
          <w:szCs w:val="24"/>
        </w:rPr>
      </w:pPr>
      <w:r w:rsidRPr="00AC676B">
        <w:rPr>
          <w:rFonts w:ascii="Times New Roman" w:hAnsi="Times New Roman" w:cs="Times New Roman"/>
          <w:i/>
          <w:sz w:val="24"/>
          <w:szCs w:val="24"/>
        </w:rPr>
        <w:t>Мероприятия  по   строительству и реконструкции образовательных организаций МО МР «</w:t>
      </w:r>
      <w:proofErr w:type="spellStart"/>
      <w:r w:rsidRPr="00AC676B">
        <w:rPr>
          <w:rFonts w:ascii="Times New Roman" w:hAnsi="Times New Roman" w:cs="Times New Roman"/>
          <w:i/>
          <w:sz w:val="24"/>
          <w:szCs w:val="24"/>
        </w:rPr>
        <w:t>Троицко</w:t>
      </w:r>
      <w:proofErr w:type="spellEnd"/>
      <w:r w:rsidRPr="00AC676B">
        <w:rPr>
          <w:rFonts w:ascii="Times New Roman" w:hAnsi="Times New Roman" w:cs="Times New Roman"/>
          <w:i/>
          <w:sz w:val="24"/>
          <w:szCs w:val="24"/>
        </w:rPr>
        <w:t>-Печорский»</w:t>
      </w:r>
    </w:p>
    <w:p w:rsidR="00723078" w:rsidRPr="00AC676B" w:rsidRDefault="00723078" w:rsidP="00723078">
      <w:pPr>
        <w:spacing w:after="0" w:line="240" w:lineRule="auto"/>
        <w:ind w:left="720"/>
        <w:contextualSpacing/>
        <w:rPr>
          <w:rFonts w:ascii="Times New Roman" w:hAnsi="Times New Roman" w:cs="Times New Roman"/>
          <w:i/>
          <w:szCs w:val="24"/>
        </w:rPr>
      </w:pPr>
      <w:r w:rsidRPr="00AC676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637"/>
        <w:gridCol w:w="2554"/>
        <w:gridCol w:w="1375"/>
        <w:gridCol w:w="1099"/>
        <w:gridCol w:w="816"/>
        <w:gridCol w:w="836"/>
        <w:gridCol w:w="775"/>
        <w:gridCol w:w="774"/>
        <w:gridCol w:w="881"/>
      </w:tblGrid>
      <w:tr w:rsidR="00723078" w:rsidTr="009E254D">
        <w:tc>
          <w:tcPr>
            <w:tcW w:w="637" w:type="dxa"/>
          </w:tcPr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№</w:t>
            </w:r>
          </w:p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proofErr w:type="gramStart"/>
            <w:r w:rsidRPr="00AC676B">
              <w:rPr>
                <w:rFonts w:ascii="Times New Roman" w:hAnsi="Times New Roman" w:cs="Times New Roman"/>
              </w:rPr>
              <w:t>п</w:t>
            </w:r>
            <w:proofErr w:type="gramEnd"/>
            <w:r w:rsidRPr="00AC67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54" w:type="dxa"/>
          </w:tcPr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Наименование</w:t>
            </w:r>
          </w:p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375" w:type="dxa"/>
          </w:tcPr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Срок</w:t>
            </w:r>
          </w:p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выполнения</w:t>
            </w:r>
          </w:p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работ</w:t>
            </w:r>
          </w:p>
        </w:tc>
        <w:tc>
          <w:tcPr>
            <w:tcW w:w="1099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</w:rPr>
              <w:t>финанси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рования</w:t>
            </w:r>
            <w:proofErr w:type="spellEnd"/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Всего</w:t>
            </w:r>
          </w:p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4082" w:type="dxa"/>
            <w:gridSpan w:val="5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Объем инвестиций по годам</w:t>
            </w:r>
          </w:p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Pr="00AC676B">
              <w:rPr>
                <w:rFonts w:ascii="Times New Roman" w:hAnsi="Times New Roman" w:cs="Times New Roman"/>
              </w:rPr>
              <w:t>лн</w:t>
            </w:r>
            <w:proofErr w:type="gramStart"/>
            <w:r w:rsidRPr="00AC676B">
              <w:rPr>
                <w:rFonts w:ascii="Times New Roman" w:hAnsi="Times New Roman" w:cs="Times New Roman"/>
              </w:rPr>
              <w:t>.р</w:t>
            </w:r>
            <w:proofErr w:type="gramEnd"/>
            <w:r w:rsidRPr="00AC676B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</w:tr>
      <w:tr w:rsidR="00723078" w:rsidTr="009E254D">
        <w:tc>
          <w:tcPr>
            <w:tcW w:w="637" w:type="dxa"/>
          </w:tcPr>
          <w:p w:rsidR="00723078" w:rsidRDefault="00723078" w:rsidP="009E254D"/>
        </w:tc>
        <w:tc>
          <w:tcPr>
            <w:tcW w:w="2554" w:type="dxa"/>
          </w:tcPr>
          <w:p w:rsidR="00723078" w:rsidRDefault="00723078" w:rsidP="009E254D"/>
        </w:tc>
        <w:tc>
          <w:tcPr>
            <w:tcW w:w="1375" w:type="dxa"/>
          </w:tcPr>
          <w:p w:rsidR="00723078" w:rsidRDefault="00723078" w:rsidP="009E254D"/>
        </w:tc>
        <w:tc>
          <w:tcPr>
            <w:tcW w:w="1099" w:type="dxa"/>
          </w:tcPr>
          <w:p w:rsidR="00723078" w:rsidRDefault="00723078" w:rsidP="009E254D"/>
        </w:tc>
        <w:tc>
          <w:tcPr>
            <w:tcW w:w="816" w:type="dxa"/>
          </w:tcPr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36" w:type="dxa"/>
          </w:tcPr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75" w:type="dxa"/>
          </w:tcPr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74" w:type="dxa"/>
          </w:tcPr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81" w:type="dxa"/>
          </w:tcPr>
          <w:p w:rsidR="00723078" w:rsidRPr="00AC676B" w:rsidRDefault="00723078" w:rsidP="009E254D">
            <w:pPr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2027</w:t>
            </w:r>
          </w:p>
        </w:tc>
      </w:tr>
      <w:tr w:rsidR="00723078" w:rsidTr="009E254D">
        <w:tc>
          <w:tcPr>
            <w:tcW w:w="637" w:type="dxa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9" w:type="dxa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6" w:type="dxa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6" w:type="dxa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5" w:type="dxa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74" w:type="dxa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81" w:type="dxa"/>
          </w:tcPr>
          <w:p w:rsidR="00723078" w:rsidRPr="00AC676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AC676B">
              <w:rPr>
                <w:rFonts w:ascii="Times New Roman" w:hAnsi="Times New Roman" w:cs="Times New Roman"/>
              </w:rPr>
              <w:t>9</w:t>
            </w:r>
          </w:p>
        </w:tc>
      </w:tr>
      <w:tr w:rsidR="00723078" w:rsidTr="009E254D">
        <w:tc>
          <w:tcPr>
            <w:tcW w:w="637" w:type="dxa"/>
          </w:tcPr>
          <w:p w:rsidR="00723078" w:rsidRDefault="00723078" w:rsidP="009E254D">
            <w:r>
              <w:t>1</w:t>
            </w:r>
          </w:p>
          <w:p w:rsidR="00723078" w:rsidRDefault="00723078" w:rsidP="009E254D"/>
          <w:p w:rsidR="00723078" w:rsidRDefault="00723078" w:rsidP="009E254D"/>
          <w:p w:rsidR="00723078" w:rsidRDefault="00723078" w:rsidP="009E254D"/>
        </w:tc>
        <w:tc>
          <w:tcPr>
            <w:tcW w:w="2554" w:type="dxa"/>
          </w:tcPr>
          <w:p w:rsidR="00723078" w:rsidRPr="00B641A6" w:rsidRDefault="00723078" w:rsidP="009E254D">
            <w:pPr>
              <w:tabs>
                <w:tab w:val="left" w:pos="232"/>
                <w:tab w:val="left" w:pos="137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641A6">
              <w:rPr>
                <w:rFonts w:ascii="Times New Roman" w:hAnsi="Times New Roman" w:cs="Times New Roman"/>
                <w:b/>
              </w:rPr>
              <w:t>СП «Приуральский»</w:t>
            </w:r>
          </w:p>
          <w:p w:rsidR="00723078" w:rsidRPr="00B641A6" w:rsidRDefault="00723078" w:rsidP="009E254D">
            <w:pPr>
              <w:tabs>
                <w:tab w:val="left" w:pos="232"/>
                <w:tab w:val="left" w:pos="1375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23078" w:rsidRPr="00B641A6" w:rsidRDefault="00723078" w:rsidP="009E254D">
            <w:pPr>
              <w:tabs>
                <w:tab w:val="left" w:pos="13750"/>
              </w:tabs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641A6">
              <w:rPr>
                <w:rFonts w:ascii="Times New Roman" w:hAnsi="Times New Roman" w:cs="Times New Roman"/>
              </w:rPr>
              <w:t>Строительство объекта</w:t>
            </w:r>
          </w:p>
          <w:p w:rsidR="00723078" w:rsidRPr="00B641A6" w:rsidRDefault="00723078" w:rsidP="009E254D">
            <w:r w:rsidRPr="00B641A6">
              <w:rPr>
                <w:rFonts w:ascii="Times New Roman" w:hAnsi="Times New Roman" w:cs="Times New Roman"/>
              </w:rPr>
              <w:t>«Средняя общеобразовательная школа на 80 ме</w:t>
            </w:r>
            <w:proofErr w:type="gramStart"/>
            <w:r w:rsidRPr="00B641A6">
              <w:rPr>
                <w:rFonts w:ascii="Times New Roman" w:hAnsi="Times New Roman" w:cs="Times New Roman"/>
              </w:rPr>
              <w:t>ст с пр</w:t>
            </w:r>
            <w:proofErr w:type="gramEnd"/>
            <w:r w:rsidRPr="00B641A6">
              <w:rPr>
                <w:rFonts w:ascii="Times New Roman" w:hAnsi="Times New Roman" w:cs="Times New Roman"/>
              </w:rPr>
              <w:t xml:space="preserve">ишкольным интернатом на 20 мест и дошкольной группой на 20 мест в </w:t>
            </w:r>
            <w:proofErr w:type="spellStart"/>
            <w:r w:rsidRPr="00B641A6">
              <w:rPr>
                <w:rFonts w:ascii="Times New Roman" w:hAnsi="Times New Roman" w:cs="Times New Roman"/>
              </w:rPr>
              <w:t>пст</w:t>
            </w:r>
            <w:proofErr w:type="spellEnd"/>
            <w:r w:rsidRPr="00B641A6">
              <w:rPr>
                <w:rFonts w:ascii="Times New Roman" w:hAnsi="Times New Roman" w:cs="Times New Roman"/>
              </w:rPr>
              <w:t>. Приуральский</w:t>
            </w:r>
          </w:p>
        </w:tc>
        <w:tc>
          <w:tcPr>
            <w:tcW w:w="1375" w:type="dxa"/>
          </w:tcPr>
          <w:p w:rsidR="00723078" w:rsidRDefault="00723078" w:rsidP="009E254D"/>
          <w:p w:rsidR="00723078" w:rsidRDefault="00723078" w:rsidP="009E254D"/>
          <w:p w:rsidR="00723078" w:rsidRDefault="00723078" w:rsidP="009E254D">
            <w:r>
              <w:t>2017-2027</w:t>
            </w:r>
          </w:p>
          <w:p w:rsidR="00723078" w:rsidRPr="00617352" w:rsidRDefault="00723078" w:rsidP="009E254D"/>
          <w:p w:rsidR="00723078" w:rsidRDefault="00723078" w:rsidP="009E254D"/>
          <w:p w:rsidR="00723078" w:rsidRDefault="00723078" w:rsidP="009E254D"/>
          <w:p w:rsidR="00723078" w:rsidRDefault="00723078" w:rsidP="009E254D"/>
          <w:p w:rsidR="00723078" w:rsidRDefault="00723078" w:rsidP="009E254D"/>
          <w:p w:rsidR="00723078" w:rsidRPr="00617352" w:rsidRDefault="00723078" w:rsidP="009E254D">
            <w:pPr>
              <w:tabs>
                <w:tab w:val="left" w:pos="1034"/>
              </w:tabs>
            </w:pPr>
            <w:r>
              <w:tab/>
            </w:r>
          </w:p>
        </w:tc>
        <w:tc>
          <w:tcPr>
            <w:tcW w:w="1099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Pr="00C637DA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836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774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881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</w:tr>
      <w:tr w:rsidR="00723078" w:rsidTr="009E254D">
        <w:tc>
          <w:tcPr>
            <w:tcW w:w="637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8B2B31" w:rsidRDefault="00723078" w:rsidP="009E2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</w:tcPr>
          <w:p w:rsidR="00723078" w:rsidRPr="00B641A6" w:rsidRDefault="00723078" w:rsidP="009E254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23078" w:rsidRPr="00B641A6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B641A6">
              <w:rPr>
                <w:rFonts w:ascii="Times New Roman" w:hAnsi="Times New Roman" w:cs="Times New Roman"/>
                <w:b/>
              </w:rPr>
              <w:t>СП «Усть-Илыч»</w:t>
            </w:r>
          </w:p>
          <w:p w:rsidR="00723078" w:rsidRPr="00B641A6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Pr="00B641A6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B641A6">
              <w:rPr>
                <w:rFonts w:ascii="Times New Roman" w:hAnsi="Times New Roman" w:cs="Times New Roman"/>
              </w:rPr>
              <w:t>Проектирование и строительство объекта «Общеобразовательная школа 50 мест с реализацией программы дошкольного образования (15мест) и интернатом на 10 мест»</w:t>
            </w:r>
          </w:p>
          <w:p w:rsidR="00723078" w:rsidRPr="00B641A6" w:rsidRDefault="00723078" w:rsidP="009E2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723078" w:rsidRDefault="00723078" w:rsidP="009E254D"/>
          <w:p w:rsidR="00723078" w:rsidRDefault="00723078" w:rsidP="009E254D"/>
          <w:p w:rsidR="00723078" w:rsidRDefault="00723078" w:rsidP="009E254D"/>
          <w:p w:rsidR="00723078" w:rsidRDefault="00723078" w:rsidP="009E254D"/>
          <w:p w:rsidR="00723078" w:rsidRPr="00C637DA" w:rsidRDefault="00723078" w:rsidP="009E254D">
            <w:r w:rsidRPr="00C637DA">
              <w:t>2017-2027</w:t>
            </w:r>
          </w:p>
        </w:tc>
        <w:tc>
          <w:tcPr>
            <w:tcW w:w="1099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816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836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775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774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  <w:tc>
          <w:tcPr>
            <w:tcW w:w="881" w:type="dxa"/>
          </w:tcPr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</w:p>
          <w:p w:rsidR="00723078" w:rsidRDefault="00723078" w:rsidP="009E254D">
            <w:pPr>
              <w:jc w:val="center"/>
            </w:pPr>
            <w:r>
              <w:t>0</w:t>
            </w:r>
          </w:p>
        </w:tc>
      </w:tr>
    </w:tbl>
    <w:p w:rsidR="00723078" w:rsidRDefault="00723078" w:rsidP="00723078"/>
    <w:p w:rsidR="00723078" w:rsidRPr="00F73A90" w:rsidRDefault="00723078" w:rsidP="00723078">
      <w:pPr>
        <w:tabs>
          <w:tab w:val="left" w:pos="5551"/>
        </w:tabs>
      </w:pPr>
      <w:r>
        <w:tab/>
      </w:r>
    </w:p>
    <w:p w:rsidR="00E94174" w:rsidRDefault="00E94174">
      <w:pPr>
        <w:rPr>
          <w:i/>
        </w:rPr>
      </w:pPr>
    </w:p>
    <w:p w:rsidR="00E94174" w:rsidRDefault="00E94174" w:rsidP="00723078">
      <w:pPr>
        <w:jc w:val="center"/>
        <w:rPr>
          <w:i/>
        </w:rPr>
      </w:pPr>
    </w:p>
    <w:p w:rsidR="00723078" w:rsidRDefault="00723078" w:rsidP="00723078">
      <w:pPr>
        <w:jc w:val="center"/>
        <w:rPr>
          <w:i/>
        </w:rPr>
      </w:pPr>
    </w:p>
    <w:p w:rsidR="00723078" w:rsidRDefault="00723078" w:rsidP="00723078">
      <w:pPr>
        <w:jc w:val="center"/>
        <w:rPr>
          <w:i/>
        </w:rPr>
      </w:pPr>
    </w:p>
    <w:p w:rsidR="00E94174" w:rsidRDefault="00E94174">
      <w:pPr>
        <w:rPr>
          <w:i/>
        </w:rPr>
      </w:pPr>
    </w:p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>Перечень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 xml:space="preserve"> мероприятий к программе комплексного развития социальной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 xml:space="preserve">инфраструктуры сельских поселений </w:t>
      </w:r>
      <w:proofErr w:type="gramStart"/>
      <w:r w:rsidRPr="00AC676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>района «</w:t>
      </w:r>
      <w:proofErr w:type="spellStart"/>
      <w:r w:rsidRPr="00AC676B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Pr="00AC676B">
        <w:rPr>
          <w:rFonts w:ascii="Times New Roman" w:hAnsi="Times New Roman" w:cs="Times New Roman"/>
          <w:sz w:val="24"/>
          <w:szCs w:val="24"/>
        </w:rPr>
        <w:t>-Печорский» Республики Коми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>на 2017-2027 годы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078" w:rsidRPr="006F6A68" w:rsidRDefault="00723078" w:rsidP="00723078">
      <w:pPr>
        <w:numPr>
          <w:ilvl w:val="0"/>
          <w:numId w:val="13"/>
        </w:num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F6A68">
        <w:rPr>
          <w:rFonts w:ascii="Times New Roman" w:hAnsi="Times New Roman" w:cs="Times New Roman"/>
          <w:i/>
          <w:sz w:val="24"/>
          <w:szCs w:val="24"/>
        </w:rPr>
        <w:t>Мероприятия по строительству и реконструкции  муниципальных учреждений физической культуры и туризма, спорта МО МР «</w:t>
      </w:r>
      <w:proofErr w:type="spellStart"/>
      <w:r w:rsidRPr="006F6A68">
        <w:rPr>
          <w:rFonts w:ascii="Times New Roman" w:hAnsi="Times New Roman" w:cs="Times New Roman"/>
          <w:i/>
          <w:sz w:val="24"/>
          <w:szCs w:val="24"/>
        </w:rPr>
        <w:t>Троицко</w:t>
      </w:r>
      <w:proofErr w:type="spellEnd"/>
      <w:r w:rsidRPr="006F6A68">
        <w:rPr>
          <w:rFonts w:ascii="Times New Roman" w:hAnsi="Times New Roman" w:cs="Times New Roman"/>
          <w:i/>
          <w:sz w:val="24"/>
          <w:szCs w:val="24"/>
        </w:rPr>
        <w:t>-Печорский»</w:t>
      </w:r>
    </w:p>
    <w:p w:rsidR="00723078" w:rsidRPr="00AC676B" w:rsidRDefault="00723078" w:rsidP="00723078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Cs w:val="24"/>
        </w:rPr>
      </w:pPr>
      <w:r w:rsidRPr="00CE636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a"/>
        <w:tblW w:w="9840" w:type="dxa"/>
        <w:tblLayout w:type="fixed"/>
        <w:tblLook w:val="04A0" w:firstRow="1" w:lastRow="0" w:firstColumn="1" w:lastColumn="0" w:noHBand="0" w:noVBand="1"/>
      </w:tblPr>
      <w:tblGrid>
        <w:gridCol w:w="657"/>
        <w:gridCol w:w="18"/>
        <w:gridCol w:w="2977"/>
        <w:gridCol w:w="1276"/>
        <w:gridCol w:w="1276"/>
        <w:gridCol w:w="850"/>
        <w:gridCol w:w="766"/>
        <w:gridCol w:w="780"/>
        <w:gridCol w:w="1240"/>
      </w:tblGrid>
      <w:tr w:rsidR="00723078" w:rsidTr="009E254D">
        <w:tc>
          <w:tcPr>
            <w:tcW w:w="657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№</w:t>
            </w: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B114B">
              <w:rPr>
                <w:rFonts w:ascii="Times New Roman" w:hAnsi="Times New Roman" w:cs="Times New Roman"/>
              </w:rPr>
              <w:t>п</w:t>
            </w:r>
            <w:proofErr w:type="gramEnd"/>
            <w:r w:rsidRPr="00CB114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95" w:type="dxa"/>
            <w:gridSpan w:val="2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Наименование</w:t>
            </w: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Срок</w:t>
            </w: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исполнения</w:t>
            </w:r>
          </w:p>
        </w:tc>
        <w:tc>
          <w:tcPr>
            <w:tcW w:w="1276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Объем</w:t>
            </w: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114B">
              <w:rPr>
                <w:rFonts w:ascii="Times New Roman" w:hAnsi="Times New Roman" w:cs="Times New Roman"/>
              </w:rPr>
              <w:t>Финанси</w:t>
            </w:r>
            <w:proofErr w:type="spellEnd"/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114B">
              <w:rPr>
                <w:rFonts w:ascii="Times New Roman" w:hAnsi="Times New Roman" w:cs="Times New Roman"/>
              </w:rPr>
              <w:t>Рования</w:t>
            </w:r>
            <w:proofErr w:type="spellEnd"/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Всего</w:t>
            </w: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114B">
              <w:rPr>
                <w:rFonts w:ascii="Times New Roman" w:hAnsi="Times New Roman" w:cs="Times New Roman"/>
              </w:rPr>
              <w:t>Млн</w:t>
            </w:r>
            <w:proofErr w:type="gramStart"/>
            <w:r w:rsidRPr="00CB114B">
              <w:rPr>
                <w:rFonts w:ascii="Times New Roman" w:hAnsi="Times New Roman" w:cs="Times New Roman"/>
              </w:rPr>
              <w:t>.р</w:t>
            </w:r>
            <w:proofErr w:type="gramEnd"/>
            <w:r w:rsidRPr="00CB114B"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  <w:tc>
          <w:tcPr>
            <w:tcW w:w="3636" w:type="dxa"/>
            <w:gridSpan w:val="4"/>
          </w:tcPr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инвестиций по годам</w:t>
            </w: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</w:tr>
      <w:tr w:rsidR="00723078" w:rsidRPr="00CB114B" w:rsidTr="009E254D">
        <w:tc>
          <w:tcPr>
            <w:tcW w:w="657" w:type="dxa"/>
          </w:tcPr>
          <w:p w:rsidR="00723078" w:rsidRDefault="00723078" w:rsidP="009E254D"/>
        </w:tc>
        <w:tc>
          <w:tcPr>
            <w:tcW w:w="2995" w:type="dxa"/>
            <w:gridSpan w:val="2"/>
          </w:tcPr>
          <w:p w:rsidR="00723078" w:rsidRDefault="00723078" w:rsidP="009E254D"/>
        </w:tc>
        <w:tc>
          <w:tcPr>
            <w:tcW w:w="1276" w:type="dxa"/>
          </w:tcPr>
          <w:p w:rsidR="00723078" w:rsidRDefault="00723078" w:rsidP="009E254D"/>
        </w:tc>
        <w:tc>
          <w:tcPr>
            <w:tcW w:w="1276" w:type="dxa"/>
          </w:tcPr>
          <w:p w:rsidR="00723078" w:rsidRDefault="00723078" w:rsidP="009E254D"/>
        </w:tc>
        <w:tc>
          <w:tcPr>
            <w:tcW w:w="850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66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80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40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2020-2027</w:t>
            </w:r>
          </w:p>
        </w:tc>
      </w:tr>
      <w:tr w:rsidR="00723078" w:rsidRPr="00CB114B" w:rsidTr="009E254D">
        <w:tc>
          <w:tcPr>
            <w:tcW w:w="657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5" w:type="dxa"/>
            <w:gridSpan w:val="2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6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0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0" w:type="dxa"/>
          </w:tcPr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8</w:t>
            </w:r>
          </w:p>
        </w:tc>
      </w:tr>
      <w:tr w:rsidR="00723078" w:rsidRPr="00CB114B" w:rsidTr="009E254D">
        <w:tc>
          <w:tcPr>
            <w:tcW w:w="657" w:type="dxa"/>
          </w:tcPr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1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1.1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95" w:type="dxa"/>
            <w:gridSpan w:val="2"/>
          </w:tcPr>
          <w:p w:rsidR="00723078" w:rsidRPr="00CB114B" w:rsidRDefault="00723078" w:rsidP="009E254D">
            <w:pPr>
              <w:rPr>
                <w:rFonts w:ascii="Times New Roman" w:hAnsi="Times New Roman" w:cs="Times New Roman"/>
                <w:b/>
              </w:rPr>
            </w:pPr>
            <w:r w:rsidRPr="00CB114B">
              <w:rPr>
                <w:rFonts w:ascii="Times New Roman" w:hAnsi="Times New Roman" w:cs="Times New Roman"/>
                <w:b/>
              </w:rPr>
              <w:t>СП «Комсомольск-на-Печоре»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  <w:b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 xml:space="preserve">Строительство спортивного зала в </w:t>
            </w:r>
            <w:proofErr w:type="spellStart"/>
            <w:r w:rsidRPr="00CB114B">
              <w:rPr>
                <w:rFonts w:ascii="Times New Roman" w:hAnsi="Times New Roman" w:cs="Times New Roman"/>
              </w:rPr>
              <w:t>пст</w:t>
            </w:r>
            <w:proofErr w:type="spellEnd"/>
            <w:r w:rsidRPr="00CB114B">
              <w:rPr>
                <w:rFonts w:ascii="Times New Roman" w:hAnsi="Times New Roman" w:cs="Times New Roman"/>
              </w:rPr>
              <w:t>. Комсомольск-на-Печоре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 xml:space="preserve">Освещенная лыжная трасса в </w:t>
            </w:r>
            <w:proofErr w:type="spellStart"/>
            <w:r w:rsidRPr="00CB114B">
              <w:rPr>
                <w:rFonts w:ascii="Times New Roman" w:hAnsi="Times New Roman" w:cs="Times New Roman"/>
              </w:rPr>
              <w:t>пст</w:t>
            </w:r>
            <w:proofErr w:type="spellEnd"/>
            <w:r w:rsidRPr="00CB114B">
              <w:rPr>
                <w:rFonts w:ascii="Times New Roman" w:hAnsi="Times New Roman" w:cs="Times New Roman"/>
              </w:rPr>
              <w:t>. Комсомольск-на-Печоре</w:t>
            </w:r>
          </w:p>
        </w:tc>
        <w:tc>
          <w:tcPr>
            <w:tcW w:w="127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  <w:r w:rsidRPr="009E17B1">
              <w:rPr>
                <w:rFonts w:ascii="Times New Roman" w:hAnsi="Times New Roman" w:cs="Times New Roman"/>
              </w:rPr>
              <w:t>2017-2027</w:t>
            </w: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  <w:r w:rsidRPr="009E17B1">
              <w:rPr>
                <w:rFonts w:ascii="Times New Roman" w:hAnsi="Times New Roman" w:cs="Times New Roman"/>
              </w:rPr>
              <w:t>2017-2027</w:t>
            </w: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tabs>
                <w:tab w:val="left" w:pos="70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</w:tcPr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</w:tcPr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23078" w:rsidRPr="00CB114B" w:rsidTr="009E254D">
        <w:tc>
          <w:tcPr>
            <w:tcW w:w="675" w:type="dxa"/>
            <w:gridSpan w:val="2"/>
          </w:tcPr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723078" w:rsidRPr="00CB114B" w:rsidRDefault="00723078" w:rsidP="009E254D">
            <w:pPr>
              <w:rPr>
                <w:rFonts w:ascii="Times New Roman" w:hAnsi="Times New Roman" w:cs="Times New Roman"/>
                <w:b/>
              </w:rPr>
            </w:pPr>
            <w:r w:rsidRPr="00CB114B">
              <w:rPr>
                <w:rFonts w:ascii="Times New Roman" w:hAnsi="Times New Roman" w:cs="Times New Roman"/>
                <w:b/>
              </w:rPr>
              <w:t>СП «Нижняя Омра»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Строительство спорт</w:t>
            </w:r>
            <w:r w:rsidR="00A5538C">
              <w:rPr>
                <w:rFonts w:ascii="Times New Roman" w:hAnsi="Times New Roman" w:cs="Times New Roman"/>
              </w:rPr>
              <w:t>и</w:t>
            </w:r>
            <w:r w:rsidRPr="00CB114B">
              <w:rPr>
                <w:rFonts w:ascii="Times New Roman" w:hAnsi="Times New Roman" w:cs="Times New Roman"/>
              </w:rPr>
              <w:t xml:space="preserve">вно-оздоровительного комплекса с турбазой в д. </w:t>
            </w:r>
            <w:proofErr w:type="spellStart"/>
            <w:r w:rsidRPr="00CB114B">
              <w:rPr>
                <w:rFonts w:ascii="Times New Roman" w:hAnsi="Times New Roman" w:cs="Times New Roman"/>
              </w:rPr>
              <w:t>Гришестав</w:t>
            </w:r>
            <w:proofErr w:type="spellEnd"/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  <w:r w:rsidRPr="009E17B1">
              <w:rPr>
                <w:rFonts w:ascii="Times New Roman" w:hAnsi="Times New Roman" w:cs="Times New Roman"/>
              </w:rPr>
              <w:t>2017-2027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23078" w:rsidRPr="00CB114B" w:rsidTr="009E254D">
        <w:tc>
          <w:tcPr>
            <w:tcW w:w="657" w:type="dxa"/>
          </w:tcPr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95" w:type="dxa"/>
            <w:gridSpan w:val="2"/>
          </w:tcPr>
          <w:p w:rsidR="00723078" w:rsidRPr="00CB114B" w:rsidRDefault="00723078" w:rsidP="009E254D">
            <w:pPr>
              <w:rPr>
                <w:rFonts w:ascii="Times New Roman" w:hAnsi="Times New Roman" w:cs="Times New Roman"/>
                <w:b/>
              </w:rPr>
            </w:pPr>
            <w:r w:rsidRPr="00CB114B">
              <w:rPr>
                <w:rFonts w:ascii="Times New Roman" w:hAnsi="Times New Roman" w:cs="Times New Roman"/>
                <w:b/>
              </w:rPr>
              <w:t>СП «</w:t>
            </w:r>
            <w:proofErr w:type="spellStart"/>
            <w:r w:rsidRPr="00CB114B">
              <w:rPr>
                <w:rFonts w:ascii="Times New Roman" w:hAnsi="Times New Roman" w:cs="Times New Roman"/>
                <w:b/>
              </w:rPr>
              <w:t>Покча</w:t>
            </w:r>
            <w:proofErr w:type="spellEnd"/>
            <w:r w:rsidRPr="00CB114B">
              <w:rPr>
                <w:rFonts w:ascii="Times New Roman" w:hAnsi="Times New Roman" w:cs="Times New Roman"/>
                <w:b/>
              </w:rPr>
              <w:t>»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 xml:space="preserve">Строительство спортивного зала в </w:t>
            </w:r>
            <w:proofErr w:type="spellStart"/>
            <w:r w:rsidRPr="00CB114B">
              <w:rPr>
                <w:rFonts w:ascii="Times New Roman" w:hAnsi="Times New Roman" w:cs="Times New Roman"/>
              </w:rPr>
              <w:t>с</w:t>
            </w:r>
            <w:proofErr w:type="gramStart"/>
            <w:r w:rsidRPr="00CB114B">
              <w:rPr>
                <w:rFonts w:ascii="Times New Roman" w:hAnsi="Times New Roman" w:cs="Times New Roman"/>
              </w:rPr>
              <w:t>.П</w:t>
            </w:r>
            <w:proofErr w:type="gramEnd"/>
            <w:r w:rsidRPr="00CB114B">
              <w:rPr>
                <w:rFonts w:ascii="Times New Roman" w:hAnsi="Times New Roman" w:cs="Times New Roman"/>
              </w:rPr>
              <w:t>окча</w:t>
            </w:r>
            <w:proofErr w:type="spellEnd"/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  <w:r w:rsidRPr="009E17B1">
              <w:rPr>
                <w:rFonts w:ascii="Times New Roman" w:hAnsi="Times New Roman" w:cs="Times New Roman"/>
              </w:rPr>
              <w:t>2017-2027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23078" w:rsidRPr="00CB114B" w:rsidTr="009E254D">
        <w:tc>
          <w:tcPr>
            <w:tcW w:w="657" w:type="dxa"/>
          </w:tcPr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 w:rsidRPr="00CB1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95" w:type="dxa"/>
            <w:gridSpan w:val="2"/>
          </w:tcPr>
          <w:p w:rsidR="00723078" w:rsidRPr="00CB114B" w:rsidRDefault="00723078" w:rsidP="009E254D">
            <w:pPr>
              <w:rPr>
                <w:rFonts w:ascii="Times New Roman" w:hAnsi="Times New Roman" w:cs="Times New Roman"/>
                <w:b/>
              </w:rPr>
            </w:pPr>
            <w:r w:rsidRPr="00CB114B">
              <w:rPr>
                <w:rFonts w:ascii="Times New Roman" w:hAnsi="Times New Roman" w:cs="Times New Roman"/>
                <w:b/>
              </w:rPr>
              <w:t>СП «Усть-Илыч»</w:t>
            </w:r>
            <w:r w:rsidRPr="00CB114B">
              <w:rPr>
                <w:rFonts w:ascii="Times New Roman" w:hAnsi="Times New Roman" w:cs="Times New Roman"/>
                <w:b/>
              </w:rPr>
              <w:tab/>
            </w: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  <w:r w:rsidRPr="009E17B1">
              <w:rPr>
                <w:rFonts w:ascii="Times New Roman" w:hAnsi="Times New Roman" w:cs="Times New Roman"/>
              </w:rPr>
              <w:t xml:space="preserve">Строительство спортивно-культурного комплекса на 100 мест  </w:t>
            </w:r>
            <w:proofErr w:type="gramStart"/>
            <w:r w:rsidRPr="009E17B1">
              <w:rPr>
                <w:rFonts w:ascii="Times New Roman" w:hAnsi="Times New Roman" w:cs="Times New Roman"/>
              </w:rPr>
              <w:t>в</w:t>
            </w:r>
            <w:proofErr w:type="gramEnd"/>
            <w:r w:rsidRPr="009E17B1">
              <w:rPr>
                <w:rFonts w:ascii="Times New Roman" w:hAnsi="Times New Roman" w:cs="Times New Roman"/>
              </w:rPr>
              <w:t xml:space="preserve"> с. Усть-Илыч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  <w:b/>
              </w:rPr>
            </w:pPr>
            <w:r w:rsidRPr="00CB114B">
              <w:rPr>
                <w:rFonts w:ascii="Times New Roman" w:hAnsi="Times New Roman" w:cs="Times New Roman"/>
                <w:color w:val="FF0000"/>
              </w:rPr>
              <w:tab/>
            </w:r>
          </w:p>
        </w:tc>
        <w:tc>
          <w:tcPr>
            <w:tcW w:w="127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  <w:r w:rsidRPr="009E17B1">
              <w:rPr>
                <w:rFonts w:ascii="Times New Roman" w:hAnsi="Times New Roman" w:cs="Times New Roman"/>
              </w:rPr>
              <w:t>2017-2027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23078" w:rsidRPr="00CB114B" w:rsidTr="009E254D">
        <w:tc>
          <w:tcPr>
            <w:tcW w:w="657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95" w:type="dxa"/>
            <w:gridSpan w:val="2"/>
          </w:tcPr>
          <w:p w:rsidR="00723078" w:rsidRPr="00CB114B" w:rsidRDefault="00723078" w:rsidP="009E254D">
            <w:pPr>
              <w:rPr>
                <w:rFonts w:ascii="Times New Roman" w:hAnsi="Times New Roman" w:cs="Times New Roman"/>
                <w:b/>
              </w:rPr>
            </w:pPr>
            <w:r w:rsidRPr="00CB114B">
              <w:rPr>
                <w:rFonts w:ascii="Times New Roman" w:hAnsi="Times New Roman" w:cs="Times New Roman"/>
                <w:b/>
              </w:rPr>
              <w:t>СП «</w:t>
            </w:r>
            <w:proofErr w:type="spellStart"/>
            <w:r w:rsidRPr="00CB114B">
              <w:rPr>
                <w:rFonts w:ascii="Times New Roman" w:hAnsi="Times New Roman" w:cs="Times New Roman"/>
                <w:b/>
              </w:rPr>
              <w:t>Мылва</w:t>
            </w:r>
            <w:proofErr w:type="spellEnd"/>
            <w:r w:rsidRPr="00CB114B">
              <w:rPr>
                <w:rFonts w:ascii="Times New Roman" w:hAnsi="Times New Roman" w:cs="Times New Roman"/>
                <w:b/>
              </w:rPr>
              <w:t>»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CB114B">
              <w:rPr>
                <w:rFonts w:ascii="Times New Roman" w:hAnsi="Times New Roman" w:cs="Times New Roman"/>
              </w:rPr>
              <w:t>Строительство освещенной лыжной</w:t>
            </w:r>
            <w:r w:rsidRPr="00CB114B">
              <w:rPr>
                <w:rFonts w:ascii="Times New Roman" w:hAnsi="Times New Roman" w:cs="Times New Roman"/>
                <w:b/>
              </w:rPr>
              <w:t xml:space="preserve"> </w:t>
            </w:r>
            <w:r w:rsidRPr="00CB114B">
              <w:rPr>
                <w:rFonts w:ascii="Times New Roman" w:hAnsi="Times New Roman" w:cs="Times New Roman"/>
              </w:rPr>
              <w:t xml:space="preserve">трассы в </w:t>
            </w:r>
            <w:proofErr w:type="spellStart"/>
            <w:r w:rsidRPr="00CB114B">
              <w:rPr>
                <w:rFonts w:ascii="Times New Roman" w:hAnsi="Times New Roman" w:cs="Times New Roman"/>
              </w:rPr>
              <w:t>пст</w:t>
            </w:r>
            <w:proofErr w:type="spellEnd"/>
            <w:r w:rsidRPr="00CB114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B114B">
              <w:rPr>
                <w:rFonts w:ascii="Times New Roman" w:hAnsi="Times New Roman" w:cs="Times New Roman"/>
              </w:rPr>
              <w:t>Мылва</w:t>
            </w:r>
            <w:proofErr w:type="spellEnd"/>
            <w:r w:rsidRPr="00CB114B">
              <w:rPr>
                <w:rFonts w:ascii="Times New Roman" w:hAnsi="Times New Roman" w:cs="Times New Roman"/>
              </w:rPr>
              <w:t xml:space="preserve"> 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9E17B1" w:rsidRDefault="00723078" w:rsidP="009E254D">
            <w:pPr>
              <w:rPr>
                <w:rFonts w:ascii="Times New Roman" w:hAnsi="Times New Roman" w:cs="Times New Roman"/>
              </w:rPr>
            </w:pPr>
            <w:r w:rsidRPr="009E17B1">
              <w:rPr>
                <w:rFonts w:ascii="Times New Roman" w:hAnsi="Times New Roman" w:cs="Times New Roman"/>
              </w:rPr>
              <w:t>2017-2027</w:t>
            </w: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6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0" w:type="dxa"/>
          </w:tcPr>
          <w:p w:rsidR="00723078" w:rsidRDefault="00723078" w:rsidP="009E254D">
            <w:pPr>
              <w:rPr>
                <w:rFonts w:ascii="Times New Roman" w:hAnsi="Times New Roman" w:cs="Times New Roman"/>
              </w:rPr>
            </w:pPr>
          </w:p>
          <w:p w:rsidR="00723078" w:rsidRPr="00CB114B" w:rsidRDefault="00723078" w:rsidP="009E25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723078" w:rsidRDefault="00723078" w:rsidP="00723078">
      <w:pPr>
        <w:rPr>
          <w:rFonts w:ascii="Times New Roman" w:hAnsi="Times New Roman" w:cs="Times New Roman"/>
        </w:rPr>
      </w:pPr>
    </w:p>
    <w:p w:rsidR="00A5538C" w:rsidRPr="00CB114B" w:rsidRDefault="00A5538C" w:rsidP="00723078">
      <w:pPr>
        <w:rPr>
          <w:rFonts w:ascii="Times New Roman" w:hAnsi="Times New Roman" w:cs="Times New Roman"/>
        </w:rPr>
      </w:pPr>
    </w:p>
    <w:p w:rsidR="00E94174" w:rsidRPr="00723078" w:rsidRDefault="00E94174">
      <w:pPr>
        <w:rPr>
          <w:i/>
        </w:rPr>
      </w:pPr>
    </w:p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3078" w:rsidRPr="00AC676B" w:rsidRDefault="00723078" w:rsidP="007230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3078" w:rsidRPr="00AC676B" w:rsidRDefault="00723078" w:rsidP="00723078">
      <w:pPr>
        <w:tabs>
          <w:tab w:val="center" w:pos="4889"/>
          <w:tab w:val="left" w:pos="80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C676B">
        <w:rPr>
          <w:rFonts w:ascii="Times New Roman" w:hAnsi="Times New Roman" w:cs="Times New Roman"/>
          <w:sz w:val="24"/>
          <w:szCs w:val="24"/>
        </w:rPr>
        <w:t>Перечень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 xml:space="preserve"> мероприятий к программе комплексного развития социальной</w:t>
      </w:r>
    </w:p>
    <w:p w:rsidR="00723078" w:rsidRPr="00AC676B" w:rsidRDefault="00723078" w:rsidP="00723078">
      <w:pPr>
        <w:tabs>
          <w:tab w:val="center" w:pos="4889"/>
          <w:tab w:val="left" w:pos="81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C676B">
        <w:rPr>
          <w:rFonts w:ascii="Times New Roman" w:hAnsi="Times New Roman" w:cs="Times New Roman"/>
          <w:sz w:val="24"/>
          <w:szCs w:val="24"/>
        </w:rPr>
        <w:t xml:space="preserve">инфраструктуры сельских поселений </w:t>
      </w:r>
      <w:proofErr w:type="gramStart"/>
      <w:r w:rsidRPr="00AC676B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>района «</w:t>
      </w:r>
      <w:proofErr w:type="spellStart"/>
      <w:r w:rsidRPr="00AC676B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Pr="00AC676B">
        <w:rPr>
          <w:rFonts w:ascii="Times New Roman" w:hAnsi="Times New Roman" w:cs="Times New Roman"/>
          <w:sz w:val="24"/>
          <w:szCs w:val="24"/>
        </w:rPr>
        <w:t>-Печорский» Республики Коми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676B">
        <w:rPr>
          <w:rFonts w:ascii="Times New Roman" w:hAnsi="Times New Roman" w:cs="Times New Roman"/>
          <w:sz w:val="24"/>
          <w:szCs w:val="24"/>
        </w:rPr>
        <w:t>на 2017-2027 годы</w:t>
      </w:r>
    </w:p>
    <w:p w:rsidR="00723078" w:rsidRPr="00AC676B" w:rsidRDefault="00723078" w:rsidP="007230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078" w:rsidRPr="00DF6372" w:rsidRDefault="00723078" w:rsidP="00723078">
      <w:pPr>
        <w:numPr>
          <w:ilvl w:val="0"/>
          <w:numId w:val="14"/>
        </w:numPr>
        <w:spacing w:after="0" w:line="240" w:lineRule="auto"/>
        <w:contextualSpacing/>
        <w:jc w:val="center"/>
        <w:rPr>
          <w:rFonts w:ascii="Times New Roman" w:hAnsi="Times New Roman" w:cs="Times New Roman"/>
          <w:i/>
          <w:szCs w:val="24"/>
        </w:rPr>
      </w:pPr>
      <w:r w:rsidRPr="005D0176">
        <w:rPr>
          <w:rFonts w:ascii="Times New Roman" w:hAnsi="Times New Roman" w:cs="Times New Roman"/>
          <w:i/>
          <w:sz w:val="24"/>
          <w:szCs w:val="24"/>
        </w:rPr>
        <w:t xml:space="preserve">Мероприятия по строительству и реконструкции учреждений культуры </w:t>
      </w:r>
      <w:r w:rsidRPr="00CE636B">
        <w:rPr>
          <w:rFonts w:ascii="Times New Roman" w:hAnsi="Times New Roman" w:cs="Times New Roman"/>
          <w:i/>
          <w:sz w:val="24"/>
          <w:szCs w:val="24"/>
        </w:rPr>
        <w:t>МО МР «</w:t>
      </w:r>
      <w:proofErr w:type="spellStart"/>
      <w:r w:rsidRPr="00CE636B">
        <w:rPr>
          <w:rFonts w:ascii="Times New Roman" w:hAnsi="Times New Roman" w:cs="Times New Roman"/>
          <w:i/>
          <w:sz w:val="24"/>
          <w:szCs w:val="24"/>
        </w:rPr>
        <w:t>Троицко</w:t>
      </w:r>
      <w:proofErr w:type="spellEnd"/>
      <w:r w:rsidRPr="00CE636B">
        <w:rPr>
          <w:rFonts w:ascii="Times New Roman" w:hAnsi="Times New Roman" w:cs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CE636B">
        <w:rPr>
          <w:rFonts w:ascii="Times New Roman" w:hAnsi="Times New Roman" w:cs="Times New Roman"/>
          <w:i/>
          <w:sz w:val="24"/>
          <w:szCs w:val="24"/>
        </w:rPr>
        <w:t>ечорский»</w:t>
      </w:r>
    </w:p>
    <w:p w:rsidR="00723078" w:rsidRPr="00AC676B" w:rsidRDefault="00723078" w:rsidP="00723078">
      <w:pPr>
        <w:spacing w:after="0" w:line="240" w:lineRule="auto"/>
        <w:ind w:left="360"/>
        <w:contextualSpacing/>
        <w:rPr>
          <w:rFonts w:ascii="Times New Roman" w:hAnsi="Times New Roman" w:cs="Times New Roman"/>
          <w:i/>
          <w:szCs w:val="24"/>
        </w:rPr>
      </w:pPr>
      <w:r w:rsidRPr="00CE636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656"/>
        <w:gridCol w:w="2921"/>
        <w:gridCol w:w="1461"/>
        <w:gridCol w:w="808"/>
        <w:gridCol w:w="841"/>
        <w:gridCol w:w="974"/>
        <w:gridCol w:w="974"/>
        <w:gridCol w:w="1112"/>
      </w:tblGrid>
      <w:tr w:rsidR="00723078" w:rsidRPr="00DF6372" w:rsidTr="009E254D">
        <w:tc>
          <w:tcPr>
            <w:tcW w:w="661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65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7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759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45" w:type="dxa"/>
            <w:gridSpan w:val="4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Объем инвестиций по годам</w:t>
            </w: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</w:tr>
      <w:tr w:rsidR="00723078" w:rsidRPr="00DF6372" w:rsidTr="009E254D">
        <w:tc>
          <w:tcPr>
            <w:tcW w:w="661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5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26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2020- 2027</w:t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78" w:rsidRPr="00DF6372" w:rsidTr="009E254D">
        <w:trPr>
          <w:trHeight w:val="657"/>
        </w:trPr>
        <w:tc>
          <w:tcPr>
            <w:tcW w:w="661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5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78" w:rsidRPr="00DF6372" w:rsidTr="009E254D">
        <w:trPr>
          <w:trHeight w:val="1638"/>
        </w:trPr>
        <w:tc>
          <w:tcPr>
            <w:tcW w:w="661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5" w:type="dxa"/>
          </w:tcPr>
          <w:p w:rsidR="00723078" w:rsidRPr="00DF6372" w:rsidRDefault="00723078" w:rsidP="009E254D">
            <w:pPr>
              <w:tabs>
                <w:tab w:val="left" w:pos="232"/>
                <w:tab w:val="left" w:pos="13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b/>
                <w:sz w:val="24"/>
                <w:szCs w:val="24"/>
              </w:rPr>
              <w:t>СП «Комсомольск-на-Печоре»</w:t>
            </w:r>
          </w:p>
          <w:p w:rsidR="00723078" w:rsidRPr="00DF6372" w:rsidRDefault="00723078" w:rsidP="009E254D">
            <w:pPr>
              <w:tabs>
                <w:tab w:val="left" w:pos="232"/>
                <w:tab w:val="left" w:pos="13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библиотеки в </w:t>
            </w:r>
            <w:proofErr w:type="spellStart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. Комсомольск-на-Печоре</w:t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2017-2027</w:t>
            </w: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3078" w:rsidRPr="00DF6372" w:rsidTr="009E254D">
        <w:trPr>
          <w:trHeight w:val="1638"/>
        </w:trPr>
        <w:tc>
          <w:tcPr>
            <w:tcW w:w="661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5" w:type="dxa"/>
          </w:tcPr>
          <w:p w:rsidR="00723078" w:rsidRDefault="00723078" w:rsidP="009E25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b/>
                <w:sz w:val="24"/>
                <w:szCs w:val="24"/>
              </w:rPr>
              <w:t>СП «Митрофан-</w:t>
            </w:r>
            <w:proofErr w:type="spellStart"/>
            <w:r w:rsidRPr="00DF6372">
              <w:rPr>
                <w:rFonts w:ascii="Times New Roman" w:hAnsi="Times New Roman" w:cs="Times New Roman"/>
                <w:b/>
                <w:sz w:val="24"/>
                <w:szCs w:val="24"/>
              </w:rPr>
              <w:t>Дикост</w:t>
            </w:r>
            <w:proofErr w:type="spellEnd"/>
            <w:r w:rsidRPr="00DF637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tabs>
                <w:tab w:val="left" w:pos="232"/>
                <w:tab w:val="left" w:pos="1375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дома культуры в </w:t>
            </w:r>
            <w:proofErr w:type="spellStart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. Митрофан-</w:t>
            </w:r>
            <w:proofErr w:type="spellStart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Дикост</w:t>
            </w:r>
            <w:proofErr w:type="spellEnd"/>
          </w:p>
        </w:tc>
        <w:tc>
          <w:tcPr>
            <w:tcW w:w="141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2017-2027</w:t>
            </w: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3078" w:rsidRPr="00DF6372" w:rsidTr="009E254D">
        <w:trPr>
          <w:trHeight w:val="1638"/>
        </w:trPr>
        <w:tc>
          <w:tcPr>
            <w:tcW w:w="661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5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b/>
                <w:sz w:val="24"/>
                <w:szCs w:val="24"/>
              </w:rPr>
              <w:t>СП «Усть-Илыч»</w:t>
            </w:r>
            <w:r w:rsidRPr="00DF637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базы отдыха на 20 мест </w:t>
            </w:r>
            <w:proofErr w:type="gramStart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 xml:space="preserve"> с. Усть-Илыч</w:t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2017-2027</w:t>
            </w: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3078" w:rsidRPr="00DF6372" w:rsidTr="009E254D">
        <w:trPr>
          <w:trHeight w:val="1638"/>
        </w:trPr>
        <w:tc>
          <w:tcPr>
            <w:tcW w:w="661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5" w:type="dxa"/>
          </w:tcPr>
          <w:p w:rsidR="00723078" w:rsidRPr="00DF6372" w:rsidRDefault="00723078" w:rsidP="009E25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b/>
                <w:sz w:val="24"/>
                <w:szCs w:val="24"/>
              </w:rPr>
              <w:t>СП «</w:t>
            </w:r>
            <w:proofErr w:type="spellStart"/>
            <w:r w:rsidRPr="00DF6372">
              <w:rPr>
                <w:rFonts w:ascii="Times New Roman" w:hAnsi="Times New Roman" w:cs="Times New Roman"/>
                <w:b/>
                <w:sz w:val="24"/>
                <w:szCs w:val="24"/>
              </w:rPr>
              <w:t>Мылва</w:t>
            </w:r>
            <w:proofErr w:type="spellEnd"/>
            <w:r w:rsidRPr="00DF637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3078" w:rsidRPr="00DF6372" w:rsidRDefault="00723078" w:rsidP="009E25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сельского дома культуры  в </w:t>
            </w:r>
            <w:proofErr w:type="spellStart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Мылва</w:t>
            </w:r>
            <w:proofErr w:type="spellEnd"/>
          </w:p>
        </w:tc>
        <w:tc>
          <w:tcPr>
            <w:tcW w:w="141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2017-2027</w:t>
            </w: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078" w:rsidRPr="00DF6372" w:rsidRDefault="00723078" w:rsidP="009E25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3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5146" w:rsidRDefault="00A05146"/>
    <w:p w:rsidR="00A05146" w:rsidRDefault="00A05146"/>
    <w:p w:rsidR="00A05146" w:rsidRDefault="00A05146"/>
    <w:p w:rsidR="00A05146" w:rsidRPr="00E94174" w:rsidRDefault="00A05146"/>
    <w:sectPr w:rsidR="00A05146" w:rsidRPr="00E94174" w:rsidSect="001C50E2">
      <w:footerReference w:type="default" r:id="rId11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D61" w:rsidRDefault="00AA7D61" w:rsidP="00B90A24">
      <w:pPr>
        <w:spacing w:after="0" w:line="240" w:lineRule="auto"/>
      </w:pPr>
      <w:r>
        <w:separator/>
      </w:r>
    </w:p>
  </w:endnote>
  <w:endnote w:type="continuationSeparator" w:id="0">
    <w:p w:rsidR="00AA7D61" w:rsidRDefault="00AA7D61" w:rsidP="00B90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713789"/>
      <w:docPartObj>
        <w:docPartGallery w:val="Page Numbers (Bottom of Page)"/>
        <w:docPartUnique/>
      </w:docPartObj>
    </w:sdtPr>
    <w:sdtEndPr/>
    <w:sdtContent>
      <w:p w:rsidR="005B400F" w:rsidRDefault="005B400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EC9">
          <w:rPr>
            <w:noProof/>
          </w:rPr>
          <w:t>2</w:t>
        </w:r>
        <w:r>
          <w:fldChar w:fldCharType="end"/>
        </w:r>
      </w:p>
    </w:sdtContent>
  </w:sdt>
  <w:p w:rsidR="005B400F" w:rsidRDefault="005B40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D61" w:rsidRDefault="00AA7D61" w:rsidP="00B90A24">
      <w:pPr>
        <w:spacing w:after="0" w:line="240" w:lineRule="auto"/>
      </w:pPr>
      <w:r>
        <w:separator/>
      </w:r>
    </w:p>
  </w:footnote>
  <w:footnote w:type="continuationSeparator" w:id="0">
    <w:p w:rsidR="00AA7D61" w:rsidRDefault="00AA7D61" w:rsidP="00B90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B020C"/>
    <w:multiLevelType w:val="hybridMultilevel"/>
    <w:tmpl w:val="DA1AD260"/>
    <w:lvl w:ilvl="0" w:tplc="F39E95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00570"/>
    <w:multiLevelType w:val="hybridMultilevel"/>
    <w:tmpl w:val="93BE869E"/>
    <w:lvl w:ilvl="0" w:tplc="62F86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6B121C"/>
    <w:multiLevelType w:val="hybridMultilevel"/>
    <w:tmpl w:val="DA1AD260"/>
    <w:lvl w:ilvl="0" w:tplc="F39E95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37027"/>
    <w:multiLevelType w:val="hybridMultilevel"/>
    <w:tmpl w:val="E7E015CA"/>
    <w:lvl w:ilvl="0" w:tplc="483A412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1E1AC2"/>
    <w:multiLevelType w:val="hybridMultilevel"/>
    <w:tmpl w:val="5F7225A8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2B70D9D"/>
    <w:multiLevelType w:val="hybridMultilevel"/>
    <w:tmpl w:val="C6B0C7DC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B4D6390"/>
    <w:multiLevelType w:val="hybridMultilevel"/>
    <w:tmpl w:val="93BE869E"/>
    <w:lvl w:ilvl="0" w:tplc="62F86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A273984"/>
    <w:multiLevelType w:val="hybridMultilevel"/>
    <w:tmpl w:val="DA1AD260"/>
    <w:lvl w:ilvl="0" w:tplc="F39E95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20953"/>
    <w:multiLevelType w:val="hybridMultilevel"/>
    <w:tmpl w:val="DA1AD260"/>
    <w:lvl w:ilvl="0" w:tplc="F39E95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77319E"/>
    <w:multiLevelType w:val="hybridMultilevel"/>
    <w:tmpl w:val="93BE869E"/>
    <w:lvl w:ilvl="0" w:tplc="62F862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D6D177B"/>
    <w:multiLevelType w:val="hybridMultilevel"/>
    <w:tmpl w:val="DA1AD260"/>
    <w:lvl w:ilvl="0" w:tplc="F39E95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B22C5"/>
    <w:multiLevelType w:val="hybridMultilevel"/>
    <w:tmpl w:val="DE864BF4"/>
    <w:lvl w:ilvl="0" w:tplc="318E6F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1117AA5"/>
    <w:multiLevelType w:val="hybridMultilevel"/>
    <w:tmpl w:val="DA848AE6"/>
    <w:lvl w:ilvl="0" w:tplc="C30C44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158FC"/>
    <w:multiLevelType w:val="hybridMultilevel"/>
    <w:tmpl w:val="93BE869E"/>
    <w:lvl w:ilvl="0" w:tplc="62F8623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12"/>
  </w:num>
  <w:num w:numId="6">
    <w:abstractNumId w:val="13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0"/>
  </w:num>
  <w:num w:numId="12">
    <w:abstractNumId w:val="8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B56"/>
    <w:rsid w:val="00011F9F"/>
    <w:rsid w:val="00052E90"/>
    <w:rsid w:val="00066DBB"/>
    <w:rsid w:val="000C0E74"/>
    <w:rsid w:val="000F1176"/>
    <w:rsid w:val="000F5742"/>
    <w:rsid w:val="001509EC"/>
    <w:rsid w:val="00176C55"/>
    <w:rsid w:val="001C50E2"/>
    <w:rsid w:val="001F48B2"/>
    <w:rsid w:val="00207BCB"/>
    <w:rsid w:val="002574F3"/>
    <w:rsid w:val="00295D70"/>
    <w:rsid w:val="00296C44"/>
    <w:rsid w:val="002E7E1D"/>
    <w:rsid w:val="00305E4B"/>
    <w:rsid w:val="003306E5"/>
    <w:rsid w:val="003564A7"/>
    <w:rsid w:val="00410179"/>
    <w:rsid w:val="00426CDE"/>
    <w:rsid w:val="004408D0"/>
    <w:rsid w:val="0044743A"/>
    <w:rsid w:val="00455254"/>
    <w:rsid w:val="00462F97"/>
    <w:rsid w:val="00477954"/>
    <w:rsid w:val="004975E7"/>
    <w:rsid w:val="004A2307"/>
    <w:rsid w:val="004A3AA3"/>
    <w:rsid w:val="004B297A"/>
    <w:rsid w:val="004B2F0F"/>
    <w:rsid w:val="004F7B18"/>
    <w:rsid w:val="0054120B"/>
    <w:rsid w:val="00541A7A"/>
    <w:rsid w:val="00553883"/>
    <w:rsid w:val="00582D42"/>
    <w:rsid w:val="005A3036"/>
    <w:rsid w:val="005B400F"/>
    <w:rsid w:val="00612816"/>
    <w:rsid w:val="00675FCC"/>
    <w:rsid w:val="00680A33"/>
    <w:rsid w:val="00687C99"/>
    <w:rsid w:val="006A3C90"/>
    <w:rsid w:val="007159DE"/>
    <w:rsid w:val="00716B67"/>
    <w:rsid w:val="00723078"/>
    <w:rsid w:val="0073784F"/>
    <w:rsid w:val="00761CC6"/>
    <w:rsid w:val="007934DD"/>
    <w:rsid w:val="007A5CAA"/>
    <w:rsid w:val="007B17C8"/>
    <w:rsid w:val="007B2AC8"/>
    <w:rsid w:val="007F7917"/>
    <w:rsid w:val="00860DA9"/>
    <w:rsid w:val="00886E8C"/>
    <w:rsid w:val="008878F0"/>
    <w:rsid w:val="008A5488"/>
    <w:rsid w:val="008A5F0F"/>
    <w:rsid w:val="008C7F8B"/>
    <w:rsid w:val="0092139C"/>
    <w:rsid w:val="009259AC"/>
    <w:rsid w:val="009330CD"/>
    <w:rsid w:val="009364B5"/>
    <w:rsid w:val="00962E87"/>
    <w:rsid w:val="009D456F"/>
    <w:rsid w:val="00A05146"/>
    <w:rsid w:val="00A071BF"/>
    <w:rsid w:val="00A23EC9"/>
    <w:rsid w:val="00A23F09"/>
    <w:rsid w:val="00A27EED"/>
    <w:rsid w:val="00A410AE"/>
    <w:rsid w:val="00A5538C"/>
    <w:rsid w:val="00A648DA"/>
    <w:rsid w:val="00A67FB9"/>
    <w:rsid w:val="00A96510"/>
    <w:rsid w:val="00AA30B6"/>
    <w:rsid w:val="00AA5CC2"/>
    <w:rsid w:val="00AA7D61"/>
    <w:rsid w:val="00AE7A39"/>
    <w:rsid w:val="00B147E1"/>
    <w:rsid w:val="00B37A75"/>
    <w:rsid w:val="00B616B7"/>
    <w:rsid w:val="00B6549C"/>
    <w:rsid w:val="00B70946"/>
    <w:rsid w:val="00B81F37"/>
    <w:rsid w:val="00B90A24"/>
    <w:rsid w:val="00BA6B56"/>
    <w:rsid w:val="00BE140E"/>
    <w:rsid w:val="00C31BF5"/>
    <w:rsid w:val="00C4331F"/>
    <w:rsid w:val="00C55298"/>
    <w:rsid w:val="00C62DCB"/>
    <w:rsid w:val="00C71E13"/>
    <w:rsid w:val="00C97978"/>
    <w:rsid w:val="00CA0687"/>
    <w:rsid w:val="00CB1993"/>
    <w:rsid w:val="00CD1F37"/>
    <w:rsid w:val="00CD2259"/>
    <w:rsid w:val="00CD3257"/>
    <w:rsid w:val="00CD48D6"/>
    <w:rsid w:val="00CE417C"/>
    <w:rsid w:val="00CE4EA8"/>
    <w:rsid w:val="00D074D5"/>
    <w:rsid w:val="00D15C10"/>
    <w:rsid w:val="00D17161"/>
    <w:rsid w:val="00D21F3A"/>
    <w:rsid w:val="00D36CA1"/>
    <w:rsid w:val="00D81323"/>
    <w:rsid w:val="00D9629D"/>
    <w:rsid w:val="00DA20E4"/>
    <w:rsid w:val="00E21A4C"/>
    <w:rsid w:val="00E27E4B"/>
    <w:rsid w:val="00E36C99"/>
    <w:rsid w:val="00E46392"/>
    <w:rsid w:val="00E66F4D"/>
    <w:rsid w:val="00E716A2"/>
    <w:rsid w:val="00E82E3E"/>
    <w:rsid w:val="00E94174"/>
    <w:rsid w:val="00EB1CC7"/>
    <w:rsid w:val="00EC18BC"/>
    <w:rsid w:val="00ED057E"/>
    <w:rsid w:val="00F07CDD"/>
    <w:rsid w:val="00F30B15"/>
    <w:rsid w:val="00F40758"/>
    <w:rsid w:val="00F51B6F"/>
    <w:rsid w:val="00F5761B"/>
    <w:rsid w:val="00F95193"/>
    <w:rsid w:val="00FC3EEF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5742"/>
  </w:style>
  <w:style w:type="paragraph" w:customStyle="1" w:styleId="a3">
    <w:name w:val="Прижатый влево"/>
    <w:basedOn w:val="a"/>
    <w:next w:val="a"/>
    <w:rsid w:val="000F5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0F5742"/>
    <w:rPr>
      <w:color w:val="0066CC"/>
      <w:u w:val="single"/>
    </w:rPr>
  </w:style>
  <w:style w:type="paragraph" w:styleId="a5">
    <w:name w:val="List Paragraph"/>
    <w:basedOn w:val="a"/>
    <w:uiPriority w:val="34"/>
    <w:qFormat/>
    <w:rsid w:val="000F57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9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0A24"/>
  </w:style>
  <w:style w:type="paragraph" w:styleId="a8">
    <w:name w:val="footer"/>
    <w:basedOn w:val="a"/>
    <w:link w:val="a9"/>
    <w:uiPriority w:val="99"/>
    <w:unhideWhenUsed/>
    <w:rsid w:val="00B9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0A24"/>
  </w:style>
  <w:style w:type="table" w:styleId="aa">
    <w:name w:val="Table Grid"/>
    <w:basedOn w:val="a1"/>
    <w:uiPriority w:val="59"/>
    <w:rsid w:val="00AA5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1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1F9F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a"/>
    <w:uiPriority w:val="59"/>
    <w:rsid w:val="00D07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A05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F5742"/>
  </w:style>
  <w:style w:type="paragraph" w:customStyle="1" w:styleId="a3">
    <w:name w:val="Прижатый влево"/>
    <w:basedOn w:val="a"/>
    <w:next w:val="a"/>
    <w:rsid w:val="000F57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0F5742"/>
    <w:rPr>
      <w:color w:val="0066CC"/>
      <w:u w:val="single"/>
    </w:rPr>
  </w:style>
  <w:style w:type="paragraph" w:styleId="a5">
    <w:name w:val="List Paragraph"/>
    <w:basedOn w:val="a"/>
    <w:uiPriority w:val="34"/>
    <w:qFormat/>
    <w:rsid w:val="000F57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9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0A24"/>
  </w:style>
  <w:style w:type="paragraph" w:styleId="a8">
    <w:name w:val="footer"/>
    <w:basedOn w:val="a"/>
    <w:link w:val="a9"/>
    <w:uiPriority w:val="99"/>
    <w:unhideWhenUsed/>
    <w:rsid w:val="00B9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0A24"/>
  </w:style>
  <w:style w:type="table" w:styleId="aa">
    <w:name w:val="Table Grid"/>
    <w:basedOn w:val="a1"/>
    <w:uiPriority w:val="59"/>
    <w:rsid w:val="00AA5C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01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1F9F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a"/>
    <w:uiPriority w:val="59"/>
    <w:rsid w:val="00D07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A05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1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38710-515A-4F57-83F3-EEACECD03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7815</Words>
  <Characters>44547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</dc:creator>
  <cp:keywords/>
  <dc:description/>
  <cp:lastModifiedBy>Нина Михайловна</cp:lastModifiedBy>
  <cp:revision>73</cp:revision>
  <cp:lastPrinted>2017-11-15T06:40:00Z</cp:lastPrinted>
  <dcterms:created xsi:type="dcterms:W3CDTF">2017-10-07T09:48:00Z</dcterms:created>
  <dcterms:modified xsi:type="dcterms:W3CDTF">2018-01-12T06:58:00Z</dcterms:modified>
</cp:coreProperties>
</file>