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828" w:rsidRPr="00A17828" w:rsidRDefault="00A17828" w:rsidP="00A178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Приложение</w:t>
      </w:r>
    </w:p>
    <w:p w:rsidR="00A17828" w:rsidRPr="00A17828" w:rsidRDefault="00A17828" w:rsidP="00A17828">
      <w:pPr>
        <w:spacing w:after="0" w:line="240" w:lineRule="auto"/>
        <w:ind w:left="12049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к постановлению</w:t>
      </w:r>
      <w:r w:rsidR="0064375A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администрации муниципального района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«Троицко-Печорский </w:t>
      </w:r>
    </w:p>
    <w:p w:rsidR="00A17828" w:rsidRPr="00A17828" w:rsidRDefault="00A17828" w:rsidP="00A178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</w:t>
      </w:r>
      <w:r w:rsidR="00A57672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</w:t>
      </w:r>
      <w:r w:rsidR="00E57BC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от  24.09.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2020</w:t>
      </w: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г. №</w:t>
      </w:r>
      <w:r w:rsidR="00E57BC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09/1225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17828" w:rsidRPr="00A17828" w:rsidRDefault="00A17828" w:rsidP="00A17828">
      <w:pPr>
        <w:widowControl w:val="0"/>
        <w:spacing w:after="0" w:line="240" w:lineRule="auto"/>
        <w:ind w:left="12049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17828" w:rsidRPr="00A17828" w:rsidRDefault="00A17828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</w:pPr>
      <w:r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>Прогноз социально-экономическ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>ого развития муниципального района «Троицко-Печорский»</w:t>
      </w:r>
    </w:p>
    <w:p w:rsidR="00A17828" w:rsidRPr="00A17828" w:rsidRDefault="00A17828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>на 2021 год и на период до 2023</w:t>
      </w:r>
      <w:r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 xml:space="preserve"> года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00"/>
        <w:gridCol w:w="1080"/>
        <w:gridCol w:w="665"/>
        <w:gridCol w:w="711"/>
        <w:gridCol w:w="788"/>
        <w:gridCol w:w="900"/>
        <w:gridCol w:w="872"/>
        <w:gridCol w:w="900"/>
        <w:gridCol w:w="872"/>
        <w:gridCol w:w="900"/>
        <w:gridCol w:w="872"/>
      </w:tblGrid>
      <w:tr w:rsidR="00A17828" w:rsidRPr="00A17828" w:rsidTr="00FE0659">
        <w:trPr>
          <w:trHeight w:val="288"/>
        </w:trPr>
        <w:tc>
          <w:tcPr>
            <w:tcW w:w="2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Показатели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Единица измерения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отчет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отчет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оценка</w:t>
            </w:r>
          </w:p>
        </w:tc>
        <w:tc>
          <w:tcPr>
            <w:tcW w:w="14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прогноз</w:t>
            </w:r>
          </w:p>
        </w:tc>
      </w:tr>
      <w:tr w:rsidR="00A17828" w:rsidRPr="00A17828" w:rsidTr="00FE0659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2018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2019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2020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2021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2022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2023</w:t>
            </w:r>
          </w:p>
        </w:tc>
      </w:tr>
      <w:tr w:rsidR="00A17828" w:rsidRPr="00A17828" w:rsidTr="00FE0659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базовый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целевой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базовый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целевой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базовый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целевой</w:t>
            </w:r>
          </w:p>
        </w:tc>
      </w:tr>
      <w:tr w:rsidR="00A17828" w:rsidRPr="00A17828" w:rsidTr="00FE0659">
        <w:trPr>
          <w:trHeight w:val="288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11</w:t>
            </w:r>
          </w:p>
        </w:tc>
      </w:tr>
      <w:tr w:rsidR="00A17828" w:rsidRPr="00A17828" w:rsidTr="00FE0659">
        <w:trPr>
          <w:trHeight w:val="288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Численность постоянного населе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ния (среднегодовая)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человек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11,0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10,2</w:t>
            </w:r>
          </w:p>
        </w:tc>
      </w:tr>
      <w:tr w:rsidR="00A17828" w:rsidRPr="00A17828" w:rsidTr="00FE0659">
        <w:trPr>
          <w:trHeight w:val="288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28" w:rsidRPr="00A17828" w:rsidRDefault="00A17828" w:rsidP="00A178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Число родившихся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человек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D61B4D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0C3EDF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3A4ACE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3A4ACE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3A4ACE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3A4ACE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</w:tr>
      <w:tr w:rsidR="00A17828" w:rsidRPr="00A17828" w:rsidTr="00FE0659">
        <w:trPr>
          <w:trHeight w:val="288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28" w:rsidRPr="00A17828" w:rsidRDefault="00A17828" w:rsidP="00A178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Число умерших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человек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641915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193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641915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221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E141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3A4ACE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188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E141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E141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E141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E141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210</w:t>
            </w:r>
          </w:p>
        </w:tc>
      </w:tr>
      <w:tr w:rsidR="00A17828" w:rsidRPr="00A17828" w:rsidTr="00FE0659">
        <w:trPr>
          <w:trHeight w:val="291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28" w:rsidRPr="00A17828" w:rsidRDefault="00A17828" w:rsidP="00A178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прирост, убыль (-) населения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E141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-83</w:t>
            </w:r>
            <w:r w:rsidR="00A17828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E141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-144</w:t>
            </w:r>
            <w:r w:rsidR="00A17828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E141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-121</w:t>
            </w:r>
            <w:r w:rsidR="00A17828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3A4ACE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-109</w:t>
            </w:r>
            <w:r w:rsidR="00A17828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-122</w:t>
            </w:r>
            <w:r w:rsidR="00A17828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3A4ACE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-119</w:t>
            </w:r>
            <w:r w:rsidR="00A17828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-121</w:t>
            </w:r>
            <w:r w:rsidR="00A17828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-120</w:t>
            </w:r>
            <w:r w:rsidR="00A17828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-122</w:t>
            </w:r>
            <w:r w:rsidR="00A17828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</w:tr>
      <w:tr w:rsidR="00A17828" w:rsidRPr="00A17828" w:rsidTr="00EF6D24">
        <w:trPr>
          <w:trHeight w:val="288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28" w:rsidRPr="00A17828" w:rsidRDefault="00A17828" w:rsidP="00A178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Миграционный прирост, убыль (-) населения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-237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-130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-135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-145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-155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F6D24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</w:t>
            </w:r>
            <w:r w:rsidR="00425E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170</w:t>
            </w:r>
          </w:p>
        </w:tc>
      </w:tr>
      <w:tr w:rsidR="00A17828" w:rsidRPr="00A17828" w:rsidTr="00EF6D24">
        <w:trPr>
          <w:trHeight w:val="288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Отгружено товаров собственного производства, выполненных работ и услуг собственными силами, 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B24F1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550,8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B24F1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810,4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843,1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751E3B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863,4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751E3B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888,5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751E3B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751E3B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936,9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751E3B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936,9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751E3B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989,0</w:t>
            </w:r>
          </w:p>
        </w:tc>
      </w:tr>
      <w:tr w:rsidR="00A17828" w:rsidRPr="00A17828" w:rsidTr="00EF6D24">
        <w:trPr>
          <w:trHeight w:val="403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%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F06EF1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101,6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450EA7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147,1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1159CE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104,0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102,4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105,4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751E3B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104,2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751E3B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105,4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751E3B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104,1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751E3B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105,6</w:t>
            </w:r>
          </w:p>
        </w:tc>
      </w:tr>
      <w:tr w:rsidR="00A17828" w:rsidRPr="00A17828" w:rsidTr="00EF6D24">
        <w:trPr>
          <w:trHeight w:val="393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F64EA2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Оборот организаций (по 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8B448E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758,7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EB24F1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1110,8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1162</w:t>
            </w:r>
            <w:r w:rsidR="009C0E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1184,1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1205,5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1216,6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1249,2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1249,2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1293,7</w:t>
            </w:r>
          </w:p>
        </w:tc>
      </w:tr>
      <w:tr w:rsidR="00A17828" w:rsidRPr="00A17828" w:rsidTr="00EF6D24">
        <w:trPr>
          <w:trHeight w:val="288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F64EA2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ru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F64EA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F06EF1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F06EF1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146,4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104,7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9B5BC6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103,6</w:t>
            </w:r>
          </w:p>
        </w:tc>
      </w:tr>
      <w:tr w:rsidR="00A17828" w:rsidRPr="00A17828" w:rsidTr="00EF6D24">
        <w:trPr>
          <w:trHeight w:val="375"/>
        </w:trPr>
        <w:tc>
          <w:tcPr>
            <w:tcW w:w="2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F64EA2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Оборот розничной торговли ( без субъектов малого предпринимательства)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млн. руб.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8C7FE2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231,0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45178E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341,0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0F20FA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364,3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0F20FA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373,7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0F20FA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376,1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0F20FA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381,5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0F20FA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388,0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0F20FA" w:rsidP="00A17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389,6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828" w:rsidRPr="00A17828" w:rsidRDefault="000F20FA" w:rsidP="006B1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400,3</w:t>
            </w:r>
          </w:p>
        </w:tc>
      </w:tr>
    </w:tbl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21"/>
        <w:gridCol w:w="1206"/>
        <w:gridCol w:w="1010"/>
        <w:gridCol w:w="879"/>
        <w:gridCol w:w="935"/>
        <w:gridCol w:w="973"/>
        <w:gridCol w:w="839"/>
        <w:gridCol w:w="891"/>
        <w:gridCol w:w="842"/>
        <w:gridCol w:w="891"/>
        <w:gridCol w:w="973"/>
      </w:tblGrid>
      <w:tr w:rsidR="00FE0659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11</w:t>
            </w:r>
          </w:p>
        </w:tc>
      </w:tr>
      <w:tr w:rsidR="00FE0659" w:rsidRPr="00FE0659" w:rsidTr="009528CB">
        <w:trPr>
          <w:trHeight w:val="28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240859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2408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A86EB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143,5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A86EB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147,6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0F20F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106,8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0F20F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0F20F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0F20F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0F20F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0F20F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0F20F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103,2</w:t>
            </w:r>
          </w:p>
        </w:tc>
      </w:tr>
      <w:tr w:rsidR="009528CB" w:rsidRPr="00FE0659" w:rsidTr="00CC1357">
        <w:trPr>
          <w:trHeight w:val="28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240859" w:rsidRDefault="009528CB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Оборот общественного питания (без субъектов малого предпринимательства)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Default="009528CB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8C7FE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17,8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006B9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72D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17,8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15,8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15,9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16,3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16,7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17,3</w:t>
            </w:r>
          </w:p>
        </w:tc>
      </w:tr>
      <w:tr w:rsidR="009528CB" w:rsidRPr="00FE0659" w:rsidTr="00CC1357">
        <w:trPr>
          <w:trHeight w:val="28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Default="009528CB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9528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Default="009528CB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A86EB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95,2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A86EB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88,8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A86EB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8CB" w:rsidRPr="00FE0659" w:rsidRDefault="00E9321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103,0</w:t>
            </w:r>
          </w:p>
        </w:tc>
      </w:tr>
      <w:tr w:rsidR="00FE0659" w:rsidRPr="00FE0659" w:rsidTr="008C7FE2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240859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Инвестици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 xml:space="preserve">и в основной капитал </w:t>
            </w: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за счет всех источников финансирования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127,3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172,5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173,0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173,9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173,9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176,9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177,0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178,3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180,2</w:t>
            </w:r>
          </w:p>
        </w:tc>
      </w:tr>
      <w:tr w:rsidR="00B625FD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240859" w:rsidRDefault="00B625F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B625FD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B733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48,9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B733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135,5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9D7AE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101,8</w:t>
            </w:r>
          </w:p>
        </w:tc>
      </w:tr>
      <w:tr w:rsidR="00B625FD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B625FD" w:rsidRDefault="00B625F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Ввод в действие жилых домов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B625FD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тыс. кв. м общей площади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BF3875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0,54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006B9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1,3</w:t>
            </w:r>
          </w:p>
        </w:tc>
      </w:tr>
      <w:tr w:rsidR="00B625FD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B625FD" w:rsidRDefault="00B625F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Среднемесячная номинальная начисленная заработная плата одного работника (без субъектов малого предпринимательства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B625FD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8247C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36,3</w:t>
            </w:r>
            <w:r w:rsidR="003567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3567A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39,26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267F58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8247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41,5</w:t>
            </w:r>
            <w:r w:rsidR="00BD6E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267F58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43,7</w:t>
            </w:r>
            <w:r w:rsidR="00BD6E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267F58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45,6</w:t>
            </w:r>
            <w:r w:rsidR="00DA15B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267F58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47,1</w:t>
            </w:r>
            <w:r w:rsidR="00DA15B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267F58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49,4</w:t>
            </w:r>
            <w:r w:rsidR="00DA15B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267F58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51,2</w:t>
            </w:r>
            <w:r w:rsidR="00DA15B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267F58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53,0</w:t>
            </w:r>
            <w:r w:rsidR="00DA15B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</w:t>
            </w:r>
          </w:p>
        </w:tc>
      </w:tr>
      <w:tr w:rsidR="00B625FD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B625FD" w:rsidRDefault="00B625F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темп роста в % к предыдущему году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B625FD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8247C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114,9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3567A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108,1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3567A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8247C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8247C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109,9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8247C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9329EC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108,3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9329EC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108,7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A15B6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107,4</w:t>
            </w:r>
          </w:p>
        </w:tc>
      </w:tr>
      <w:tr w:rsidR="00B625FD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B625FD" w:rsidRDefault="00B625F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Default="00B625FD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тыс. человек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2,66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2,60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A611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2,53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A611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2,45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BD6E3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2,5</w:t>
            </w:r>
            <w:r w:rsidR="004A611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A611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2,45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A611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2,51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A611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2,45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A611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2,51</w:t>
            </w:r>
          </w:p>
        </w:tc>
      </w:tr>
      <w:tr w:rsidR="00B625FD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B625FD" w:rsidRDefault="00CC1357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темп роста в % к предыдущему году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3567A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99,6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3567A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97,7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A15B6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98,1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A15B6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A15B6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A15B6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A15B6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A15B6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F263CC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</w:tr>
      <w:tr w:rsidR="00B625FD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B625FD" w:rsidRDefault="00CC1357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Фонд заработной платы работников, начисленной работникам списочного и не списочного состава в организациях (за год, без субъектов малого предпринимательства)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1161,2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1225,2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1259,94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1284,78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1373,47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1384,74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1487,93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1505,28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DA15B6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</w:t>
            </w:r>
            <w:r w:rsidR="001A1A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597,87</w:t>
            </w:r>
          </w:p>
        </w:tc>
      </w:tr>
      <w:tr w:rsidR="00B625FD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B625FD" w:rsidRDefault="00CC1357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темп роста в % к предыдущему году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97170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114,5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497170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105,5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109,0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108,3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108,7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A1A1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107,4</w:t>
            </w:r>
          </w:p>
        </w:tc>
      </w:tr>
      <w:tr w:rsidR="00B625FD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B625FD" w:rsidRDefault="00CC1357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Уровень зарегистрированной безработицы (на конец года)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BE38C1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4,4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B1039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3C5B7D" w:rsidRDefault="00A5609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3C5B7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7,0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3C5B7D" w:rsidRDefault="00ED42A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3C5B7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</w:t>
            </w:r>
            <w:r w:rsidR="00F54672" w:rsidRPr="003C5B7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,0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ED42A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F5467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F5467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F5467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F5467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3,8</w:t>
            </w:r>
          </w:p>
        </w:tc>
      </w:tr>
      <w:tr w:rsidR="00CC1357" w:rsidRPr="00FE0659" w:rsidTr="00CC1357">
        <w:trPr>
          <w:trHeight w:val="359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Число больничных коек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единиц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</w:tr>
      <w:tr w:rsidR="00FE0659" w:rsidRPr="00FE0659" w:rsidTr="00CC1357">
        <w:trPr>
          <w:trHeight w:val="40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CC1357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Мощность амбулаторно-поликлинических организаций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посещений в смену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659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</w:tr>
      <w:tr w:rsidR="00CC1357" w:rsidRPr="00FE0659" w:rsidTr="00CC1357">
        <w:trPr>
          <w:trHeight w:val="413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Численность врачей всех специальностей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F0E2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2537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2537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2537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2537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2537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2537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31</w:t>
            </w:r>
          </w:p>
        </w:tc>
      </w:tr>
      <w:tr w:rsidR="00CC1357" w:rsidRPr="00FE0659" w:rsidTr="00CC1357">
        <w:trPr>
          <w:trHeight w:val="419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Численность среднего медицинского персонала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2F3A8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F0E2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F0E2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F0E2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F0E2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F0E2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F0E2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122</w:t>
            </w:r>
          </w:p>
        </w:tc>
      </w:tr>
      <w:tr w:rsidR="00CC1357" w:rsidRPr="00FE0659" w:rsidTr="00CC1357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Число общедоступных  библиотек (на конец года)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единиц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337C8A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</w:tr>
      <w:tr w:rsidR="00CC1357" w:rsidRPr="00FE0659" w:rsidTr="00CC1357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CC1357" w:rsidRDefault="00CC1357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Число организаций культурно-досугового типа (на конец года)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единиц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2F3A8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2F3A8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2F3A8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2F3A8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2F3A8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2F3A8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2F3A8D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</w:tr>
      <w:tr w:rsidR="000B6C7D" w:rsidRPr="00FE0659" w:rsidTr="00CC1357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CC1357" w:rsidRDefault="000B6C7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Численность воспитанников на 100 мест в организациях, осуществляющих образовательную деятельность по  образовательным программам дошкольного образования, присмотр и уход за детьми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Default="000B6C7D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5F7D7E" w:rsidRDefault="005F7D7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5F7D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5F7D7E" w:rsidRDefault="005F7D7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5F7D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5F7D7E" w:rsidRDefault="005F7D7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5F7D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5F7D7E" w:rsidRDefault="005F7D7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5F7D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5F7D7E" w:rsidRDefault="005F7D7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5F7D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5F7D7E" w:rsidRDefault="005F7D7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5F7D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5F7D7E" w:rsidRDefault="005F7D7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5F7D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70</w:t>
            </w:r>
          </w:p>
        </w:tc>
      </w:tr>
      <w:tr w:rsidR="00CC1357" w:rsidRPr="00FE0659" w:rsidTr="00CC1357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CC1357" w:rsidRDefault="000B6C7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Общая площадь жилых помещений, приходящаяся на 1 жителя  (на конец года)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Default="000B6C7D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.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35,3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45178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36,1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36,2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36,3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36,3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36,3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36,3</w:t>
            </w:r>
          </w:p>
        </w:tc>
      </w:tr>
      <w:tr w:rsidR="00CC1357" w:rsidRPr="00FE0659" w:rsidTr="008C7FE2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CC1357" w:rsidRDefault="000B6C7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lastRenderedPageBreak/>
              <w:t>Фактический уровень платежей населения за жилье и коммунальные услуги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Default="000B6C7D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BF3875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B1039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D61B3E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55191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55191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55191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55191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55191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55191F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89</w:t>
            </w:r>
          </w:p>
        </w:tc>
      </w:tr>
      <w:tr w:rsidR="00F15B96" w:rsidRPr="00FE0659" w:rsidTr="008C7FE2">
        <w:trPr>
          <w:trHeight w:val="27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11</w:t>
            </w:r>
          </w:p>
        </w:tc>
      </w:tr>
      <w:tr w:rsidR="00CC1357" w:rsidRPr="00FE0659" w:rsidTr="008C7FE2">
        <w:trPr>
          <w:trHeight w:val="27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CC1357" w:rsidRDefault="000B6C7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Доходы, полученные от: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</w:tr>
      <w:tr w:rsidR="00CC1357" w:rsidRPr="00FE0659" w:rsidTr="00C81E03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CC1357" w:rsidRDefault="000B6C7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продажи имущества, находящегося в муниципальной собственности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Default="00202776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BF3875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850,64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270,17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424,0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</w:tr>
      <w:tr w:rsidR="000B6C7D" w:rsidRPr="00FE0659" w:rsidTr="00C81E03">
        <w:trPr>
          <w:trHeight w:val="27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0B6C7D" w:rsidRDefault="000B6C7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в том числе продажа земельных участков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Default="00202776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BF3875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850,64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270,17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424,0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C7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</w:tr>
      <w:tr w:rsidR="00CC1357" w:rsidRPr="00FE0659" w:rsidTr="00CC1357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CC1357" w:rsidRDefault="00202776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сдачи в аренду земельных участков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Default="00202776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BF3875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2758,52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1941,67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2006,81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3444,02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3444,02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1759,26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1759,26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1759,26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1759,26</w:t>
            </w:r>
          </w:p>
        </w:tc>
      </w:tr>
      <w:tr w:rsidR="00B625FD" w:rsidRPr="00FE0659" w:rsidTr="00202776">
        <w:trPr>
          <w:trHeight w:val="42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202776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сдачи в аренду муниципального имущества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202776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BF3875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7624,94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4721,53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5057,97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6988,71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6988,71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5744,17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5744,17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5744,17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FD" w:rsidRPr="00FE0659" w:rsidRDefault="00176D62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5744,17</w:t>
            </w:r>
          </w:p>
        </w:tc>
      </w:tr>
    </w:tbl>
    <w:p w:rsidR="00FE0659" w:rsidRPr="00FE0659" w:rsidRDefault="00FE0659" w:rsidP="00FE065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FE0659" w:rsidRDefault="00FE0659">
      <w:pPr>
        <w:rPr>
          <w:noProof/>
          <w:lang w:eastAsia="ru-RU"/>
        </w:rPr>
      </w:pPr>
    </w:p>
    <w:p w:rsidR="00FE0659" w:rsidRDefault="00FE0659">
      <w:pPr>
        <w:rPr>
          <w:noProof/>
          <w:lang w:eastAsia="ru-RU"/>
        </w:rPr>
      </w:pPr>
    </w:p>
    <w:p w:rsidR="00FE0659" w:rsidRDefault="00FE0659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sectPr w:rsidR="00A17828" w:rsidSect="006406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778"/>
    <w:rsid w:val="00006B9B"/>
    <w:rsid w:val="0006607E"/>
    <w:rsid w:val="00083372"/>
    <w:rsid w:val="000B6C7D"/>
    <w:rsid w:val="000C3EDF"/>
    <w:rsid w:val="000F20FA"/>
    <w:rsid w:val="001159CE"/>
    <w:rsid w:val="0012537F"/>
    <w:rsid w:val="001445F7"/>
    <w:rsid w:val="00163778"/>
    <w:rsid w:val="00176D62"/>
    <w:rsid w:val="001A1A1B"/>
    <w:rsid w:val="001B1039"/>
    <w:rsid w:val="00202776"/>
    <w:rsid w:val="00240859"/>
    <w:rsid w:val="00267F58"/>
    <w:rsid w:val="002F3A8D"/>
    <w:rsid w:val="00330645"/>
    <w:rsid w:val="00337C8A"/>
    <w:rsid w:val="003567A2"/>
    <w:rsid w:val="003622E6"/>
    <w:rsid w:val="003A4ACE"/>
    <w:rsid w:val="003C5B7D"/>
    <w:rsid w:val="003E4C0B"/>
    <w:rsid w:val="00425EBB"/>
    <w:rsid w:val="00450EA7"/>
    <w:rsid w:val="0045178E"/>
    <w:rsid w:val="00497170"/>
    <w:rsid w:val="004A611D"/>
    <w:rsid w:val="00521A8E"/>
    <w:rsid w:val="0055191F"/>
    <w:rsid w:val="005600E7"/>
    <w:rsid w:val="00592F51"/>
    <w:rsid w:val="005F7D7E"/>
    <w:rsid w:val="00640669"/>
    <w:rsid w:val="00641915"/>
    <w:rsid w:val="0064375A"/>
    <w:rsid w:val="00656BCB"/>
    <w:rsid w:val="006655C1"/>
    <w:rsid w:val="006B14A9"/>
    <w:rsid w:val="006F0BCB"/>
    <w:rsid w:val="00710122"/>
    <w:rsid w:val="00722775"/>
    <w:rsid w:val="00751E3B"/>
    <w:rsid w:val="008247CE"/>
    <w:rsid w:val="00877887"/>
    <w:rsid w:val="008B448E"/>
    <w:rsid w:val="008C7FE2"/>
    <w:rsid w:val="009329EC"/>
    <w:rsid w:val="009528CB"/>
    <w:rsid w:val="00986310"/>
    <w:rsid w:val="009B5BC6"/>
    <w:rsid w:val="009C0E2F"/>
    <w:rsid w:val="009D7AEA"/>
    <w:rsid w:val="00A0122A"/>
    <w:rsid w:val="00A17828"/>
    <w:rsid w:val="00A5609F"/>
    <w:rsid w:val="00A57672"/>
    <w:rsid w:val="00A86EBD"/>
    <w:rsid w:val="00AF0008"/>
    <w:rsid w:val="00B625FD"/>
    <w:rsid w:val="00B72DA0"/>
    <w:rsid w:val="00B90065"/>
    <w:rsid w:val="00BD6E37"/>
    <w:rsid w:val="00BE0809"/>
    <w:rsid w:val="00BE38C1"/>
    <w:rsid w:val="00BF3875"/>
    <w:rsid w:val="00BF51AE"/>
    <w:rsid w:val="00C81E03"/>
    <w:rsid w:val="00C97FB3"/>
    <w:rsid w:val="00CB13DE"/>
    <w:rsid w:val="00CC1357"/>
    <w:rsid w:val="00D61B3E"/>
    <w:rsid w:val="00D61B4D"/>
    <w:rsid w:val="00DA15B6"/>
    <w:rsid w:val="00DB7337"/>
    <w:rsid w:val="00DF0E27"/>
    <w:rsid w:val="00E01086"/>
    <w:rsid w:val="00E23DD9"/>
    <w:rsid w:val="00E57BC8"/>
    <w:rsid w:val="00E9321E"/>
    <w:rsid w:val="00EB24F1"/>
    <w:rsid w:val="00EC1DB6"/>
    <w:rsid w:val="00EC78E2"/>
    <w:rsid w:val="00ED42A7"/>
    <w:rsid w:val="00EE1416"/>
    <w:rsid w:val="00EF6D24"/>
    <w:rsid w:val="00F06EF1"/>
    <w:rsid w:val="00F15B96"/>
    <w:rsid w:val="00F263CC"/>
    <w:rsid w:val="00F54672"/>
    <w:rsid w:val="00F64EA2"/>
    <w:rsid w:val="00FE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DFFBF-3305-43F4-A3C0-8B21044F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6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669"/>
    <w:rPr>
      <w:color w:val="800080"/>
      <w:u w:val="single"/>
    </w:rPr>
  </w:style>
  <w:style w:type="paragraph" w:customStyle="1" w:styleId="xl65">
    <w:name w:val="xl65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7">
    <w:name w:val="xl67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8">
    <w:name w:val="xl68"/>
    <w:basedOn w:val="a"/>
    <w:rsid w:val="0064066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9">
    <w:name w:val="xl69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70">
    <w:name w:val="xl70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1">
    <w:name w:val="xl7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2">
    <w:name w:val="xl72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3">
    <w:name w:val="xl7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5">
    <w:name w:val="xl75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lang w:eastAsia="ru-RU"/>
    </w:rPr>
  </w:style>
  <w:style w:type="paragraph" w:customStyle="1" w:styleId="xl76">
    <w:name w:val="xl76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7">
    <w:name w:val="xl77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8">
    <w:name w:val="xl78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640669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1">
    <w:name w:val="xl81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lang w:eastAsia="ru-RU"/>
    </w:rPr>
  </w:style>
  <w:style w:type="paragraph" w:customStyle="1" w:styleId="xl95">
    <w:name w:val="xl95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4">
    <w:name w:val="xl10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5">
    <w:name w:val="xl105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07">
    <w:name w:val="xl10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8">
    <w:name w:val="xl10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09">
    <w:name w:val="xl109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12">
    <w:name w:val="xl11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13">
    <w:name w:val="xl11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14">
    <w:name w:val="xl11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7">
    <w:name w:val="xl11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8">
    <w:name w:val="xl11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9">
    <w:name w:val="xl11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21">
    <w:name w:val="xl121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2">
    <w:name w:val="xl122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3">
    <w:name w:val="xl123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4">
    <w:name w:val="xl124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5">
    <w:name w:val="xl125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28">
    <w:name w:val="xl12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640669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1">
    <w:name w:val="xl131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4">
    <w:name w:val="xl13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35">
    <w:name w:val="xl13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1">
    <w:name w:val="xl14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145">
    <w:name w:val="xl145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0669"/>
    <w:pPr>
      <w:pBdr>
        <w:top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0669"/>
    <w:pPr>
      <w:pBdr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40669"/>
    <w:pPr>
      <w:pBdr>
        <w:bottom w:val="single" w:sz="1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6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0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1506</TotalTime>
  <Pages>1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2020-10-26T13:27:00Z</cp:lastPrinted>
  <dcterms:created xsi:type="dcterms:W3CDTF">2019-11-15T10:16:00Z</dcterms:created>
  <dcterms:modified xsi:type="dcterms:W3CDTF">2020-10-26T13:27:00Z</dcterms:modified>
</cp:coreProperties>
</file>