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64FD" w:rsidRDefault="000264FD">
      <w:pPr>
        <w:pStyle w:val="ConsPlusTitlePage"/>
      </w:pPr>
    </w:p>
    <w:p w:rsidR="000264FD" w:rsidRDefault="000264FD">
      <w:pPr>
        <w:pStyle w:val="ConsPlusTitlePage"/>
      </w:pP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402"/>
        <w:gridCol w:w="3402"/>
      </w:tblGrid>
      <w:tr w:rsidR="000264FD" w:rsidRPr="000264FD" w:rsidTr="000264FD">
        <w:trPr>
          <w:trHeight w:val="1701"/>
          <w:jc w:val="center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0264FD" w:rsidRPr="000264FD" w:rsidRDefault="000264FD" w:rsidP="0002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  <w:r w:rsidRPr="000264FD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«МЫЛДİН»</w:t>
            </w:r>
          </w:p>
          <w:p w:rsidR="000264FD" w:rsidRPr="000264FD" w:rsidRDefault="000264FD" w:rsidP="0002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</w:pPr>
            <w:r w:rsidRPr="000264FD"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  <w:t>МУНИЦИПАЛЬНÖЙ</w:t>
            </w:r>
          </w:p>
          <w:p w:rsidR="000264FD" w:rsidRPr="000264FD" w:rsidRDefault="000264FD" w:rsidP="000264FD">
            <w:pPr>
              <w:tabs>
                <w:tab w:val="left" w:pos="130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</w:pPr>
            <w:r w:rsidRPr="000264FD"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  <w:t>РАЙОНСА</w:t>
            </w:r>
          </w:p>
          <w:p w:rsidR="000264FD" w:rsidRPr="000264FD" w:rsidRDefault="000264FD" w:rsidP="000264FD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4FD"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  <w:t>АДМИНИСТРАЦИЯ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0264FD" w:rsidRPr="000264FD" w:rsidRDefault="000264FD" w:rsidP="000264FD">
            <w:pPr>
              <w:spacing w:after="0" w:line="240" w:lineRule="auto"/>
              <w:ind w:firstLine="31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  <w:r w:rsidRPr="000264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object w:dxaOrig="1321" w:dyaOrig="116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6pt;height:57.75pt" o:ole="" fillcolor="window">
                  <v:imagedata r:id="rId6" o:title=""/>
                </v:shape>
                <o:OLEObject Type="Embed" ProgID="Word.Picture.8" ShapeID="_x0000_i1025" DrawAspect="Content" ObjectID="_1833449778" r:id="rId7"/>
              </w:objec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0264FD" w:rsidRPr="000264FD" w:rsidRDefault="000264FD" w:rsidP="000264FD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</w:pPr>
            <w:r w:rsidRPr="000264FD"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  <w:t>АДМИНИСТРАЦИЯ</w:t>
            </w:r>
          </w:p>
          <w:p w:rsidR="000264FD" w:rsidRPr="000264FD" w:rsidRDefault="000264FD" w:rsidP="0002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</w:pPr>
            <w:r w:rsidRPr="000264FD"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  <w:t>МУНИЦИПАЛЬНОГО</w:t>
            </w:r>
            <w:r w:rsidRPr="000264FD"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  <w:br/>
              <w:t>РАЙОНА</w:t>
            </w:r>
          </w:p>
          <w:p w:rsidR="000264FD" w:rsidRPr="000264FD" w:rsidRDefault="000264FD" w:rsidP="0002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</w:pPr>
            <w:r w:rsidRPr="000264FD"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  <w:t>«ТРОИЦКО–ПЕЧОРСКИЙ»</w:t>
            </w:r>
          </w:p>
        </w:tc>
      </w:tr>
    </w:tbl>
    <w:p w:rsidR="000264FD" w:rsidRPr="000264FD" w:rsidRDefault="000264FD" w:rsidP="000264FD">
      <w:pPr>
        <w:keepNext/>
        <w:tabs>
          <w:tab w:val="left" w:pos="3828"/>
        </w:tabs>
        <w:spacing w:after="0" w:line="240" w:lineRule="auto"/>
        <w:jc w:val="center"/>
        <w:outlineLvl w:val="2"/>
        <w:rPr>
          <w:rFonts w:ascii="Times New Roman" w:eastAsia="Arial Unicode MS" w:hAnsi="Times New Roman" w:cs="Times New Roman"/>
          <w:b/>
          <w:sz w:val="28"/>
          <w:szCs w:val="20"/>
          <w:lang w:eastAsia="ru-RU"/>
        </w:rPr>
      </w:pPr>
      <w:r w:rsidRPr="000264FD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 О С Т А Н О В Л Е Н И Е</w:t>
      </w:r>
    </w:p>
    <w:p w:rsidR="000264FD" w:rsidRPr="000264FD" w:rsidRDefault="000264FD" w:rsidP="000264FD">
      <w:pPr>
        <w:keepNext/>
        <w:tabs>
          <w:tab w:val="left" w:pos="3828"/>
        </w:tabs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0264F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>Ш У Ö М</w:t>
      </w:r>
    </w:p>
    <w:p w:rsidR="000264FD" w:rsidRPr="000264FD" w:rsidRDefault="000264FD" w:rsidP="000264FD">
      <w:pPr>
        <w:keepNext/>
        <w:tabs>
          <w:tab w:val="left" w:pos="3828"/>
        </w:tabs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</w:p>
    <w:p w:rsidR="000264FD" w:rsidRPr="000264FD" w:rsidRDefault="000264FD" w:rsidP="000264FD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264FD">
        <w:rPr>
          <w:rFonts w:ascii="Times New Roman" w:eastAsia="Times New Roman" w:hAnsi="Times New Roman" w:cs="Times New Roman"/>
          <w:sz w:val="24"/>
          <w:szCs w:val="20"/>
          <w:lang w:eastAsia="ru-RU"/>
        </w:rPr>
        <w:t>Республика Коми, пгт. Троицко-Печорск</w:t>
      </w:r>
    </w:p>
    <w:p w:rsidR="000264FD" w:rsidRPr="000264FD" w:rsidRDefault="000264FD" w:rsidP="000264F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264FD" w:rsidRPr="000264FD" w:rsidRDefault="000264FD" w:rsidP="000264F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24ACB" w:rsidRPr="00624ACB" w:rsidRDefault="00B6595F" w:rsidP="00624AC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624ACB" w:rsidRPr="00624ACB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F79AB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A2F29">
        <w:rPr>
          <w:rFonts w:ascii="Times New Roman" w:eastAsia="Times New Roman" w:hAnsi="Times New Roman" w:cs="Times New Roman"/>
          <w:sz w:val="24"/>
          <w:szCs w:val="24"/>
          <w:lang w:eastAsia="ru-RU"/>
        </w:rPr>
        <w:t>февраля</w:t>
      </w:r>
      <w:r w:rsidR="005F19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</w:t>
      </w:r>
      <w:r w:rsidR="00CA2F29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624ACB" w:rsidRPr="00624A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                          </w:t>
      </w:r>
      <w:r w:rsidR="006C57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="00624ACB" w:rsidRPr="00624A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</w:t>
      </w:r>
      <w:r w:rsidR="001B0D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172F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="00CA2F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172F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FC1F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5F79AB">
        <w:rPr>
          <w:rFonts w:ascii="Times New Roman" w:eastAsia="Times New Roman" w:hAnsi="Times New Roman" w:cs="Times New Roman"/>
          <w:sz w:val="24"/>
          <w:szCs w:val="24"/>
          <w:lang w:eastAsia="ru-RU"/>
        </w:rPr>
        <w:t>2/167</w:t>
      </w:r>
    </w:p>
    <w:p w:rsidR="00624ACB" w:rsidRPr="00624ACB" w:rsidRDefault="00624ACB" w:rsidP="00624A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AC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bookmarkStart w:id="0" w:name="_GoBack"/>
      <w:bookmarkEnd w:id="0"/>
      <w:r w:rsidRPr="00624AC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24AC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24AC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</w:t>
      </w:r>
      <w:r w:rsidRPr="00624AC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916D8D" w:rsidRPr="00916D8D" w:rsidRDefault="00916D8D" w:rsidP="00916D8D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916D8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 внесении изменений в постановление администрации муниципального района «Троицко-</w:t>
      </w:r>
      <w:r w:rsidR="006C5794" w:rsidRPr="00916D8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Печорский» от</w:t>
      </w:r>
      <w:r w:rsidRPr="00916D8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23</w:t>
      </w:r>
      <w:r w:rsidR="00FC79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декабря </w:t>
      </w:r>
      <w:r w:rsidRPr="00916D8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2015</w:t>
      </w:r>
      <w:r w:rsidR="00B660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  <w:r w:rsidRPr="00916D8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№ 12/1283 «Об утверждении положения о порядке и условиях командирования работников организаций, финансируемых за счет средств </w:t>
      </w:r>
      <w:r w:rsidR="006C5794" w:rsidRPr="00916D8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бюджета муниципального</w:t>
      </w:r>
      <w:r w:rsidRPr="00916D8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образования муниципального района «Троицко-Печорский»</w:t>
      </w:r>
    </w:p>
    <w:p w:rsidR="00624ACB" w:rsidRPr="00624ACB" w:rsidRDefault="00624ACB" w:rsidP="00916D8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16D8D" w:rsidRDefault="00DF3CE1" w:rsidP="00916D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целях актуализации п</w:t>
      </w:r>
      <w:r w:rsidR="00916D8D" w:rsidRPr="00916D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орядка и размеров возмещения расходов, связанных со служебными командировками работников организаций, финансируемых за счет средств бюджета муниципального образования муниципального района «Троицко-Печорский» руководствуясь статьей 168 Трудового кодекса Российской Федерации, постановлением Правительства Российской </w:t>
      </w:r>
      <w:r w:rsidR="00916D8D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Федерации 13</w:t>
      </w:r>
      <w:r w:rsidR="001554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октября </w:t>
      </w:r>
      <w:r w:rsidR="00916D8D">
        <w:rPr>
          <w:rFonts w:ascii="Times New Roman" w:eastAsia="Times New Roman" w:hAnsi="Times New Roman" w:cs="Times New Roman"/>
          <w:sz w:val="24"/>
          <w:szCs w:val="24"/>
          <w:lang w:eastAsia="ru-RU"/>
        </w:rPr>
        <w:t>2008</w:t>
      </w:r>
      <w:r w:rsidR="00B660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  <w:r w:rsidR="00916D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</w:t>
      </w:r>
      <w:r w:rsidR="00916D8D" w:rsidRPr="00916D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749 «Об особенностях направления работников в служебные командировки», адми</w:t>
      </w:r>
      <w:r w:rsidR="00916D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нистрация муниципального района </w:t>
      </w:r>
      <w:r w:rsidR="00916D8D" w:rsidRPr="00916D8D">
        <w:rPr>
          <w:rFonts w:ascii="Times New Roman" w:eastAsia="Times New Roman" w:hAnsi="Times New Roman" w:cs="Times New Roman"/>
          <w:sz w:val="24"/>
          <w:szCs w:val="24"/>
          <w:lang w:eastAsia="ru-RU"/>
        </w:rPr>
        <w:t>«Троицко-Печорский»</w:t>
      </w:r>
    </w:p>
    <w:p w:rsidR="00916D8D" w:rsidRDefault="00916D8D" w:rsidP="00624A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4ACB" w:rsidRPr="00624ACB" w:rsidRDefault="00624ACB" w:rsidP="00624A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AC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ПОСТАНОВЛЯЕТ:</w:t>
      </w:r>
    </w:p>
    <w:p w:rsidR="00624ACB" w:rsidRPr="00624ACB" w:rsidRDefault="00624ACB" w:rsidP="00624A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64509" w:rsidRDefault="005C204A" w:rsidP="00DF3CE1">
      <w:pPr>
        <w:tabs>
          <w:tab w:val="left" w:pos="893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="00464509" w:rsidRPr="00464509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Внести в постановление администрации муниципального района «Тро</w:t>
      </w:r>
      <w:r w:rsidR="00D251DD">
        <w:rPr>
          <w:rFonts w:ascii="Times New Roman" w:eastAsia="Times New Roman" w:hAnsi="Times New Roman" w:cs="Times New Roman"/>
          <w:sz w:val="24"/>
          <w:szCs w:val="24"/>
          <w:lang w:eastAsia="ru-RU"/>
        </w:rPr>
        <w:t>ицко-Печорский» от 23</w:t>
      </w:r>
      <w:r w:rsidR="00FC79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декабря </w:t>
      </w:r>
      <w:r w:rsidR="00D251DD">
        <w:rPr>
          <w:rFonts w:ascii="Times New Roman" w:eastAsia="Times New Roman" w:hAnsi="Times New Roman" w:cs="Times New Roman"/>
          <w:sz w:val="24"/>
          <w:szCs w:val="24"/>
          <w:lang w:eastAsia="ru-RU"/>
        </w:rPr>
        <w:t>2015</w:t>
      </w:r>
      <w:r w:rsidR="00B660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  <w:r w:rsidR="00464509" w:rsidRPr="004645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12/1283 «Об </w:t>
      </w:r>
      <w:r w:rsidR="006C5794" w:rsidRPr="00464509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утверждении положения</w:t>
      </w:r>
      <w:r w:rsidR="00464509" w:rsidRPr="004645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порядке и условиях командирования работников организаций, финансируемых за счет средств </w:t>
      </w:r>
      <w:r w:rsidR="006C5794" w:rsidRPr="00464509">
        <w:rPr>
          <w:rFonts w:ascii="Times New Roman" w:eastAsia="Times New Roman" w:hAnsi="Times New Roman" w:cs="Times New Roman"/>
          <w:sz w:val="24"/>
          <w:szCs w:val="24"/>
          <w:lang w:eastAsia="ru-RU"/>
        </w:rPr>
        <w:t>бюджета муниципального</w:t>
      </w:r>
      <w:r w:rsidR="00464509" w:rsidRPr="004645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образования муниципального района «Троицко-Печорский» </w:t>
      </w:r>
      <w:r w:rsidR="006C5794" w:rsidRPr="00464509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следующие изменения</w:t>
      </w:r>
      <w:r w:rsidR="00464509" w:rsidRPr="0046450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3E5BF5" w:rsidRDefault="00464509" w:rsidP="00DF3CE1">
      <w:pPr>
        <w:tabs>
          <w:tab w:val="left" w:pos="893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45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 </w:t>
      </w:r>
      <w:r w:rsidR="003E5BF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Подпункт</w:t>
      </w:r>
      <w:r w:rsidR="003E5BF5" w:rsidRPr="003E5B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в) пункта 10 </w:t>
      </w:r>
      <w:r w:rsidR="00DF3CE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приложения к постановлению</w:t>
      </w:r>
      <w:r w:rsidR="003E5BF5" w:rsidRPr="003E5B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="00DF3CE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Положение о</w:t>
      </w:r>
      <w:r w:rsidR="003E5BF5" w:rsidRPr="003E5B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порядке и условиях командирования работников организаций, финансируемых за счет средств бюджета муниципального образования муниципального района «Троицко-Печорский»</w:t>
      </w:r>
      <w:r w:rsidR="003E5BF5" w:rsidRPr="003E5BF5">
        <w:t xml:space="preserve"> </w:t>
      </w:r>
      <w:r w:rsidR="003E5BF5" w:rsidRPr="003E5BF5">
        <w:rPr>
          <w:rFonts w:ascii="Times New Roman" w:eastAsia="Times New Roman" w:hAnsi="Times New Roman" w:cs="Times New Roman"/>
          <w:sz w:val="24"/>
          <w:szCs w:val="24"/>
          <w:lang w:eastAsia="ru-RU"/>
        </w:rPr>
        <w:t>изложить в</w:t>
      </w:r>
      <w:r w:rsidR="003E5B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новой</w:t>
      </w:r>
      <w:r w:rsidR="003E5BF5" w:rsidRPr="003E5B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редакции</w:t>
      </w:r>
      <w:r w:rsidR="003E5BF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3E5BF5" w:rsidRPr="003E5B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F2401" w:rsidRPr="00CF2401" w:rsidRDefault="00D251DD" w:rsidP="00DF3CE1">
      <w:pPr>
        <w:tabs>
          <w:tab w:val="left" w:pos="893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="00CF2401" w:rsidRPr="00CF24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расходов по проезду к месту служебной командировки и обратно к месту постоянной работы (включая страховой взнос на обязательное личное страхование пассажиров на транспорте, оплату услуг по оформлению проездных документов, расходы за пользование в поездах постельными принадлежностями) </w:t>
      </w:r>
      <w:r w:rsidR="00FE771F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CF2401" w:rsidRPr="00CF24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размере фактических расходов, подтвержденных проездными документами, но не выше стоимости проезда:</w:t>
      </w:r>
    </w:p>
    <w:p w:rsidR="00CF2401" w:rsidRPr="00CF2401" w:rsidRDefault="00CF2401" w:rsidP="00DF3CE1">
      <w:pPr>
        <w:tabs>
          <w:tab w:val="left" w:pos="893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F2401">
        <w:rPr>
          <w:rFonts w:ascii="Times New Roman" w:eastAsia="Times New Roman" w:hAnsi="Times New Roman" w:cs="Times New Roman"/>
          <w:sz w:val="24"/>
          <w:szCs w:val="24"/>
          <w:lang w:eastAsia="ru-RU"/>
        </w:rPr>
        <w:t>железнодорожным</w:t>
      </w:r>
      <w:proofErr w:type="gramEnd"/>
      <w:r w:rsidRPr="00CF24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транспортом </w:t>
      </w:r>
      <w:r w:rsidR="00AA7BE4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CF24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вагоне повышенной комфортности, отнесенном к вагонам экономического класса, с четырехместными купе категории </w:t>
      </w:r>
      <w:r w:rsidR="00FE771F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CF2401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FE771F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CF24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в вагоне категории </w:t>
      </w:r>
      <w:r w:rsidR="00FE771F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CF2401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FE771F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CF24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местами для сидения;</w:t>
      </w:r>
    </w:p>
    <w:p w:rsidR="00CF2401" w:rsidRPr="00CF2401" w:rsidRDefault="00CF2401" w:rsidP="00DF3CE1">
      <w:pPr>
        <w:tabs>
          <w:tab w:val="left" w:pos="893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F2401">
        <w:rPr>
          <w:rFonts w:ascii="Times New Roman" w:eastAsia="Times New Roman" w:hAnsi="Times New Roman" w:cs="Times New Roman"/>
          <w:sz w:val="24"/>
          <w:szCs w:val="24"/>
          <w:lang w:eastAsia="ru-RU"/>
        </w:rPr>
        <w:t>морским</w:t>
      </w:r>
      <w:proofErr w:type="gramEnd"/>
      <w:r w:rsidRPr="00CF24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речным транспортом </w:t>
      </w:r>
      <w:r w:rsidR="00FE771F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CF24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тарифам, устанавливаемым перевозчиком, но не выше стоимости проезда в четырехместной каюте с комплексным обслуживанием пассажиров;</w:t>
      </w:r>
    </w:p>
    <w:p w:rsidR="00CF2401" w:rsidRPr="00CF2401" w:rsidRDefault="00CF2401" w:rsidP="00DF3CE1">
      <w:pPr>
        <w:tabs>
          <w:tab w:val="left" w:pos="893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F240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воздушным</w:t>
      </w:r>
      <w:proofErr w:type="gramEnd"/>
      <w:r w:rsidRPr="00CF24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транспортом </w:t>
      </w:r>
      <w:r w:rsidR="00FE771F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CF24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тарифу экономического класса;</w:t>
      </w:r>
    </w:p>
    <w:p w:rsidR="00CF2401" w:rsidRPr="00CF2401" w:rsidRDefault="00CF2401" w:rsidP="00DF3CE1">
      <w:pPr>
        <w:tabs>
          <w:tab w:val="left" w:pos="893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F2401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транспортом</w:t>
      </w:r>
      <w:proofErr w:type="gramEnd"/>
      <w:r w:rsidRPr="00CF24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общего пользования (за исключением такси) городского, пригородного и местного сообщения, а также аэроэкспрессом экономического класса, метро до места проживания в пункте командирования либо до места расположения организации, в которую направлен командированный, - однократно туда и (или) обратно от (д</w:t>
      </w:r>
      <w:r w:rsidR="000C40FC">
        <w:rPr>
          <w:rFonts w:ascii="Times New Roman" w:eastAsia="Times New Roman" w:hAnsi="Times New Roman" w:cs="Times New Roman"/>
          <w:sz w:val="24"/>
          <w:szCs w:val="24"/>
          <w:lang w:eastAsia="ru-RU"/>
        </w:rPr>
        <w:t>о) станции, пристани, аэропорта;</w:t>
      </w:r>
    </w:p>
    <w:p w:rsidR="005F19C0" w:rsidRPr="000430A0" w:rsidRDefault="005F19C0" w:rsidP="00DF3CE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proofErr w:type="gramStart"/>
      <w:r w:rsidRPr="000430A0">
        <w:rPr>
          <w:rFonts w:ascii="Times New Roman" w:eastAsiaTheme="minorEastAsia" w:hAnsi="Times New Roman" w:cs="Times New Roman"/>
          <w:sz w:val="24"/>
          <w:szCs w:val="24"/>
          <w:lang w:eastAsia="ru-RU"/>
        </w:rPr>
        <w:t>автомобильным</w:t>
      </w:r>
      <w:proofErr w:type="gramEnd"/>
      <w:r w:rsidRPr="000430A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транспортом (за исключением такси) – по тарифам для перевозки пассажиров, установленным перевозчиком, осуществляющим пассажирскую перевозку.</w:t>
      </w:r>
    </w:p>
    <w:p w:rsidR="005F19C0" w:rsidRPr="000430A0" w:rsidRDefault="005F19C0" w:rsidP="00DF3CE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430A0">
        <w:rPr>
          <w:rFonts w:ascii="Times New Roman" w:eastAsiaTheme="minorEastAsia" w:hAnsi="Times New Roman" w:cs="Times New Roman"/>
          <w:sz w:val="24"/>
          <w:szCs w:val="24"/>
          <w:lang w:eastAsia="ru-RU"/>
        </w:rPr>
        <w:t>Возможна компенсация расходов на такси по определенным маршрутам, при этом сумма компенсации не может быть выше стоимости маршрута:</w:t>
      </w:r>
    </w:p>
    <w:p w:rsidR="005F19C0" w:rsidRPr="000430A0" w:rsidRDefault="00DF3CE1" w:rsidP="00DF3CE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«</w:t>
      </w:r>
      <w:r w:rsidR="005F19C0" w:rsidRPr="000430A0">
        <w:rPr>
          <w:rFonts w:ascii="Times New Roman" w:eastAsiaTheme="minorEastAsia" w:hAnsi="Times New Roman" w:cs="Times New Roman"/>
          <w:sz w:val="24"/>
          <w:szCs w:val="24"/>
          <w:lang w:eastAsia="ru-RU"/>
        </w:rPr>
        <w:t>Митрофан-Дикост - Нижний Одес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»</w:t>
      </w:r>
      <w:r w:rsidR="005F19C0" w:rsidRPr="000430A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«</w:t>
      </w:r>
      <w:r w:rsidR="005F19C0" w:rsidRPr="000430A0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Нижний Одес - Митрофан-Дикост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»</w:t>
      </w:r>
      <w:r w:rsidR="005F19C0" w:rsidRPr="000430A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в размере не более </w:t>
      </w:r>
      <w:r w:rsidR="00CA2F29">
        <w:rPr>
          <w:rFonts w:ascii="Times New Roman" w:eastAsiaTheme="minorEastAsia" w:hAnsi="Times New Roman" w:cs="Times New Roman"/>
          <w:sz w:val="24"/>
          <w:szCs w:val="24"/>
          <w:lang w:eastAsia="ru-RU"/>
        </w:rPr>
        <w:t>3</w:t>
      </w:r>
      <w:r w:rsidR="005F19C0" w:rsidRPr="000430A0">
        <w:rPr>
          <w:rFonts w:ascii="Times New Roman" w:eastAsiaTheme="minorEastAsia" w:hAnsi="Times New Roman" w:cs="Times New Roman"/>
          <w:sz w:val="24"/>
          <w:szCs w:val="24"/>
          <w:lang w:eastAsia="ru-RU"/>
        </w:rPr>
        <w:t>000 рублей в одну сторону маршрута;</w:t>
      </w:r>
    </w:p>
    <w:p w:rsidR="005F19C0" w:rsidRPr="000430A0" w:rsidRDefault="00DF3CE1" w:rsidP="00DF3CE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«</w:t>
      </w:r>
      <w:r w:rsidR="005F19C0" w:rsidRPr="000430A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Митрофан-Дикост 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–</w:t>
      </w:r>
      <w:r w:rsidR="005F19C0" w:rsidRPr="000430A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Ухта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»</w:t>
      </w:r>
      <w:r w:rsidR="005F19C0" w:rsidRPr="000430A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«</w:t>
      </w:r>
      <w:r w:rsidR="005F19C0" w:rsidRPr="000430A0">
        <w:rPr>
          <w:rFonts w:ascii="Times New Roman" w:eastAsiaTheme="minorEastAsia" w:hAnsi="Times New Roman" w:cs="Times New Roman"/>
          <w:sz w:val="24"/>
          <w:szCs w:val="24"/>
          <w:lang w:eastAsia="ru-RU"/>
        </w:rPr>
        <w:t>Ухта - Митрофан-Дикост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»</w:t>
      </w:r>
      <w:r w:rsidR="005F19C0" w:rsidRPr="000430A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в размере не более </w:t>
      </w:r>
      <w:r w:rsidR="00CA2F29">
        <w:rPr>
          <w:rFonts w:ascii="Times New Roman" w:eastAsiaTheme="minorEastAsia" w:hAnsi="Times New Roman" w:cs="Times New Roman"/>
          <w:sz w:val="24"/>
          <w:szCs w:val="24"/>
          <w:lang w:eastAsia="ru-RU"/>
        </w:rPr>
        <w:t>3</w:t>
      </w:r>
      <w:r w:rsidR="005F19C0" w:rsidRPr="000430A0">
        <w:rPr>
          <w:rFonts w:ascii="Times New Roman" w:eastAsiaTheme="minorEastAsia" w:hAnsi="Times New Roman" w:cs="Times New Roman"/>
          <w:sz w:val="24"/>
          <w:szCs w:val="24"/>
          <w:lang w:eastAsia="ru-RU"/>
        </w:rPr>
        <w:t>000 рублей в одну сторону маршрута;</w:t>
      </w:r>
    </w:p>
    <w:p w:rsidR="005F19C0" w:rsidRPr="000430A0" w:rsidRDefault="00DF3CE1" w:rsidP="00DF3CE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«Троицко-Печорск – Ухта», «</w:t>
      </w:r>
      <w:r w:rsidR="005F19C0" w:rsidRPr="000430A0">
        <w:rPr>
          <w:rFonts w:ascii="Times New Roman" w:eastAsiaTheme="minorEastAsia" w:hAnsi="Times New Roman" w:cs="Times New Roman"/>
          <w:sz w:val="24"/>
          <w:szCs w:val="24"/>
          <w:lang w:eastAsia="ru-RU"/>
        </w:rPr>
        <w:t>Ухта - Т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роицко-Печорск»</w:t>
      </w:r>
      <w:r w:rsidR="005F19C0" w:rsidRPr="000430A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в размере не более </w:t>
      </w:r>
      <w:r w:rsidR="00CA2F29">
        <w:rPr>
          <w:rFonts w:ascii="Times New Roman" w:eastAsiaTheme="minorEastAsia" w:hAnsi="Times New Roman" w:cs="Times New Roman"/>
          <w:sz w:val="24"/>
          <w:szCs w:val="24"/>
          <w:lang w:eastAsia="ru-RU"/>
        </w:rPr>
        <w:t>3</w:t>
      </w:r>
      <w:r w:rsidR="005F19C0" w:rsidRPr="000430A0">
        <w:rPr>
          <w:rFonts w:ascii="Times New Roman" w:eastAsiaTheme="minorEastAsia" w:hAnsi="Times New Roman" w:cs="Times New Roman"/>
          <w:sz w:val="24"/>
          <w:szCs w:val="24"/>
          <w:lang w:eastAsia="ru-RU"/>
        </w:rPr>
        <w:t>000 рублей в одну сторону маршрута;</w:t>
      </w:r>
    </w:p>
    <w:p w:rsidR="005F19C0" w:rsidRPr="000430A0" w:rsidRDefault="00DF3CE1" w:rsidP="00DF3CE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«</w:t>
      </w:r>
      <w:r w:rsidR="005F19C0" w:rsidRPr="000430A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Троицко-Печорск 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–</w:t>
      </w:r>
      <w:r w:rsidR="005F19C0" w:rsidRPr="000430A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Сыктывкар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», «Сыктывкар - Троицко-Печорск»</w:t>
      </w:r>
      <w:r w:rsidR="005F19C0" w:rsidRPr="000430A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в размере не более </w:t>
      </w:r>
      <w:r w:rsidR="00CA2F29">
        <w:rPr>
          <w:rFonts w:ascii="Times New Roman" w:eastAsiaTheme="minorEastAsia" w:hAnsi="Times New Roman" w:cs="Times New Roman"/>
          <w:sz w:val="24"/>
          <w:szCs w:val="24"/>
          <w:lang w:eastAsia="ru-RU"/>
        </w:rPr>
        <w:t>45</w:t>
      </w:r>
      <w:r w:rsidR="005F19C0" w:rsidRPr="000430A0">
        <w:rPr>
          <w:rFonts w:ascii="Times New Roman" w:eastAsiaTheme="minorEastAsia" w:hAnsi="Times New Roman" w:cs="Times New Roman"/>
          <w:sz w:val="24"/>
          <w:szCs w:val="24"/>
          <w:lang w:eastAsia="ru-RU"/>
        </w:rPr>
        <w:t>00 рублей в одну сторону маршрута.</w:t>
      </w:r>
    </w:p>
    <w:p w:rsidR="005F19C0" w:rsidRPr="0091297B" w:rsidRDefault="005F19C0" w:rsidP="00DF3CE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430A0">
        <w:rPr>
          <w:rFonts w:ascii="Times New Roman" w:eastAsiaTheme="minorEastAsia" w:hAnsi="Times New Roman" w:cs="Times New Roman"/>
          <w:sz w:val="24"/>
          <w:szCs w:val="24"/>
          <w:lang w:eastAsia="ru-RU"/>
        </w:rPr>
        <w:t>Возмещение производится при наличии подтверждающих документов, предоставленных перевозчиком (такси)</w:t>
      </w:r>
      <w:r w:rsidR="00BB0D15">
        <w:rPr>
          <w:rFonts w:ascii="Times New Roman" w:eastAsiaTheme="minorEastAsia" w:hAnsi="Times New Roman" w:cs="Times New Roman"/>
          <w:sz w:val="24"/>
          <w:szCs w:val="24"/>
          <w:lang w:eastAsia="ru-RU"/>
        </w:rPr>
        <w:t>: билета</w:t>
      </w:r>
      <w:r w:rsidR="00180D7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1554F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и чека </w:t>
      </w:r>
      <w:r w:rsidR="001554FA" w:rsidRPr="000430A0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контрольно-кассовой машины</w:t>
      </w:r>
      <w:r w:rsidR="001554F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180D77">
        <w:rPr>
          <w:rFonts w:ascii="Times New Roman" w:eastAsiaTheme="minorEastAsia" w:hAnsi="Times New Roman" w:cs="Times New Roman"/>
          <w:sz w:val="24"/>
          <w:szCs w:val="24"/>
          <w:lang w:eastAsia="ru-RU"/>
        </w:rPr>
        <w:t>(если в чеке отсутствует наименование маршрута и дата поездки)</w:t>
      </w:r>
      <w:r w:rsidR="00BB0D1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0430A0">
        <w:rPr>
          <w:rFonts w:ascii="Times New Roman" w:eastAsiaTheme="minorEastAsia" w:hAnsi="Times New Roman" w:cs="Times New Roman"/>
          <w:sz w:val="24"/>
          <w:szCs w:val="24"/>
          <w:lang w:eastAsia="ru-RU"/>
        </w:rPr>
        <w:t>или чека</w:t>
      </w:r>
      <w:r w:rsidR="00BB0D15" w:rsidRPr="00BB0D15">
        <w:t xml:space="preserve"> </w:t>
      </w:r>
      <w:r w:rsidR="00BB0D15" w:rsidRPr="00BB0D15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контрольно-кассовой машины</w:t>
      </w:r>
      <w:r w:rsidR="00180D7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(с указанием </w:t>
      </w:r>
      <w:r w:rsidR="001554FA" w:rsidRPr="001554FA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необходимы</w:t>
      </w:r>
      <w:r w:rsidR="001554FA">
        <w:rPr>
          <w:rFonts w:ascii="Times New Roman" w:eastAsiaTheme="minorEastAsia" w:hAnsi="Times New Roman" w:cs="Times New Roman"/>
          <w:sz w:val="24"/>
          <w:szCs w:val="24"/>
          <w:lang w:eastAsia="ru-RU"/>
        </w:rPr>
        <w:t>х</w:t>
      </w:r>
      <w:r w:rsidR="001554FA" w:rsidRPr="001554F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реквизит</w:t>
      </w:r>
      <w:r w:rsidR="001554F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ов: </w:t>
      </w:r>
      <w:r w:rsidR="00180D77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наименования маршрута</w:t>
      </w:r>
      <w:r w:rsidR="001554FA">
        <w:rPr>
          <w:rFonts w:ascii="Times New Roman" w:eastAsiaTheme="minorEastAsia" w:hAnsi="Times New Roman" w:cs="Times New Roman"/>
          <w:sz w:val="24"/>
          <w:szCs w:val="24"/>
          <w:lang w:eastAsia="ru-RU"/>
        </w:rPr>
        <w:t>,</w:t>
      </w:r>
      <w:r w:rsidR="00180D7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даты</w:t>
      </w:r>
      <w:r w:rsidR="001554F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поездки, стоимости проезда</w:t>
      </w:r>
      <w:r w:rsidR="00180D77">
        <w:rPr>
          <w:rFonts w:ascii="Times New Roman" w:eastAsiaTheme="minorEastAsia" w:hAnsi="Times New Roman" w:cs="Times New Roman"/>
          <w:sz w:val="24"/>
          <w:szCs w:val="24"/>
          <w:lang w:eastAsia="ru-RU"/>
        </w:rPr>
        <w:t>)</w:t>
      </w:r>
      <w:r w:rsidRPr="000430A0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</w:p>
    <w:p w:rsidR="00D251DD" w:rsidRPr="00D251DD" w:rsidRDefault="00D251DD" w:rsidP="00DF3CE1">
      <w:pPr>
        <w:tabs>
          <w:tab w:val="left" w:pos="893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51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Расходы на автомобильный транспорт по территории муниципального района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D251DD">
        <w:rPr>
          <w:rFonts w:ascii="Times New Roman" w:eastAsia="Times New Roman" w:hAnsi="Times New Roman" w:cs="Times New Roman"/>
          <w:sz w:val="24"/>
          <w:szCs w:val="24"/>
          <w:lang w:eastAsia="ru-RU"/>
        </w:rPr>
        <w:t>Троицко-Печорский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D251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возмещаются не выше тарифов, установленных Службой по тарифам Республики Коми для перевозчиков по внутригородским пригородным и междугородним маршрутам Троицко-Печорского района.</w:t>
      </w:r>
    </w:p>
    <w:p w:rsidR="00D251DD" w:rsidRPr="00D251DD" w:rsidRDefault="00D251DD" w:rsidP="00DF3CE1">
      <w:pPr>
        <w:tabs>
          <w:tab w:val="left" w:pos="893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51D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использовании работником электронного билета возмещение расходов на проезд к месту командировки выплачивается в случае проезда:</w:t>
      </w:r>
    </w:p>
    <w:p w:rsidR="00D251DD" w:rsidRPr="00D251DD" w:rsidRDefault="00D251DD" w:rsidP="00DF3CE1">
      <w:pPr>
        <w:tabs>
          <w:tab w:val="left" w:pos="893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251DD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воздушным</w:t>
      </w:r>
      <w:proofErr w:type="gramEnd"/>
      <w:r w:rsidRPr="00D251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транспортом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D251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предоставлении посадочного талона и маршрута/квитанции;</w:t>
      </w:r>
    </w:p>
    <w:p w:rsidR="00D251DD" w:rsidRPr="00D251DD" w:rsidRDefault="00D251DD" w:rsidP="00DF3CE1">
      <w:pPr>
        <w:tabs>
          <w:tab w:val="left" w:pos="893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251DD">
        <w:rPr>
          <w:rFonts w:ascii="Times New Roman" w:eastAsia="Times New Roman" w:hAnsi="Times New Roman" w:cs="Times New Roman"/>
          <w:sz w:val="24"/>
          <w:szCs w:val="24"/>
          <w:lang w:eastAsia="ru-RU"/>
        </w:rPr>
        <w:t>железнодорожным</w:t>
      </w:r>
      <w:proofErr w:type="gramEnd"/>
      <w:r w:rsidRPr="00D251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транспортом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D251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предоставлении электронного проездного документа и контрольного купона (выписки из автоматизированной системы управления пассажирскими перевозками на железнодорожном транспорте).</w:t>
      </w:r>
    </w:p>
    <w:p w:rsidR="00CF2401" w:rsidRDefault="00D251DD" w:rsidP="00DF3CE1">
      <w:pPr>
        <w:tabs>
          <w:tab w:val="left" w:pos="893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51D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утрате проездных документов по решению работодател</w:t>
      </w:r>
      <w:r w:rsidR="001C33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оплата расходов производится </w:t>
      </w:r>
      <w:r w:rsidR="00827678" w:rsidRPr="0082767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наличии справки о стоимости проезда, предоставл</w:t>
      </w:r>
      <w:r w:rsidR="00827678">
        <w:rPr>
          <w:rFonts w:ascii="Times New Roman" w:eastAsia="Times New Roman" w:hAnsi="Times New Roman" w:cs="Times New Roman"/>
          <w:sz w:val="24"/>
          <w:szCs w:val="24"/>
          <w:lang w:eastAsia="ru-RU"/>
        </w:rPr>
        <w:t>енной утвержденным перевозчиком</w:t>
      </w:r>
      <w:r w:rsidRPr="00D251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наименьшей стоимости проезда: при наличии железнодорожного сообщения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D251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плацкартном вагоне скорого, пассажирского или пригородного поезда, при наличии автомобильного сообщения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D251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тарифу, действующему на территории Троицко-Печорского района для внутрирайонных пригородных и междугородних автомобильных перевозок. Расходы</w:t>
      </w:r>
      <w:r w:rsidR="00CF31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связанные</w:t>
      </w:r>
      <w:r w:rsidR="001517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</w:t>
      </w:r>
      <w:r w:rsidR="00CF31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получение</w:t>
      </w:r>
      <w:r w:rsidR="001517A7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CF31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(оформление</w:t>
      </w:r>
      <w:r w:rsidR="001517A7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CF31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справки от </w:t>
      </w:r>
      <w:r w:rsidR="00CF31E7" w:rsidRPr="00CF31E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соответствующей транспортной организации</w:t>
      </w:r>
      <w:r w:rsidRPr="00D251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возмещаются</w:t>
      </w:r>
      <w:r w:rsidR="006B7643">
        <w:rPr>
          <w:rFonts w:ascii="Times New Roman" w:eastAsia="Times New Roman" w:hAnsi="Times New Roman" w:cs="Times New Roman"/>
          <w:sz w:val="24"/>
          <w:szCs w:val="24"/>
          <w:lang w:eastAsia="ru-RU"/>
        </w:rPr>
        <w:t>.»</w:t>
      </w:r>
    </w:p>
    <w:p w:rsidR="00464509" w:rsidRPr="00464509" w:rsidRDefault="00464509" w:rsidP="00DF3CE1">
      <w:pPr>
        <w:tabs>
          <w:tab w:val="left" w:pos="893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4509">
        <w:rPr>
          <w:rFonts w:ascii="Times New Roman" w:eastAsia="Times New Roman" w:hAnsi="Times New Roman" w:cs="Times New Roman"/>
          <w:sz w:val="24"/>
          <w:szCs w:val="24"/>
          <w:lang w:eastAsia="ru-RU"/>
        </w:rPr>
        <w:t>2. Настоящее постановление вступает в силу со дня его официального опубликования (обнародования)</w:t>
      </w:r>
      <w:r w:rsidR="001554FA" w:rsidRPr="001554FA">
        <w:t xml:space="preserve"> </w:t>
      </w:r>
      <w:r w:rsidR="001554FA" w:rsidRPr="001554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распространяется на правоотношения, возникшие с 1 </w:t>
      </w:r>
      <w:r w:rsidR="001554FA">
        <w:rPr>
          <w:rFonts w:ascii="Times New Roman" w:eastAsia="Times New Roman" w:hAnsi="Times New Roman" w:cs="Times New Roman"/>
          <w:sz w:val="24"/>
          <w:szCs w:val="24"/>
          <w:lang w:eastAsia="ru-RU"/>
        </w:rPr>
        <w:t>февраля</w:t>
      </w:r>
      <w:r w:rsidR="001554FA" w:rsidRPr="001554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</w:t>
      </w:r>
      <w:r w:rsidR="001554FA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1554FA" w:rsidRPr="001554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</w:t>
      </w:r>
      <w:r w:rsidR="00CA2F2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64509" w:rsidRDefault="00464509" w:rsidP="00DF3CE1">
      <w:pPr>
        <w:tabs>
          <w:tab w:val="left" w:pos="893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45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Контроль за </w:t>
      </w:r>
      <w:r w:rsidR="00DF3CE1">
        <w:rPr>
          <w:rFonts w:ascii="Times New Roman" w:eastAsia="Times New Roman" w:hAnsi="Times New Roman" w:cs="Times New Roman"/>
          <w:sz w:val="24"/>
          <w:szCs w:val="24"/>
          <w:lang w:eastAsia="ru-RU"/>
        </w:rPr>
        <w:t>ис</w:t>
      </w:r>
      <w:r w:rsidRPr="0046450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полнением настоящего постановления оставляю за собой.</w:t>
      </w:r>
    </w:p>
    <w:p w:rsidR="00172F14" w:rsidRPr="00464509" w:rsidRDefault="00172F14" w:rsidP="006C5794">
      <w:pPr>
        <w:tabs>
          <w:tab w:val="left" w:pos="893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4ACB" w:rsidRPr="00C45547" w:rsidRDefault="00624ACB" w:rsidP="00C45547">
      <w:pPr>
        <w:tabs>
          <w:tab w:val="left" w:pos="893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AC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CA2F29" w:rsidRDefault="00CA2F29" w:rsidP="00624A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Глава</w:t>
      </w:r>
      <w:r w:rsidR="00B659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24ACB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района</w:t>
      </w:r>
    </w:p>
    <w:p w:rsidR="00CA2F29" w:rsidRDefault="00CA2F29" w:rsidP="00624A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«Троицко-Печорский»</w:t>
      </w:r>
      <w:r w:rsidR="000708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</w:p>
    <w:p w:rsidR="000264FD" w:rsidRPr="00C45547" w:rsidRDefault="00B6595F" w:rsidP="00C455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</w:t>
      </w:r>
      <w:r w:rsidR="00D5207A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администрации</w:t>
      </w:r>
      <w:r w:rsidR="00CA2F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</w:t>
      </w:r>
      <w:r w:rsidR="00CA2F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proofErr w:type="spellStart"/>
      <w:r w:rsidR="00CA2F29">
        <w:rPr>
          <w:rFonts w:ascii="Times New Roman" w:eastAsia="Times New Roman" w:hAnsi="Times New Roman" w:cs="Times New Roman"/>
          <w:sz w:val="24"/>
          <w:szCs w:val="24"/>
          <w:lang w:eastAsia="ru-RU"/>
        </w:rPr>
        <w:t>Е.В.Грибов</w:t>
      </w:r>
      <w:proofErr w:type="spellEnd"/>
    </w:p>
    <w:sectPr w:rsidR="000264FD" w:rsidRPr="00C45547" w:rsidSect="001554FA">
      <w:pgSz w:w="11906" w:h="16838"/>
      <w:pgMar w:top="1134" w:right="850" w:bottom="993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6F69CD"/>
    <w:multiLevelType w:val="hybridMultilevel"/>
    <w:tmpl w:val="816A20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B85A59"/>
    <w:multiLevelType w:val="hybridMultilevel"/>
    <w:tmpl w:val="0CA226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D04F75"/>
    <w:multiLevelType w:val="hybridMultilevel"/>
    <w:tmpl w:val="2A463D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FA7EB6"/>
    <w:multiLevelType w:val="multilevel"/>
    <w:tmpl w:val="C4FEBC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">
    <w:nsid w:val="5555789C"/>
    <w:multiLevelType w:val="hybridMultilevel"/>
    <w:tmpl w:val="621421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8B25BC4"/>
    <w:multiLevelType w:val="hybridMultilevel"/>
    <w:tmpl w:val="94F4E0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D6F2B28"/>
    <w:multiLevelType w:val="hybridMultilevel"/>
    <w:tmpl w:val="275C436E"/>
    <w:lvl w:ilvl="0" w:tplc="3AC06BFC">
      <w:start w:val="1"/>
      <w:numFmt w:val="decimal"/>
      <w:lvlText w:val="%1."/>
      <w:lvlJc w:val="left"/>
      <w:pPr>
        <w:ind w:left="85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466"/>
    <w:rsid w:val="000056FF"/>
    <w:rsid w:val="0001181B"/>
    <w:rsid w:val="00023C80"/>
    <w:rsid w:val="000264FD"/>
    <w:rsid w:val="00027B62"/>
    <w:rsid w:val="0003292A"/>
    <w:rsid w:val="00033FF5"/>
    <w:rsid w:val="00034992"/>
    <w:rsid w:val="00035CCF"/>
    <w:rsid w:val="000430A0"/>
    <w:rsid w:val="00045A12"/>
    <w:rsid w:val="00047463"/>
    <w:rsid w:val="00054317"/>
    <w:rsid w:val="000708A8"/>
    <w:rsid w:val="00070B51"/>
    <w:rsid w:val="00084642"/>
    <w:rsid w:val="000943C3"/>
    <w:rsid w:val="000C40FC"/>
    <w:rsid w:val="000E0C8D"/>
    <w:rsid w:val="000E0ED7"/>
    <w:rsid w:val="00106475"/>
    <w:rsid w:val="00106934"/>
    <w:rsid w:val="001147D8"/>
    <w:rsid w:val="00147D4B"/>
    <w:rsid w:val="001517A7"/>
    <w:rsid w:val="001554FA"/>
    <w:rsid w:val="00172F14"/>
    <w:rsid w:val="00180D77"/>
    <w:rsid w:val="00186460"/>
    <w:rsid w:val="00195EB9"/>
    <w:rsid w:val="001A022B"/>
    <w:rsid w:val="001A50EC"/>
    <w:rsid w:val="001B0D96"/>
    <w:rsid w:val="001B739E"/>
    <w:rsid w:val="001C09BC"/>
    <w:rsid w:val="001C3307"/>
    <w:rsid w:val="001C7DF8"/>
    <w:rsid w:val="001E51D2"/>
    <w:rsid w:val="00202117"/>
    <w:rsid w:val="00207EF0"/>
    <w:rsid w:val="00222B63"/>
    <w:rsid w:val="00225772"/>
    <w:rsid w:val="00227666"/>
    <w:rsid w:val="00243E60"/>
    <w:rsid w:val="00244A0F"/>
    <w:rsid w:val="0024516C"/>
    <w:rsid w:val="002510E8"/>
    <w:rsid w:val="00256650"/>
    <w:rsid w:val="002607F4"/>
    <w:rsid w:val="002633E2"/>
    <w:rsid w:val="002641B0"/>
    <w:rsid w:val="00270C1A"/>
    <w:rsid w:val="00275D95"/>
    <w:rsid w:val="002916F1"/>
    <w:rsid w:val="002943D3"/>
    <w:rsid w:val="002B21E3"/>
    <w:rsid w:val="002B23F3"/>
    <w:rsid w:val="002B5EFA"/>
    <w:rsid w:val="002E254B"/>
    <w:rsid w:val="002E30DB"/>
    <w:rsid w:val="00315A70"/>
    <w:rsid w:val="00321677"/>
    <w:rsid w:val="003311A8"/>
    <w:rsid w:val="0038580B"/>
    <w:rsid w:val="003A072F"/>
    <w:rsid w:val="003D4C2B"/>
    <w:rsid w:val="003E4471"/>
    <w:rsid w:val="003E5BF5"/>
    <w:rsid w:val="00404C0E"/>
    <w:rsid w:val="0042325E"/>
    <w:rsid w:val="00430582"/>
    <w:rsid w:val="00431CFC"/>
    <w:rsid w:val="00433A15"/>
    <w:rsid w:val="00441194"/>
    <w:rsid w:val="004443B2"/>
    <w:rsid w:val="004449C8"/>
    <w:rsid w:val="00464509"/>
    <w:rsid w:val="00482AC4"/>
    <w:rsid w:val="004C7EA1"/>
    <w:rsid w:val="004E0A8F"/>
    <w:rsid w:val="00515184"/>
    <w:rsid w:val="005154FD"/>
    <w:rsid w:val="00516BAB"/>
    <w:rsid w:val="005214C5"/>
    <w:rsid w:val="00540DC9"/>
    <w:rsid w:val="00562848"/>
    <w:rsid w:val="00581EA2"/>
    <w:rsid w:val="0058516F"/>
    <w:rsid w:val="005A5791"/>
    <w:rsid w:val="005C204A"/>
    <w:rsid w:val="005F19C0"/>
    <w:rsid w:val="005F6EBB"/>
    <w:rsid w:val="005F79AB"/>
    <w:rsid w:val="00606466"/>
    <w:rsid w:val="00606857"/>
    <w:rsid w:val="00612208"/>
    <w:rsid w:val="00623A5F"/>
    <w:rsid w:val="00624ACB"/>
    <w:rsid w:val="006416E4"/>
    <w:rsid w:val="00641953"/>
    <w:rsid w:val="00644149"/>
    <w:rsid w:val="006601E7"/>
    <w:rsid w:val="0066637A"/>
    <w:rsid w:val="00677F43"/>
    <w:rsid w:val="00682527"/>
    <w:rsid w:val="00685760"/>
    <w:rsid w:val="006873F6"/>
    <w:rsid w:val="00690CCC"/>
    <w:rsid w:val="00693EB9"/>
    <w:rsid w:val="00695D7F"/>
    <w:rsid w:val="00697D56"/>
    <w:rsid w:val="006B7643"/>
    <w:rsid w:val="006C5794"/>
    <w:rsid w:val="006D5525"/>
    <w:rsid w:val="006F2A91"/>
    <w:rsid w:val="00700A8B"/>
    <w:rsid w:val="00704448"/>
    <w:rsid w:val="00713A88"/>
    <w:rsid w:val="00716157"/>
    <w:rsid w:val="00744BCD"/>
    <w:rsid w:val="00744BD6"/>
    <w:rsid w:val="00750DB7"/>
    <w:rsid w:val="007749E9"/>
    <w:rsid w:val="00776F1A"/>
    <w:rsid w:val="00787A47"/>
    <w:rsid w:val="007A0208"/>
    <w:rsid w:val="007B78C8"/>
    <w:rsid w:val="007D1559"/>
    <w:rsid w:val="007F3B71"/>
    <w:rsid w:val="00803B44"/>
    <w:rsid w:val="00811988"/>
    <w:rsid w:val="00811A71"/>
    <w:rsid w:val="00827678"/>
    <w:rsid w:val="008278B2"/>
    <w:rsid w:val="00830F00"/>
    <w:rsid w:val="008348DC"/>
    <w:rsid w:val="00856C66"/>
    <w:rsid w:val="008624BF"/>
    <w:rsid w:val="00864B57"/>
    <w:rsid w:val="00875C42"/>
    <w:rsid w:val="00893864"/>
    <w:rsid w:val="008A4BE4"/>
    <w:rsid w:val="008A6B11"/>
    <w:rsid w:val="008B2F06"/>
    <w:rsid w:val="008D0457"/>
    <w:rsid w:val="008D5397"/>
    <w:rsid w:val="008F57A9"/>
    <w:rsid w:val="0090382B"/>
    <w:rsid w:val="00916D8D"/>
    <w:rsid w:val="0093024C"/>
    <w:rsid w:val="00941EB9"/>
    <w:rsid w:val="00943DE0"/>
    <w:rsid w:val="00996791"/>
    <w:rsid w:val="009A6767"/>
    <w:rsid w:val="009E225A"/>
    <w:rsid w:val="009E3F5B"/>
    <w:rsid w:val="009E6D8B"/>
    <w:rsid w:val="00A20EA9"/>
    <w:rsid w:val="00A20FF4"/>
    <w:rsid w:val="00A2564F"/>
    <w:rsid w:val="00A302BE"/>
    <w:rsid w:val="00A70B83"/>
    <w:rsid w:val="00A726A1"/>
    <w:rsid w:val="00A85B8E"/>
    <w:rsid w:val="00AA12C1"/>
    <w:rsid w:val="00AA7BE4"/>
    <w:rsid w:val="00AB1D0C"/>
    <w:rsid w:val="00AD4776"/>
    <w:rsid w:val="00AF6413"/>
    <w:rsid w:val="00B01A75"/>
    <w:rsid w:val="00B04E38"/>
    <w:rsid w:val="00B178D8"/>
    <w:rsid w:val="00B27514"/>
    <w:rsid w:val="00B42B7E"/>
    <w:rsid w:val="00B6595F"/>
    <w:rsid w:val="00B66008"/>
    <w:rsid w:val="00B83C83"/>
    <w:rsid w:val="00B871C7"/>
    <w:rsid w:val="00BA5E7D"/>
    <w:rsid w:val="00BB0D15"/>
    <w:rsid w:val="00BD5BD5"/>
    <w:rsid w:val="00BF0719"/>
    <w:rsid w:val="00C22BE7"/>
    <w:rsid w:val="00C31719"/>
    <w:rsid w:val="00C452C2"/>
    <w:rsid w:val="00C45547"/>
    <w:rsid w:val="00C57E26"/>
    <w:rsid w:val="00C6643A"/>
    <w:rsid w:val="00C72620"/>
    <w:rsid w:val="00C84079"/>
    <w:rsid w:val="00C91B57"/>
    <w:rsid w:val="00CA2F29"/>
    <w:rsid w:val="00CB5EBA"/>
    <w:rsid w:val="00CD3558"/>
    <w:rsid w:val="00CE64CA"/>
    <w:rsid w:val="00CE7B50"/>
    <w:rsid w:val="00CF0D9A"/>
    <w:rsid w:val="00CF2401"/>
    <w:rsid w:val="00CF31E7"/>
    <w:rsid w:val="00CF49CB"/>
    <w:rsid w:val="00D00A8C"/>
    <w:rsid w:val="00D06E59"/>
    <w:rsid w:val="00D076F1"/>
    <w:rsid w:val="00D15AEC"/>
    <w:rsid w:val="00D1624C"/>
    <w:rsid w:val="00D162EE"/>
    <w:rsid w:val="00D251DD"/>
    <w:rsid w:val="00D34C90"/>
    <w:rsid w:val="00D34E42"/>
    <w:rsid w:val="00D5207A"/>
    <w:rsid w:val="00D65F25"/>
    <w:rsid w:val="00D742D7"/>
    <w:rsid w:val="00DD47E6"/>
    <w:rsid w:val="00DD61DF"/>
    <w:rsid w:val="00DF3CE1"/>
    <w:rsid w:val="00DF6114"/>
    <w:rsid w:val="00E1760A"/>
    <w:rsid w:val="00E21DBB"/>
    <w:rsid w:val="00E45F3E"/>
    <w:rsid w:val="00E536C0"/>
    <w:rsid w:val="00E57B26"/>
    <w:rsid w:val="00E7317C"/>
    <w:rsid w:val="00E845A3"/>
    <w:rsid w:val="00E909A0"/>
    <w:rsid w:val="00E92C4B"/>
    <w:rsid w:val="00E955D6"/>
    <w:rsid w:val="00EB6500"/>
    <w:rsid w:val="00EC6D1F"/>
    <w:rsid w:val="00EE104B"/>
    <w:rsid w:val="00EE3515"/>
    <w:rsid w:val="00EE53D3"/>
    <w:rsid w:val="00F142C9"/>
    <w:rsid w:val="00F206BA"/>
    <w:rsid w:val="00F2106D"/>
    <w:rsid w:val="00F2263B"/>
    <w:rsid w:val="00F43FB2"/>
    <w:rsid w:val="00F5053C"/>
    <w:rsid w:val="00F63061"/>
    <w:rsid w:val="00F97B36"/>
    <w:rsid w:val="00FC1F1C"/>
    <w:rsid w:val="00FC79D3"/>
    <w:rsid w:val="00FD4E38"/>
    <w:rsid w:val="00FE771F"/>
    <w:rsid w:val="00FF060A"/>
    <w:rsid w:val="00FF4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6D51C1-6014-4FC9-B699-298131BB4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22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646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60646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60646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60646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60646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60646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60646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606466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B73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B739E"/>
    <w:rPr>
      <w:rFonts w:ascii="Segoe UI" w:hAnsi="Segoe UI" w:cs="Segoe UI"/>
      <w:sz w:val="18"/>
      <w:szCs w:val="18"/>
    </w:rPr>
  </w:style>
  <w:style w:type="paragraph" w:styleId="a5">
    <w:name w:val="No Spacing"/>
    <w:uiPriority w:val="1"/>
    <w:qFormat/>
    <w:rsid w:val="00244A0F"/>
    <w:pPr>
      <w:spacing w:after="0" w:line="240" w:lineRule="auto"/>
    </w:pPr>
  </w:style>
  <w:style w:type="table" w:styleId="a6">
    <w:name w:val="Table Grid"/>
    <w:basedOn w:val="a1"/>
    <w:uiPriority w:val="59"/>
    <w:rsid w:val="009E22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787A47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C22BE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050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1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337DD8-7DFF-41E7-B7F8-B6CE961957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2854</TotalTime>
  <Pages>1</Pages>
  <Words>853</Words>
  <Characters>4864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Отдел экономики</cp:lastModifiedBy>
  <cp:revision>110</cp:revision>
  <cp:lastPrinted>2026-02-24T11:49:00Z</cp:lastPrinted>
  <dcterms:created xsi:type="dcterms:W3CDTF">2021-06-21T09:43:00Z</dcterms:created>
  <dcterms:modified xsi:type="dcterms:W3CDTF">2026-02-24T11:50:00Z</dcterms:modified>
</cp:coreProperties>
</file>