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ПРАВИТЕЛЬСТВО РОССИЙСКОЙ ФЕДЕРАЦИИ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ПОСТАНОВЛЕНИЕ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17 октября 2016 г. N 1054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 УТВЕРЖДЕНИИ ТРЕБОВАНИЙ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АНТИТЕРРОРИСТИЧЕСКОЙ ЗАЩИЩЕННОСТИ ОБЪЕКТОВ (ТЕРРИТОРИЙ),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НАХОДЯЩИХСЯ В ВЕДЕНИИ МИНИСТЕРСТВА ПРИРОДНЫХ РЕСУРСОВ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ЭКОЛОГИИ РОССИЙСКОЙ ФЕДЕРАЦИИ, ФЕДЕРАЛЬНОЙ СЛУЖБЫ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НАДЗОРУ В СФЕРЕ ПРИРОДОПОЛЬЗОВАНИЯ, ФЕДЕРАЛЬНОЙ СЛУЖБЫ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ГИДРОМЕТЕОРОЛОГИИ И МОНИТОРИНГУ ОКРУЖАЮЩЕЙ СРЕДЫ,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ФЕДЕРАЛЬНОГО АГЕНТСТВА ПО НЕДРОПОЛЬЗОВАНИЮ, ФЕДЕРАЛЬНОГО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АГЕНТСТВА ВОДНЫХ РЕСУРСОВ, ФЕДЕРАЛЬНОГО АГЕНТСТВА ЛЕСНОГО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ХОЗЯЙСТВА, А ТАКЖЕ ПОДВЕДОМСТВЕННЫХ ИМ ОРГАНИЗАЦИЙ, И ФОРМЫ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ПАСПОРТА БЕЗОПАСНОСТИ ТАКИХ ОБЪЕКТОВ (ТЕРРИТОРИЙ)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 соответствии с пунктом 4 части 2 статьи 5 Федерального закона "О противодействии терроризму" Правительство Российской Федерации постановляет: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1. Утвердить прилагаемые: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требования к антитеррористической защищенности объектов (территорий), находящихся в ведении Министерства природных ресурсов и экологии Российской Федерации, Федеральной службы по надзору в сфере природопользования, Федеральной службы по гидрометеорологии и мониторингу окружающей среды, Федерального агентства по недропользованию, Федерального агентства водных ресурсов, Федерального агентства лесного хозяйства, а также подведомственных им организаций;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форму паспорта безопасности объектов (территорий), находящихся в ведении Министерства природных ресурсов и экологии Российской Федерации, Федеральной службы по надзору в сфере природопользования, Федеральной службы по гидрометеорологии и мониторингу окружающей среды, Федерального агентства по недропользованию, Федерального агентства водных ресурсов, Федерального агентства лесного хозяйства, а также подведомственных им организаций.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Финансовое обеспечение мероприятий, связанных с реализацией настоящего постановления, осуществлять в пределах бюджетных ассигнований, предусмотренных Министерству природных ресурсов и экологии Российской Федерации, Федеральной службе по надзору в сфере природопользования, Федеральной службе по гидрометеорологии и мониторингу окружающей среды, Федеральному агентству по недропользованию, Федеральному агентству водных ресурсов, Федеральному агентству лесного хозяйства в федеральном бюджете на соответствующий финансовый год и плановый период.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Председатель Правительства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Д.МЕДВЕДЕВ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Утверждены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от 17 октября 2016 г. N 1054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ТРЕБОВАНИЯ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АНТИТЕРРОРИСТИЧЕСКОЙ ЗАЩИЩЕННОСТИ ОБЪЕКТОВ (ТЕРРИТОРИЙ),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НАХОДЯЩИХСЯ В ВЕДЕНИИ МИНИСТЕРСТВА ПРИРОДНЫХ РЕСУРСОВ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ЭКОЛОГИИ РОССИЙСКОЙ ФЕДЕРАЦИИ, ФЕДЕРАЛЬНОЙ СЛУЖБЫ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НАДЗОРУ В СФЕРЕ ПРИРОДОПОЛЬЗОВАНИЯ, ФЕДЕРАЛЬНОЙ СЛУЖБЫ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ГИДРОМЕТЕОРОЛОГИИ И МОНИТОРИНГУ ОКРУЖАЮЩЕЙ СРЕДЫ,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ФЕДЕРАЛЬНОГО АГЕНТСТВА ПО НЕДРОПОЛЬЗОВАНИЮ, ФЕДЕРАЛЬНОГО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АГЕНТСТВА ВОДНЫХ РЕСУРСОВ, ФЕДЕРАЛЬНОГО АГЕНТСТВА ЛЕСНОГО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ХОЗЯЙСТВА, А ТАКЖЕ ПОДВЕДОМСТВЕННЫХ ИМ ОРГАНИЗАЦИЙ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I. Общие положения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1. Настоящие требования устанавливают комплекс мероприятий, направленных на обеспечение антитеррористической защищенности комплексов технологически и технически связанных между собой зданий, строений, сооружений и систем, отдельных зданий, строений и сооружений (далее - объекты (территории), находящихся в ведении Министерства природных ресурсов и экологии Российской Федерации, Федеральной службы по надзору в сфере природопользования, Федеральной службы по гидрометеорологии и мониторингу окружающей среды, Федерального агентства по недропользованию, Федерального агентства водных ресурсов, Федерального агентства лесного хозяйства, их территориальных органов и подведомственных им организаций (далее - органы (организации).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Настоящие требования не распространяются на объекты (территории), подлежащие обязательной охране войсками национальной гвардии Российской Федерации.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3. Перечень объектов (территорий), подлежащих антитеррористической защите, определяется Министерством природных ресурсов и экологии Российской Федерации, подведомственными Министерству федеральными службами и федеральными агентствами.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Объект (территория) может не включаться в указанный перечень, если объект (территория) находится на территории закрытого административно-территориального образования либо численность работников объекта (территории) не превышает 5 человек.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4. Решение о включении объекта (территории) в перечень, предусмотренный пунктом 3 настоящих требований, принимается: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в отношении функционирующих (эксплуатируемых) объектов (территорий) - в течение 30 дней со дня утверждения настоящих требований;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при вводе в эксплуатацию нового объекта (территории) - в течение 30 дней со дня окончания необходимых мероприятий по его вводу в эксплуатацию.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5. Настоящие требования носят общий характер в вопросах оснащения объектов (территорий) инженерно-техническими средствами охраны. Выбор и оснащение объектов (территорий) конкретными типами средств инженерно-технической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укрепленности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и технических средств охраны определяются в техническом задании на проектирование инженерно-технических средств охраны в зависимости от категории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6. Ответственность за антитеррористическую защищенность объектов (территорий) возлагается на руководителей органов (организаций), в ведении которых находятся объекты (территории), а также на должностных лиц таких органов (организаций), осуществляющих руководство деятельностью работников на объектах (территориях) (далее - руководитель объекта). Для непосредственного выполнения мероприятий по антитеррористической защищенности объекта (территории) приказом руководителя объекта назначается один из заместителей руководителя объекта.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II. Категорирование объектов (территорий) и порядок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его проведения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7. В целях установления дифференцированных требований к антитеррористической защищенности объектов (территорий) в зависимости от степени угрозы совершения террористического акта и возможных последствий его совершения и на основании оценки состояния защищенности объекта (территории), его значимости для инфраструктуры и жизнеобеспечения и степени потенциальной опасности совершения террористического акта проводится категорирование объектов (территорий).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Категорирование осуществляется в отношении функционирующих (эксплуатируемых) объектов (территорий), при вводе объектов (территорий) в эксплуатацию, а также в случае изменения характеристик объектов (территорий), которые могут повлиять на изменение ранее присвоенной категории.</w:t>
      </w:r>
      <w:bookmarkStart w:id="0" w:name="_GoBack"/>
      <w:bookmarkEnd w:id="0"/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8. Степень угрозы совершения террористического акта определяется на основании данных об обстановке в районе расположения объекта (территории), о возможных </w:t>
      </w: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угрозах совершения террористических актов, а также о совершенных и предотвращенных в районе расположения объекта (территории) террористических актах.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Возможные последствия совершения террористического акта на объекте (территории) определяются на основании прогнозных показателей о количестве людей, которые могут погибнуть или получить вред здоровью, и о возможном материальном ущербе.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9. Для осуществления категорирования объекта (территории) не позднее одного месяца со дня его включения в перечень, предусмотренный пунктом 3 настоящих требований, решением руководителя органа (организации), в ведении которого находится объект (территория), назначается комиссия по обследованию и категорированию объекта (территории) (далее - комиссия).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10. В состав комиссии включаются уполномоченные работники органа (организации), в ведении которого находится объект (территория), работники этого объекта (территории), представители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(по согласованию).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 работе комиссии могут привлекаться эксперты из числа работников специализированных организаций в области проектирования и эксплуатации технологических систем и специализированных организаций, имеющих право осуществлять экспертизу безопасности объектов (территорий).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Возглавляет комиссию руководитель объекта или его заместитель, ответственный за антитеррористическую защищенность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11. В ходе своей работы комиссия: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проводит обследование объекта (территории) на предмет состояния его антитеррористической защищенности;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определяет степень угрозы совершения террористического акта на объекте (территории), степень потенциальной опасности совершения террористического акта, значимость объекта (территории) для инфраструктуры и жизнеобеспечения, а также возможные последствия совершения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г) определяет потенциально опасные участки объекта (территории),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и (или) критические элементы объекта (территории), совершение террористического акта на которых может привести к прекращению нормального функционирования всего объекта (территории), его повреждению или аварии на нем;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д) определяет категорию объекта (территории) или подтверждает (изменяет) ранее присвоенную категорию;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е) определяет мероприятия по обеспечению антитеррористической защищенности объекта (территории) с учетом категории объекта (территории), а также сроки осуществления указанных мероприятий с учетом объема планируемых работ и источников финансирования.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12. В зависимости от степени угрозы совершения на объектах (территориях) террористических актов и возможных последствий их совершения и с учетом оценки состояния защищенности объектов (территорий) устанавливаются следующие категории объектов (территорий):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объекты (территории) первой категории: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потенциально опасные объекты (территории) - объекты (территории), на которых расположены здания и сооружения повышенного уровня ответственности либо возможно одновременное пребывание более 5 тыс. человек и совершение </w:t>
      </w: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террористического акта на которых может привести к возникновению чрезвычайных ситуаций с опасными социально-экономическими последствиями;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объекты (территории),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при этом прогнозируемое количество пострадавших в результате совершения террористического акта на этих объектах (территориях) составляет более 50 человек и (или) прогнозируемый размер материального ущерба - более 5 млн. рублей;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объекты (территории) второй категории - объекты (территории), прогнозируемое количество пострадавших в результате совершения террористического акта на которых составляет от 10 до 50 человек и (или) прогнозируемый размер материального ущерба - от 100 тыс. рублей до 5 млн. рублей;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объекты (территории) третьей категории - объекты (территории), прогнозируемое количество пострадавших в результате совершения террористического акта на которых составляет менее 10 человек и (или) прогнозируемый размер материального ущерба - менее 100 тыс. рублей.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13. Результаты работы комиссии оформляются актом обследования и категорирования объекта (территории), который подписывается всеми членами комиссии, утверждается руководителем соответствующего органа (организации) не позднее одного месяца со дня создания комиссии.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Акт обследования и категорирования объекта (территории) является неотъемлемой частью паспорта безопасности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14. Акт обследования и категорирования объекта (территории) должен включать результаты оценки состояния антитеррористической защищенности объекта (территории), подлежащего антитеррористической защите.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 акту обследования и категорирования объекта (территории) прилагается пояснительная записка, в которую вносятся все собранные об объекте (территории) сведения, подлежащие последующему внесению в паспорт безопасности объекта (территории) (с описанием обосновывающих расчетов и исследований).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</w:t>
      </w:r>
      <w:proofErr w:type="gram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недостаточности</w:t>
      </w:r>
      <w:proofErr w:type="gram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реализуемых на объекте (территории) мер антитеррористической защищенности комиссией разрабатываются рекомендации по их усилению, приобщаемые к акту обследования и категорирования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15. В случае возникновения разногласий между членами комиссии в ходе составления акта обследования и категорирования объекта (территории) члены комиссии, не согласные с принятым решением, подписывают акт обследования и категорирования объекта (территории) с изложением в письменном виде своего особого мнения, которое приобщается к указанному акту.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Руководитель органа (организации), назначивший комиссию, рассматривает подготовленный акт обследования и категорирования объекта (территории) и принимает решение о его утверждении или доработке.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16. Акт обследования и категорирования объекта (территории) составляется в 2 экземплярах.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Первый экземпляр хранится у руководителя объекта вместе с первым экземпляром паспорта безопасности объекта (территории), второй экземпляр направляется в Министерство природных ресурсов и экологии Российской Федерации.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17. Решением руководителя объекта в отношении объекта (территории) в соответствии с актом его обследования и категорирования разрабатывается перечень мероприятий по обеспечению его антитеррористической защищенности с учетом степени потенциальной опасности и угрозы совершения террористических актов, а также прогнозного объема расходов на выполнение соответствующих мероприятий и источников финансирования, который утверждается руководителем органа (организации), в ведении которого находится объект (территория).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Сроки завершения указанных мероприятий с учетом объема планируемых работ не могут превышать 24 месяцев со дня включения объекта (территории) в перечень объектов (территорий), предусмотренный пунктом 3 настоящих требований.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 Мероприятия по обеспечению антитеррористической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защищенности объектов (территорий)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18. Антитеррористическая защищенность объектов (территорий) обеспечивается путем осуществления мероприятий в целях: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воспрепятствования неправомерному проникновению на объекты (территории), что достигается посредством: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установления пропускного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внутриобъектового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режимов;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обеспечения установленных требований по инженерно-технической оснащенности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укрепленности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объектов (территорий);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проведения иных мероприятий, направленных на предупреждение и пресечение преступлений и административных правонарушений на объектах (территориях);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выявления потенциальных нарушителей режимов, установленных на объектах (территориях), и (или) признаков подготовки или совершения террористического акта, что достигается посредством: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неукоснительного соблюдения на объектах (территориях) пропускного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внутриобъектового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режимов;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контроля за текущей обстановкой на объектах (территориях) и прилегающей территории на предмет выявления посторонних лиц и подозрительных предметов, лиц, осуществляющих наблюдение за объектами (территориями), сбор сведений об объектах (территориях);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постоянного анализа поступающей информации о социально-политической, криминогенной обстановке в регионе, сведений об угрозах совершения или о совершении террористических актов на территории региона;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пресечения попыток совершения террористических актов на объектах (территориях), что достигается посредством: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проведения специальных занятий с работниками объектов (территорий) о порядке действий при появлении признаков совершения террористического акта или возникновении угрозы его совершения;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взаимодействия с территориальными органами безопасности и территориальными органами Министерства внутренних дел Российской Федерации и Федеральной службы войск национальной гвардии Российской Федерации, а также с подразделениями охраны объектов (территорий) по вопросам антитеррористической защищенности;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постоянного контроля за установленным порядком доступа на объекты (территории) посетителей и транспортных средств;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г) минимизации возможных последствий и ликвидации угроз террористических актов на объектах (территориях), что достигается посредством: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обеспечения достаточного уровня подготовки работников объектов (территорий) по вопросам антитеррористической защищенности объектов (территорий);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неукоснительного соблюдения настоящих требований;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своевременного информирования органов (организаций), в ведении которых находятся объекты (территории), территориальных органов безопасности и территориальных органов Министерства внутренних дел Российской Федерации и Федеральной службы войск национальной гвардии Российской Федерации об угрозе совершения или о совершении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оперативного оповещения и проведения эвакуации работников и посетителей объектов (территорий);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слаженного взаимодействия в работе с территориальными органами безопасности, территориальными органами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</w:t>
      </w: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ситуациям и ликвидации последствий стихийных бедствий, а также с подразделениями охраны объектов (территорий).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19. В целях обеспечения необходимой степени антитеррористической защищенности объектов (территорий) с учетом присвоенной им категории осуществляются следующие мероприятия: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в отношении объектов (территорий) третьей категории: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организация охраны объекта (территории) с использованием технических средств;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обеспечение инженерно-технической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укрепленности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зданий, строений и сооружений;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организация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внутриобъектового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зданий, строений и сооружений, включая периметр объекта (территории), техническими системами охранной и тревожной сигнализации;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зданий, строений и сооружений техническими системами пожарной сигнализации;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зданий, строений и сооружений системой видеонаблюдения (охранного телевидения);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подготовка работников объекта (территории) к действиям в условиях угрозы совершения и при совершении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обмен информацией и оперативное оповещение территориальных органов безопасности, территориальных органов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об угрозе совершения и (или) о совершении террористического акта, а также о действиях по минимизации и (или) ликвидации последствий совершения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проведение совместных учений (тренировок) с территориальными органами безопасности и территориальными органами Министерства внутренних дел Российской Федерации и Федеральной службы войск национальной гвардии Российской Федерации (по согласованию) по отработке действий при получении информации об угрозе совершения или о совершении на объекте (территории)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в отношении объектов (территорий) второй категории дополнительно к мероприятиям, предусмотренным подпунктом "а" настоящего пункта: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организация физической защиты объекта (территории) с использованием специальных средств;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организация пропускного режима;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ограждения периметра объекта (территории);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системы контроля управления доступом;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охранного освещения;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оборудование системы оповещения (извещения);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в отношении объектов (территорий) первой категории дополнительно к мероприятиям, предусмотренным подпунктами "а" и "б" настоящего пункта: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организация вооруженной охраны объекта (территории);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оборудование подъездов (дороги, участки местности) к периметру объекта (территории) и (или) контрольно-пропускным пунктам, через которые может быть совершен прорыв транспортных средств,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противотаранными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устройствами и иными заградительными сооружениями.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20. Руководителем объекта может быть принято решение об использовании мер антитеррористической защищенности объекта (территории) по более высокой категории.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21. Система антитеррористической защищенности объектов (территорий) должна обеспечивать возможность: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проверки у лиц, находящихся на объектах (территориях), документов, удостоверяющих их личность, а также документов, дающих право на вход (выход) лиц, въезд (выезд) транспортных средств, внос (вынос), ввоз (вывоз) имущества;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проведения осмотра и досмотра транспортных средств при их въезде (выезде);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в) задержания и доставления в служебное помещение органа внутренних дел лиц, совершивших преступления или административные правонарушения;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г) применения физической силы, специальных средств и огнестрельного оружия в случаях и в порядке, которые установлены законодательством Российской Федерации;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д) беспрепятственного входа в помещения объектов (территорий) и осмотра их при преследовании лиц, незаконно проникших на объекты (территории), а также для задержания лиц, подозреваемых в совершении преступлений;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е) оперативной ликвидации последствий террористических актов.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22. Инженерная защита объектов (территорий) осуществляется в соответствии с Федеральным законом "Технический регламент о безопасности зданий и сооружений" на всех этапах их функционирования (проектирование (включая изыскания), строительство, монтаж, наладка, эксплуатация, реконструкция, капитальный ремонт и утилизация (снос).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Наибольшая плотность инженерно-технических средств охраны создается на направлениях, ведущих к критическим элементам объекта (территории), на трудно просматриваемых участках периметра и в уязвимых местах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23. При получении информации об угрозе совершения террористического акта руководитель объекта обеспечивает: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осуществление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угрозы, предупреждения совершения террористических актов, направленных против объекта (территории);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оповещение находящихся на объекте (территории) лиц об угрозе совершения террористического акта;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эвакуацию людей;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г) усиление охраны, а также пропускного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внутриобъектового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режимов;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д) организацию доступа оперативных подразделений территориальных органов безопасности, территориальных органов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на объект (территорию).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24. Режимы усиления противодействия терроризму предусматривают выполнение мероприятий, предусмотренных настоящими требованиями, в зависимости от степени угрозы совершения террористического акта и его возможных последствий, уровня террористической опасности, вводимого в пределах субъектов Российской Федерации и на отдельных участках территории Российской Федерации (объектах) в соответствии с Порядком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государства, утвержденным Указом Президента Российской Федерации от 14 июня 2012 г. N </w:t>
      </w:r>
      <w:hyperlink r:id="rId4" w:history="1">
        <w:r w:rsidRPr="008F3EF9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851</w:t>
        </w:r>
      </w:hyperlink>
      <w:r w:rsidRPr="008F3EF9">
        <w:rPr>
          <w:rFonts w:ascii="Arial" w:eastAsia="Times New Roman" w:hAnsi="Arial" w:cs="Arial"/>
          <w:sz w:val="24"/>
          <w:szCs w:val="24"/>
          <w:lang w:eastAsia="ru-RU"/>
        </w:rPr>
        <w:t> "О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государства".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IV. Порядок информирования об угрозе совершения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или о совершении террористического акта на объекте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25. Информация об угрозе совершения или о совершении террористического акта на объекте (территории) (в том числе анонимного характера) незамедлительно направляется руководителем объекта или уполномоченным им лицом посредством имеющихся в его распоряжении средств связи в территориальные органы безопасности, территориальные органы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бедствий, а также органу (организации), в ведении которого находится объект (территория).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26. При представлении информации с помощью средств телефонной связи или радиосвязи лицо, передающее информацию, называет свои фамилию, имя, отчество (при наличии), должность, наименование объекта (территории), а также сообщает имеющуюся информацию об угрозе совершения или о совершении террористического акта на объекте (территории). При этом фиксируется факт передачи, дата и время передачи информации имеющимися в распоряжении средствами аудио- и (или) видеозаписи, программными и (или) техническими средствами.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27. Срок хранения носителей информации, подтверждающих факт ее передачи, а также дату и время передачи информации, составляет не менее одного месяца.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V. Контроль за системой обеспечения антитеррористической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защищенности объектов (территорий)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28. Контроль за системой обеспечения антитеррористической защищенности объектов (территорий) осуществляется на объектовом и ведомственном уровнях.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29. Объектовый контроль антитеррористической защищенности объекта (территории) осуществляется руководителем объекта или уполномоченным им лицом.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30. Контроль за выполнением требований к антитеррористической защищенности на объекте (территории) на ведомственном уровне осуществляется органами управления органа (организации), в ведении которого находится объект (территория), в форме плановых и внеплановых проверок.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31. Плановые проверки антитеррористической защищенности объекта (территории) проводятся не реже одного раза в 3 года в соответствии с планом-графиком проведения плановых проверок, разрабатываемым должностными лицами органа (организации), в ведении которого находится объект (территория), ответственными за проведение мероприятий по антитеррористической защищенности объектов (территорий), и утверждаемым руководителем этого органа (организации), а также по истечении срока исполнения ранее выданного указания об устранении выявленного нарушения обязательных требований.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32. О проведении плановой проверки руководитель объекта уведомляется соответствующим органом (организацией) не позднее чем за 30 дней до начала ее проведения посредством направления копии приказа (распоряжения) соответствующего органа (организации).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33. Внеплановые проверки антитеррористической защищенности объекта (территории) проводятся по решению руководителей органа (организации), в ведении которого находится объект (территория), и (или) вышестоящего органа (организации) при получении информации о несоблюдении на объекте (территории) требований к антитеррористической защищенности, а также после актуализации паспорта безопасности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34. Перечень должностных лиц, уполномоченных на проведение проверок антитеррористической защищенности объектов (территорий), определяется соответствующим органом (организацией).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35. Срок проведения проверок антитеррористической защищенности объекта (территории) не может превышать 10 рабочих дней.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36. Результаты проведения плановых и внеплановых проверок оформляются актом проверки объекта (территории) с отражением в нем состояния антитеррористической защищенности объекта (территории), предложений по устранению выявленных недостатков и сроков их устранения.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37. Устранение недостатков, выявленных в ходе плановых и внеплановых проверок антитеррористической защищенности объектов (территорий), осуществляется руководством этих объектов (территорий).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38. После устранения выявленных недостатков, указанных в актах проверки антитеррористической защищенности объекта (территории), руководитель объекта в течение 15 дней информирует орган (организацию), проводивший проверку, о выполнении мероприятий по обеспечению антитеррористической защищенности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VI. Паспорт безопасности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39. На каждый объект (территорию) в соответствии с актом обследования и категорирования объекта (территории) разрабатывается паспорт безопасности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Паспорт безопасности объекта (территории) является информационно-справочным документом, отражающим состояние антитеррористической защищенности объекта (территории), и содержит перечень мероприятий по предупреждению (пресечению) совершения террористического акта на объекте (территории) и минимизации (ликвидации) последствий совершения террористического акта на объекте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40. Паспорт безопасности объекта (территории) является документом, содержащим служебную информацию ограниченного распространения, и имеет пометку "Для служебного пользования", если ему не присваивается гриф секретности.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Решение о присвоении паспорту безопасности грифа секретности принимается в соответствии с законодательством Российской Федерации.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41. Паспорт безопасности объекта (территории) составляется руководителем объекта или уполномоченным им лицом и утверждается Министром природных ресурсов и экологии Российской Федерации (руководителем подведомственного Министерству федерального органа исполнительной власти) или уполномоченным им должностным лицом.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42. Паспорт безопасности объекта (территории) составляется в 2 экземплярах и согласовывается (в том числе при его актуализации) с руководителями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43. Первый экземпляр паспорта безопасности объекта (территории) хранится на объекте (территории), второй экземпляр направляется в Министерство природных ресурсов и экологии Российской Федерации (подведомственный Министерству федеральный орган исполнительной власти), копия (электронная копия) паспорта безопасности объекта (территории) направляется в территориальный орган безопасности по месту нахождения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44. Актуализация паспорта безопасности объекта (территории) осуществляется в порядке, предусмотренном для его разработки, не реже одного раза в 5 лет, а также в течение 30 дней со дня изменения основного предназначения объекта (территории), общей площади объекта (территории) и его периметра, количества потенциально опасных и критических элементов объекта (территории), сил и средств, привлекаемых для обеспечения антитеррористической защищенности объекта (территории), а также мер по физической и инженерно-технической защите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Утверждена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постановлением Правительства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от 17 октября 2016 г. N 1054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ФОРМА ПАСПОРТА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БЕЗОПАСНОСТИ ОБЪЕКТОВ (ТЕРРИТОРИЙ), НАХОДЯЩИХСЯ В ВЕДЕНИИ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МИНИСТЕРСТВА ПРИРОДНЫХ РЕСУРСОВ И ЭКОЛОГИИ РОССИЙСКОЙ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ФЕДЕРАЦИИ, ФЕДЕРАЛЬНОЙ СЛУЖБЫ ПО НАДЗОРУ В СФЕРЕ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ПРИРОДОПОЛЬЗОВАНИЯ, ФЕДЕРАЛЬНОЙ СЛУЖБЫ ПО ГИДРОМЕТЕОРОЛОГИИ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МОНИТОРИНГУ ОКРУЖАЮЩЕЙ СРЕДЫ, ФЕДЕРАЛЬНОГО АГЕНТСТВА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 НЕДРОПОЛЬЗОВАНИЮ, ФЕДЕРАЛЬНОГО АГЕНТСТВА ВОДНЫХ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РЕСУРСОВ, ФЕДЕРАЛЬНОГО АГЕНТСТВА ЛЕСНОГО ХОЗЯЙСТВА,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 ТАКЖЕ ПОДВЕДОМСТВЕННЫХ ИМ ОРГАНИЗАЦИЙ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Срок действия паспорта 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до "__" ______________ 20__ г. (пометка или гриф)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Экз. N 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УТВЕРЖДАЮ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(руководитель федерального органа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исполнительной власти либо иное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уполномоченное им должностное лицо)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 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(подпись) 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"__" _______________ 20__ г.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СОГЛАСОВАНО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СОГЛАСОВАНО</w:t>
      </w:r>
      <w:proofErr w:type="spellEnd"/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 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(руководитель территориального органа (руководитель территориального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безопасности) органа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Росгвардии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или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подразделения вневедомственной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охраны войск национальной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гвардии Российской Федерации)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 _______________________ ________________ 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(подпись) 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>) (подпись) 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"__" ________________________ 20__ г. "__" ________________________ 20__ г.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ПАСПОРТ БЕЗОПАСНОСТИ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(наименование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г. 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20__ г.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I. Общие сведения об объекте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(полное и сокращенное наименования органа (организации),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 ведении которого находится объект (территория)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(основной вид деятельности)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(категория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(адрес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руководителя объекта, контактные телефоны)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должностного лица, ответственного за обеспечение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антитеррористической защищенности объекта (территории),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контактные телефоны)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(наименование подразделений охраны (при наличии),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контактные телефоны)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(общая площадь объекта (территории), кв. метров,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протяженность периметра, метров)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(административно-производственные здания и сооружения,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конструктивные и технологические элементы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II. Общие сведения о работниках (арендаторах)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1. Сведения о работающих на объекте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(численность работающих на объекте (территории), из них арендаторов)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Режим работы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(продолжительность, начало (окончание) рабочего дня, количество рабочих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смен, максимальная численность работающих на объекте (территории),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одновременное нахождение на объекте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работающих в дневное и ночное время)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III. Сведения о потенциально опасных участках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 (или) критических элементах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1. Перечень потенциально опасных участков объекта (территории) (при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наличии)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916"/>
        <w:gridCol w:w="1743"/>
        <w:gridCol w:w="1330"/>
        <w:gridCol w:w="2335"/>
        <w:gridCol w:w="1719"/>
      </w:tblGrid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Количество работающих, человек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Общая площадь, кв.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Характер террористической угрозы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Характер возможных последствий</w:t>
            </w:r>
          </w:p>
        </w:tc>
      </w:tr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Перечень критических элементов объекта (территории) (при наличии)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1916"/>
        <w:gridCol w:w="1743"/>
        <w:gridCol w:w="1330"/>
        <w:gridCol w:w="2335"/>
        <w:gridCol w:w="1719"/>
      </w:tblGrid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Количество работающих, человек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Общая площадь, кв.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Характер террористической угрозы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Характер возможных последствий</w:t>
            </w:r>
          </w:p>
        </w:tc>
      </w:tr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IV. Возможные социально-экономические последствия в результате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совершения террористического акта на объекте</w:t>
      </w:r>
    </w:p>
    <w:tbl>
      <w:tblPr>
        <w:tblW w:w="9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2544"/>
        <w:gridCol w:w="1657"/>
        <w:gridCol w:w="2277"/>
        <w:gridCol w:w="2078"/>
      </w:tblGrid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Потенциальные места совершения террористического акта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Возможные людские потери, человек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Возможные нарушения инфраструктуры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F3EF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Возможный экономический ущерб, млн. рублей</w:t>
            </w:r>
          </w:p>
        </w:tc>
      </w:tr>
      <w:tr w:rsidR="008F3EF9" w:rsidRPr="008F3EF9" w:rsidTr="008F3EF9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F3EF9" w:rsidRPr="008F3EF9" w:rsidRDefault="008F3EF9" w:rsidP="008F3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V. Силы и средства, привлекаемые для обеспечения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антитеррористической защищенности объекта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1. Силы, привлекаемые для обеспечения антитеррористической защищенности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объекта (территории):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подразделение охраны объекта (территории) (при наличии)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(принадлежность охраны, структура и порядок организации охраны, штат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подразделения охраны, инструкция по физической защите объекта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(территории), договор, должностные инструкции охранников и др.)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б) дополнительные силы, привлекаемые для обеспечения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антитеррористической защищенности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Средства, привлекаемые для обеспечения антитеррористической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защищенности объекта (территории):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(экипировка подразделения охраны (вооружение, специальные средства,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служебные животные и др.)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3. Организация пропускного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внутриобъектового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режимов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(инструкции по пропускному и 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внутриобъектовому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 xml:space="preserve"> режимам, образцы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пропускных документов, наличие и расположение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контрольно-пропускных пунктов)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VI. Меры по инженерно-технической, физической защите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 пожарной безопасности 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1. Характеристика ограждений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(капитальные, деревянные, из колючей проволоки, сетчатые и др.,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протяженность, состояние)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Освещение охраняемой территории и периметра ограждения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(наличие, краткая характеристика)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3. Охранная сигнализация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(участки, ограждение которых заблокировано сигнализацией,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тип и количество приборов сигнализации, установленных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 периметру ограждения)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4. Тревожная сигнализация, в том числе кнопка тревожной сигнализации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(тип, количество лучей, куда выведены)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5. Наличие средств радиосвязи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(количество постов, оборудованных радиосвязью,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тип и количество радиостанций)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6. Наличие средств телефонной связи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(количество постов, оборудованных телефонной связью)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7. Наличие средств видеонаблюдения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(тип и количество видеокамер, контролируемые зоны)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8. Техника контрольно-пропускных пунктов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(тип и количество обычных турникетов, систем контроля и управления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доступом, механизированных ворот, применяемых средств принудительной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остановки транспорта)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9. Пожарная безопасность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а) пожарная сигнализация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(тип, количество лучей)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б) наличие средств пожаротушения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(количество огнетушителей отдельно по каждому виду, типу, распределение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 зданиям, этажам; наличие и расположение гидранта, наличие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пожарных щитов, водоемов и т.д.)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в) наличие подразделений Государственной противопожарной службы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(наименование подразделения, порядок связи и номера телефонов)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VII. Выводы и рекомендации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VIII. Дополнительная информация с учетом особенностей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объекта (территории)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Приложения: 1. План (схема) объекта (территории) с обозначением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потенциально опасных участков и критических элементов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2. План (схема) охраны объекта (территории) с указанием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контрольно-пропускных пунктов, постов охраны,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инженерно-технических средств охраны.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3. Акт обследования и категорирования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4. Перечень мероприятий по обеспечению антитеррористической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защищенности объекта (территории).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Составлен "__" __________ 20__ г.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(должностное лицо, осуществляющее непосредственное руководство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деятельностью работников на объекте (территории) или уполномоченное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им лицо)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 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(подпись) 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Актуализирован "__" _____________ 20__ г.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Причина актуализации 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(должностное лицо, осуществляющее непосредственное руководство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деятельностью работников на объекте (территории) или уполномоченное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им лицо)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_________________________ ________________________________________________</w:t>
      </w:r>
    </w:p>
    <w:p w:rsidR="008F3EF9" w:rsidRPr="008F3EF9" w:rsidRDefault="008F3EF9" w:rsidP="008F3EF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F3EF9">
        <w:rPr>
          <w:rFonts w:ascii="Arial" w:eastAsia="Times New Roman" w:hAnsi="Arial" w:cs="Arial"/>
          <w:sz w:val="24"/>
          <w:szCs w:val="24"/>
          <w:lang w:eastAsia="ru-RU"/>
        </w:rPr>
        <w:t>(подпись) (</w:t>
      </w:r>
      <w:proofErr w:type="spellStart"/>
      <w:r w:rsidRPr="008F3EF9">
        <w:rPr>
          <w:rFonts w:ascii="Arial" w:eastAsia="Times New Roman" w:hAnsi="Arial" w:cs="Arial"/>
          <w:sz w:val="24"/>
          <w:szCs w:val="24"/>
          <w:lang w:eastAsia="ru-RU"/>
        </w:rPr>
        <w:t>ф.и.о.</w:t>
      </w:r>
      <w:proofErr w:type="spellEnd"/>
      <w:r w:rsidRPr="008F3EF9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8D0F56" w:rsidRPr="008F3EF9" w:rsidRDefault="008D0F56"/>
    <w:sectPr w:rsidR="008D0F56" w:rsidRPr="008F3EF9" w:rsidSect="008F3EF9">
      <w:pgSz w:w="11906" w:h="16838"/>
      <w:pgMar w:top="709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BB"/>
    <w:rsid w:val="008D0F56"/>
    <w:rsid w:val="008D53BB"/>
    <w:rsid w:val="008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1F7CE-AC56-4BAE-BF57-F00B71D4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3E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3E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F3EF9"/>
    <w:rPr>
      <w:color w:val="0000FF"/>
      <w:u w:val="single"/>
    </w:rPr>
  </w:style>
  <w:style w:type="paragraph" w:customStyle="1" w:styleId="pj">
    <w:name w:val="pj"/>
    <w:basedOn w:val="a"/>
    <w:rsid w:val="008F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8F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8F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0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5992">
          <w:marLeft w:val="0"/>
          <w:marRight w:val="0"/>
          <w:marTop w:val="75"/>
          <w:marBottom w:val="75"/>
          <w:divBdr>
            <w:top w:val="dashed" w:sz="6" w:space="4" w:color="DFDFDF"/>
            <w:left w:val="none" w:sz="0" w:space="0" w:color="auto"/>
            <w:bottom w:val="dashed" w:sz="6" w:space="4" w:color="DFDFDF"/>
            <w:right w:val="none" w:sz="0" w:space="0" w:color="auto"/>
          </w:divBdr>
          <w:divsChild>
            <w:div w:id="17400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logcodex.ru/president/Ukaz-Prezidenta-RF-ot-14.06.2012-N-8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5901</Words>
  <Characters>33639</Characters>
  <Application>Microsoft Office Word</Application>
  <DocSecurity>0</DocSecurity>
  <Lines>280</Lines>
  <Paragraphs>78</Paragraphs>
  <ScaleCrop>false</ScaleCrop>
  <Company>SPecialiST RePack</Company>
  <LinksUpToDate>false</LinksUpToDate>
  <CharactersWithSpaces>39462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2</cp:revision>
  <dcterms:created xsi:type="dcterms:W3CDTF">2017-08-11T22:48:00Z</dcterms:created>
  <dcterms:modified xsi:type="dcterms:W3CDTF">2017-08-11T22:49:00Z</dcterms:modified>
</cp:coreProperties>
</file>