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989" w:rsidRDefault="00B97989" w:rsidP="00B97989">
      <w:pPr>
        <w:pStyle w:val="2"/>
        <w:spacing w:before="0" w:beforeAutospacing="0" w:after="255" w:afterAutospacing="0" w:line="300" w:lineRule="atLeast"/>
        <w:rPr>
          <w:rFonts w:ascii="Arial" w:hAnsi="Arial" w:cs="Arial"/>
          <w:color w:val="4D4D4D"/>
          <w:sz w:val="27"/>
          <w:szCs w:val="27"/>
        </w:rPr>
      </w:pPr>
      <w:r>
        <w:rPr>
          <w:rFonts w:ascii="Arial" w:hAnsi="Arial" w:cs="Arial"/>
          <w:color w:val="4D4D4D"/>
          <w:sz w:val="27"/>
          <w:szCs w:val="27"/>
        </w:rPr>
        <w:t>Постановление Правительства РФ от 3 декабря 2016 г. № 1292 “О внесении изменений в пункт 2 Правил разработки требований к антитеррористической защищенности объектов (территорий) и паспорта безопасности объектов (территорий)” (не вступило в силу)</w:t>
      </w:r>
    </w:p>
    <w:p w:rsidR="00B97989" w:rsidRDefault="00B97989" w:rsidP="00B97989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 декабря 2016</w:t>
      </w:r>
    </w:p>
    <w:p w:rsidR="00B97989" w:rsidRDefault="00B97989" w:rsidP="00B97989">
      <w:pPr>
        <w:pStyle w:val="a4"/>
        <w:spacing w:before="0" w:beforeAutospacing="0" w:after="255" w:afterAutospacing="0"/>
        <w:rPr>
          <w:rFonts w:ascii="Arial" w:hAnsi="Arial" w:cs="Arial"/>
          <w:color w:val="000000"/>
          <w:sz w:val="21"/>
          <w:szCs w:val="21"/>
        </w:rPr>
      </w:pPr>
      <w:bookmarkStart w:id="0" w:name="0"/>
      <w:bookmarkEnd w:id="0"/>
      <w:r>
        <w:rPr>
          <w:rFonts w:ascii="Arial" w:hAnsi="Arial" w:cs="Arial"/>
          <w:color w:val="000000"/>
          <w:sz w:val="21"/>
          <w:szCs w:val="21"/>
        </w:rPr>
        <w:t>Правительство Российской Федерации постановляет:</w:t>
      </w:r>
    </w:p>
    <w:p w:rsidR="00B97989" w:rsidRDefault="00B97989" w:rsidP="00B97989">
      <w:pPr>
        <w:pStyle w:val="a4"/>
        <w:spacing w:before="0" w:beforeAutospacing="0" w:after="25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Внести в пункт 2 Правил разработки требований к антитеррористической защищенности объектов (территорий) и паспорта безопасности объектов (территорий), утвержденных постановлением Правительства Российской Федерации от 25 декабря 2013 г. № 1244 "Об антитеррористической защищенности объектов (территорий)" (Собрание законодательства Российской Федерации, 2013, № 52, ст. 7220), следующие изменения:</w:t>
      </w:r>
    </w:p>
    <w:p w:rsidR="00B97989" w:rsidRDefault="00B97989" w:rsidP="00B97989">
      <w:pPr>
        <w:pStyle w:val="a4"/>
        <w:spacing w:before="0" w:beforeAutospacing="0" w:after="25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в подпункте "а":</w:t>
      </w:r>
    </w:p>
    <w:p w:rsidR="00B97989" w:rsidRDefault="00B97989" w:rsidP="00B97989">
      <w:pPr>
        <w:pStyle w:val="a4"/>
        <w:spacing w:before="0" w:beforeAutospacing="0" w:after="25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слова "и Министерством внутренних дел Российской Федерации" заменить словами ", Министерством внутренних д</w:t>
      </w:r>
      <w:bookmarkStart w:id="1" w:name="_GoBack"/>
      <w:bookmarkEnd w:id="1"/>
      <w:r>
        <w:rPr>
          <w:rFonts w:ascii="Arial" w:hAnsi="Arial" w:cs="Arial"/>
          <w:color w:val="000000"/>
          <w:sz w:val="21"/>
          <w:szCs w:val="21"/>
        </w:rPr>
        <w:t>ел Российской Федерации и Федеральной службой войск национальной гвардии Российской Федерации";</w:t>
      </w:r>
    </w:p>
    <w:p w:rsidR="00B97989" w:rsidRDefault="00B97989" w:rsidP="00B97989">
      <w:pPr>
        <w:pStyle w:val="a4"/>
        <w:spacing w:before="0" w:beforeAutospacing="0" w:after="25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слово "полицией" заменить словами "войсками национальной гвардии Российской Федерации";</w:t>
      </w:r>
    </w:p>
    <w:p w:rsidR="00B97989" w:rsidRDefault="00B97989" w:rsidP="00B97989">
      <w:pPr>
        <w:pStyle w:val="a4"/>
        <w:spacing w:before="0" w:beforeAutospacing="0" w:after="25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подпункт "б" изложить в следующей редакции:</w:t>
      </w:r>
    </w:p>
    <w:p w:rsidR="00B97989" w:rsidRDefault="00B97989" w:rsidP="00B97989">
      <w:pPr>
        <w:pStyle w:val="a4"/>
        <w:spacing w:before="0" w:beforeAutospacing="0" w:after="25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"б) Федеральной службой войск национальной гвардии Российской Федерации по согласованию с Федеральной службой безопасности Российской Федерации и Министерством внутренних дел Российской Федерации в отношении не предусмотренных подпунктом "а" настоящего пункта мест массового пребывания людей и объектов (территорий), подлежащих обязательной охране войсками национальной гвардии Российской Федерации.".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7"/>
        <w:gridCol w:w="2787"/>
      </w:tblGrid>
      <w:tr w:rsidR="00B97989" w:rsidTr="00B97989">
        <w:tc>
          <w:tcPr>
            <w:tcW w:w="2500" w:type="pct"/>
            <w:hideMark/>
          </w:tcPr>
          <w:p w:rsidR="00B97989" w:rsidRDefault="00B97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Председатель Правительства</w:t>
            </w:r>
            <w:r>
              <w:br/>
              <w:t>Российской Федерации</w:t>
            </w:r>
          </w:p>
        </w:tc>
        <w:tc>
          <w:tcPr>
            <w:tcW w:w="2500" w:type="pct"/>
            <w:hideMark/>
          </w:tcPr>
          <w:p w:rsidR="00B97989" w:rsidRDefault="00B97989">
            <w:r>
              <w:t>Д. Медведев</w:t>
            </w:r>
          </w:p>
        </w:tc>
      </w:tr>
    </w:tbl>
    <w:p w:rsidR="00B97989" w:rsidRDefault="00B97989" w:rsidP="00B97989">
      <w:pPr>
        <w:pStyle w:val="2"/>
        <w:spacing w:before="0" w:beforeAutospacing="0" w:after="255" w:afterAutospacing="0" w:line="300" w:lineRule="atLeast"/>
        <w:rPr>
          <w:rFonts w:ascii="Arial" w:hAnsi="Arial" w:cs="Arial"/>
          <w:color w:val="4D4D4D"/>
          <w:sz w:val="27"/>
          <w:szCs w:val="27"/>
        </w:rPr>
      </w:pPr>
      <w:bookmarkStart w:id="2" w:name="review"/>
      <w:bookmarkEnd w:id="2"/>
      <w:r>
        <w:rPr>
          <w:rFonts w:ascii="Arial" w:hAnsi="Arial" w:cs="Arial"/>
          <w:color w:val="4D4D4D"/>
          <w:sz w:val="27"/>
          <w:szCs w:val="27"/>
        </w:rPr>
        <w:t>Обзор документа</w:t>
      </w:r>
    </w:p>
    <w:p w:rsidR="00B97989" w:rsidRDefault="00B97989" w:rsidP="00B97989">
      <w:pPr>
        <w:spacing w:before="255" w:after="255"/>
        <w:rPr>
          <w:rFonts w:ascii="Times New Roman" w:hAnsi="Times New Roman" w:cs="Times New Roman"/>
          <w:sz w:val="24"/>
          <w:szCs w:val="24"/>
        </w:rPr>
      </w:pPr>
      <w:r>
        <w:pict>
          <v:rect id="_x0000_i1025" style="width:0;height:.75pt" o:hrstd="t" o:hrnoshade="t" o:hr="t" fillcolor="black" stroked="f"/>
        </w:pict>
      </w:r>
    </w:p>
    <w:p w:rsidR="00B97989" w:rsidRDefault="00B97989" w:rsidP="00B97989">
      <w:pPr>
        <w:pStyle w:val="a4"/>
        <w:spacing w:before="0" w:beforeAutospacing="0" w:after="25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связи с созданием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Росгвардии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передачей ей полномочий в сфере вневедомственной охраны скорректированы правила разработки требований к антитеррористической защищенности объектов (территорий) и паспорта безопасности объектов (территорий).</w:t>
      </w:r>
    </w:p>
    <w:p w:rsidR="00B97989" w:rsidRDefault="00B97989" w:rsidP="00B97989">
      <w:pPr>
        <w:pStyle w:val="a4"/>
        <w:spacing w:before="0" w:beforeAutospacing="0" w:after="25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На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Росгвардию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возложена разработка указанных требований и формы паспорта безопасности в отношении мест массового пребывания людей и объектов (территорий), подлежащих обязательной охране войсками национальной гвардии Российской Федерации. Разработка ведется по согласованию с ФСБ России и МВД России.</w:t>
      </w:r>
    </w:p>
    <w:p w:rsidR="00B97989" w:rsidRDefault="00B97989" w:rsidP="00B97989">
      <w:pPr>
        <w:pStyle w:val="a4"/>
        <w:spacing w:before="0" w:beforeAutospacing="0" w:after="25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отношении иных объектов (территорий), подлежащих антитеррористической защите,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Росгвардия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осуществляет согласование разрабатываемых требований и формы паспорта (наряду с ФСБ России и МВД России).</w:t>
      </w:r>
    </w:p>
    <w:p w:rsidR="00242421" w:rsidRPr="00B97989" w:rsidRDefault="00B97989" w:rsidP="00B97989"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  <w:t>ГАРАНТ.РУ: </w:t>
      </w:r>
      <w:hyperlink r:id="rId4" w:anchor="ixzz4pUBV4H8P" w:history="1">
        <w:r>
          <w:rPr>
            <w:rStyle w:val="a3"/>
            <w:rFonts w:ascii="Arial" w:hAnsi="Arial" w:cs="Arial"/>
            <w:color w:val="003399"/>
            <w:sz w:val="21"/>
            <w:szCs w:val="21"/>
            <w:u w:val="none"/>
            <w:bdr w:val="none" w:sz="0" w:space="0" w:color="auto" w:frame="1"/>
          </w:rPr>
          <w:t>http://www.garant.ru/products/ipo/prime/doc/71456328/#ixzz4pUBV4H8P</w:t>
        </w:r>
      </w:hyperlink>
    </w:p>
    <w:sectPr w:rsidR="00242421" w:rsidRPr="00B97989" w:rsidSect="00B97989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69"/>
    <w:rsid w:val="00242421"/>
    <w:rsid w:val="00715E30"/>
    <w:rsid w:val="00B97989"/>
    <w:rsid w:val="00BB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01E36-2199-4447-89AC-5B288AC8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79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71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71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15E30"/>
    <w:rPr>
      <w:color w:val="0000FF"/>
      <w:u w:val="single"/>
    </w:rPr>
  </w:style>
  <w:style w:type="paragraph" w:customStyle="1" w:styleId="pr">
    <w:name w:val="pr"/>
    <w:basedOn w:val="a"/>
    <w:rsid w:val="00715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79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B979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3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9303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arant.ru/products/ipo/prime/doc/714563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</cp:revision>
  <dcterms:created xsi:type="dcterms:W3CDTF">2017-08-11T09:41:00Z</dcterms:created>
  <dcterms:modified xsi:type="dcterms:W3CDTF">2017-08-11T21:49:00Z</dcterms:modified>
</cp:coreProperties>
</file>