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0D" w:rsidRPr="007E618C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ПРАВИТЕЛЬСТВО РОССИЙСКОЙ ФЕДЕРАЦИИ</w:t>
      </w:r>
    </w:p>
    <w:p w:rsidR="00A02F0D" w:rsidRPr="007E618C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bookmarkStart w:id="0" w:name="100002"/>
      <w:bookmarkEnd w:id="0"/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ПОСТАНОВЛЕНИЕ</w:t>
      </w:r>
    </w:p>
    <w:p w:rsidR="00A02F0D" w:rsidRPr="007E618C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от 23 декабря 2016 г. N 1467</w:t>
      </w:r>
    </w:p>
    <w:p w:rsidR="00A02F0D" w:rsidRPr="007E618C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bookmarkStart w:id="1" w:name="100003"/>
      <w:bookmarkEnd w:id="1"/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ОБ УТВЕРЖДЕНИИ ТРЕБОВАНИЙ</w:t>
      </w:r>
    </w:p>
    <w:p w:rsidR="00A02F0D" w:rsidRPr="007E618C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К АНТИТЕРРОРИСТИЧЕСКОЙ ЗАЩИЩЕННОСТИ ОБЪЕКТОВ ВОДОСНАБЖЕНИЯ</w:t>
      </w:r>
    </w:p>
    <w:p w:rsidR="00A02F0D" w:rsidRPr="007E618C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И ВОДООТВЕДЕНИЯ, ФОРМЫ ПАСПОРТА БЕЗОПАСНОСТИ ОБЪЕКТА</w:t>
      </w:r>
    </w:p>
    <w:p w:rsidR="00A02F0D" w:rsidRPr="007E618C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ВОДОСНАБЖЕНИЯ И ВОДООТВЕДЕНИЯ И О ВНЕСЕНИИ ИЗМЕНЕНИЙ</w:t>
      </w:r>
    </w:p>
    <w:p w:rsidR="00A02F0D" w:rsidRPr="007E618C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  <w:r w:rsidRPr="007E618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В НЕКОТОРЫЕ АКТЫ ПРАВИТЕЛЬСТВА РОССИЙСКОЙ ФЕДЕРАЦИИ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" w:name="100004"/>
      <w:bookmarkEnd w:id="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соответствии с </w:t>
      </w:r>
      <w:hyperlink r:id="rId4" w:anchor="000020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 xml:space="preserve">пунктом 4 части </w:t>
        </w:r>
        <w:bookmarkStart w:id="3" w:name="_GoBack"/>
        <w:bookmarkEnd w:id="3"/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2 статьи 5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Федерального закона "О противодействии терроризму" Правительство Российской Федерации постановляет: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" w:name="100005"/>
      <w:bookmarkEnd w:id="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Утвердить прилагаемые:</w:t>
      </w:r>
    </w:p>
    <w:bookmarkStart w:id="5" w:name="100006"/>
    <w:bookmarkEnd w:id="5"/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begin"/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instrText xml:space="preserve"> HYPERLINK "http://legalacts.ru/doc/postanovlenie-pravitelstva-rf-ot-23122016-n-1467-ob-utverzhdenii/" \l "100015" </w:instrTex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separate"/>
      </w:r>
      <w:r w:rsidRPr="00A02F0D">
        <w:rPr>
          <w:rFonts w:ascii="inherit" w:eastAsia="Times New Roman" w:hAnsi="inherit" w:cs="Arial"/>
          <w:color w:val="005EA5"/>
          <w:sz w:val="23"/>
          <w:szCs w:val="23"/>
          <w:u w:val="single"/>
          <w:bdr w:val="none" w:sz="0" w:space="0" w:color="auto" w:frame="1"/>
          <w:lang w:eastAsia="ru-RU"/>
        </w:rPr>
        <w:t>требования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end"/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к антитеррористической защищенности объектов водоснабжения и водоотведения;</w:t>
      </w:r>
    </w:p>
    <w:bookmarkStart w:id="6" w:name="100007"/>
    <w:bookmarkEnd w:id="6"/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begin"/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instrText xml:space="preserve"> HYPERLINK "http://legalacts.ru/doc/postanovlenie-pravitelstva-rf-ot-23122016-n-1467-ob-utverzhdenii/" \l "100242" </w:instrTex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separate"/>
      </w:r>
      <w:r w:rsidRPr="00A02F0D">
        <w:rPr>
          <w:rFonts w:ascii="inherit" w:eastAsia="Times New Roman" w:hAnsi="inherit" w:cs="Arial"/>
          <w:color w:val="005EA5"/>
          <w:sz w:val="23"/>
          <w:szCs w:val="23"/>
          <w:u w:val="single"/>
          <w:bdr w:val="none" w:sz="0" w:space="0" w:color="auto" w:frame="1"/>
          <w:lang w:eastAsia="ru-RU"/>
        </w:rPr>
        <w:t>форму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end"/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паспорта безопасности объектов водоснабжения и водоотведения;</w:t>
      </w:r>
    </w:p>
    <w:bookmarkStart w:id="7" w:name="100008"/>
    <w:bookmarkEnd w:id="7"/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begin"/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instrText xml:space="preserve"> HYPERLINK "http://legalacts.ru/doc/postanovlenie-pravitelstva-rf-ot-23122016-n-1467-ob-utverzhdenii/" \l "100361" </w:instrTex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separate"/>
      </w:r>
      <w:r w:rsidRPr="00A02F0D">
        <w:rPr>
          <w:rFonts w:ascii="inherit" w:eastAsia="Times New Roman" w:hAnsi="inherit" w:cs="Arial"/>
          <w:color w:val="005EA5"/>
          <w:sz w:val="23"/>
          <w:szCs w:val="23"/>
          <w:u w:val="single"/>
          <w:bdr w:val="none" w:sz="0" w:space="0" w:color="auto" w:frame="1"/>
          <w:lang w:eastAsia="ru-RU"/>
        </w:rPr>
        <w:t>изменения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fldChar w:fldCharType="end"/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которые вносятся в акты Правительства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" w:name="100009"/>
      <w:bookmarkEnd w:id="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Министерству строительства и жилищно-коммунального хозяйства Российской Федерации в течение 3 месяцев со дня вступления в силу настоящего постановления утвердить: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" w:name="100010"/>
      <w:bookmarkEnd w:id="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форму перечня объектов водоснабжения и водоотведения субъекта Российской Федерации, подлежащих категорированию;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" w:name="100011"/>
      <w:bookmarkEnd w:id="1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порядок ведения уполномоченным органом субъекта Российской Федерации учета категорированных объектов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" w:name="100012"/>
      <w:bookmarkEnd w:id="1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рекомендации по оснащению объектов водоснабжения и водоотведения инженерно-техническими средствами охраны.</w:t>
      </w:r>
    </w:p>
    <w:p w:rsidR="00A02F0D" w:rsidRPr="00A02F0D" w:rsidRDefault="00A02F0D" w:rsidP="00A02F0D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" w:name="100013"/>
      <w:bookmarkEnd w:id="1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Председатель Правительства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Д.МЕДВЕДЕВ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" w:name="100014"/>
      <w:bookmarkEnd w:id="1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Утверждены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постановлением Правительства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23 декабря 2016 г. N 1467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" w:name="100015"/>
      <w:bookmarkEnd w:id="1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ТРЕБОВАНИЯ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 АНТИТЕРРОРИСТИЧЕСКОЙ ЗАЩИЩЕННОСТИ ОБЪЕКТОВ ВОДОСНАБЖЕНИЯ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ВОДООТВЕДЕНИЯ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" w:name="100016"/>
      <w:bookmarkEnd w:id="1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I. Общие положения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" w:name="100017"/>
      <w:bookmarkEnd w:id="1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Настоящие требования устанавливают обязательные для выполнения мероприятия по обеспечению антитеррористической защищенности объектов водоснабжения и водоотведения, включая вопросы их категорирования, охраны, оборудования инженерно-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техническими средствами охраны, информирования об угрозе совершения или о совершении террористических актов на объектах водоснабжения и водоотведения и реагирования на полученную информацию, контроля за выполнением настоящих требований, а также разработки паспорта безопасности объектов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" w:name="100018"/>
      <w:bookmarkEnd w:id="1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Под объектами водоснабжения и водоотведения для целей настоящих требований следует понимать территориально обособленные (расположенные в пределах внешнего периметра, границы которого установлены в соответствии с законодательством Российской Федерации) комплексы зданий, сооружений и оборудования, предназначенные для осуществления водоснабжения (водозаборы (в том числе входящие в их состав гидротехнические сооружения), очистные сооружения водопровода, водопроводные насосные станции, резервуары, водонапорные башни) и водоотведения (очистные сооружения канализации (в том числе входящие в их состав гидротехнические сооружения), канализационные насосные станции), входящие в состав централизованных и нецентрализованных систем холодного и горячего водоснабжения, а также водоотведения (за исключением водопроводных и канализационных сетей).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" w:name="100019"/>
      <w:bookmarkEnd w:id="1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3. Настоящие требования не распространяются на следующие объекты водоснабжения и водоотведения: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" w:name="100020"/>
      <w:bookmarkEnd w:id="1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объекты водоснабжения и водоотведения, которые подлежат обязательной охране войсками национальной гвардии Российской Федерации в соответствии с законодательством Российской Федерации;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" w:name="100021"/>
      <w:bookmarkEnd w:id="2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объекты водоснабжения и водоотведения, которые находятся на праве собственности или на ином законном основании у организаций промышленности, топливно-энергетического комплекса и транспорта, входят в состав их основного технологического оборудования и используются ими для оказания услуг водоснабжения и водоотведения только для производственных и иных нужд этих организаций и в отношении которых выполняются мероприятия по антитеррористической защищенности;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" w:name="100022"/>
      <w:bookmarkEnd w:id="2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объекты водоснабжения и водоотведения, которые не включены в сформированные в соответствии с </w:t>
      </w:r>
      <w:hyperlink r:id="rId5" w:anchor="100073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12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настоящих требований перечни объектов водоснабжения и водоотведения, подлежащих категорированию.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" w:name="100023"/>
      <w:bookmarkEnd w:id="2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4. Ответственность за антитеррористическую защищенность объектов водоснабжения и водоотведения возлагается на руководителей организаций, осуществляющих эксплуатацию объектов водоснабжения и водоотведения в соответствии с Федеральным </w:t>
      </w:r>
      <w:hyperlink r:id="rId6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"О водоснабжении и водоотведении" (далее - организации, осуществляющие эксплуатацию объектов водоснабжения и водоотведения), а также на должностных лиц, осуществляющих непосредственное руководство деятельностью работников на объекте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" w:name="100024"/>
      <w:bookmarkEnd w:id="2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II. Категорирование объектов водоснабжения и водоотведения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" w:name="100025"/>
      <w:bookmarkEnd w:id="2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5. В целях установления дифференцированных требований к обеспечению безопасности объектов водоснабжения и водоотведения с учетом степени угрозы совершения террористического акта, значимости объектов водоснабжения и водоотведения для инфраструктуры и жизнеобеспечения, а также возможных последствий совершения на них террористических актов проводится категорирование объектов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5" w:name="100026"/>
      <w:bookmarkEnd w:id="2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6. Степень угрозы совершения террористического акта на объекте водоснабжения и водоотведения определяется на основании данных территориальных органов безопасности и территориальных органов Министерства внутренних дел Российской Федерации и 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Федеральной службы войск национальной гвардии Российской Федерации об обстановке в районе расположения объекта водоснабжения и водоотведения, о количестве совершенных или предотвращенных террористических актов на объекте водоснабжения и водоотведения или на аналогичных объектах водоснабжения и водоотведения на территории субъекта Российской Федерации, а также о количестве и характере вводимых в районе расположения объекта водоснабжения и водоотведения уровнях террористической опасности в соответствии с </w:t>
      </w:r>
      <w:hyperlink r:id="rId7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Указом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Президента Российской Федерации от 14 июня 2012 г. N 851 "О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государства".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6" w:name="100027"/>
      <w:bookmarkEnd w:id="2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7. Различаются следующие степени угрозы совершения террористического акта, соответствующие наивысшему количественному показателю любого из указанных критериев: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7" w:name="100028"/>
      <w:bookmarkEnd w:id="2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критическая: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8" w:name="100029"/>
      <w:bookmarkEnd w:id="2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совершено или предотвращено 4 и более террористических акта;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9" w:name="100030"/>
      <w:bookmarkEnd w:id="2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совершено или предотвращено 2 и более террористических акта;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0" w:name="100031"/>
      <w:bookmarkEnd w:id="3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вводились более 4 раз критический ("красный") уровень террористической опасности и (или) более 8 раз высокий ("желтый")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1" w:name="100032"/>
      <w:bookmarkEnd w:id="3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вводились более 2 раз критический ("красный") уровень террористической опасности и (или) более 4 раз высокий ("желтый")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2" w:name="100033"/>
      <w:bookmarkEnd w:id="3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высокая: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3" w:name="100034"/>
      <w:bookmarkEnd w:id="3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совершено или предотвращено от 2 до 3 террористических актов;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4" w:name="100035"/>
      <w:bookmarkEnd w:id="3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совершен или предотвращен 1 террористический акт;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5" w:name="100036"/>
      <w:bookmarkEnd w:id="3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вводились от 2 до 4 раз критический ("красный") уровень террористической опасности, и (или) от 4 до 8 раз высокий ("желтый") уровень террористической опасности, или более 8 раз повышенный ("синий")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" w:name="100037"/>
      <w:bookmarkEnd w:id="3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вводились от 1 до 2 раз критический ("красный") уровень террористической опасности, и (или) от 2 до 4 раз высокий ("желтый") уровень террористической опасности, и (или) от 4 до 8 раз повышенный ("синий")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" w:name="100038"/>
      <w:bookmarkEnd w:id="3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повышенная: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8" w:name="100039"/>
      <w:bookmarkEnd w:id="3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совершен или предотвращен 1 террористический акт;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9" w:name="100040"/>
      <w:bookmarkEnd w:id="3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не зафиксировано совершение (попытки к совершению) террористических актов;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0" w:name="100041"/>
      <w:bookmarkEnd w:id="4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вводились от 2 до 4 раз высокий ("желтый") уровень террористической опасности и (или) от 4 до 8 раз повышенный ("синий")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1" w:name="100042"/>
      <w:bookmarkEnd w:id="4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вводились от 1 до 2 раз высокий ("желтый") уровень террористической опасности и (или) от 2 до 4 раз повышенный ("синий")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2" w:name="100043"/>
      <w:bookmarkEnd w:id="4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низкая: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3" w:name="100044"/>
      <w:bookmarkEnd w:id="4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3 лет не зафиксировано совершение (попытки к совершению) террористических актов;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4" w:name="100045"/>
      <w:bookmarkEnd w:id="4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в течение последних 3 лет вводился менее 4 раз повышенный ("синий") уровень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5" w:name="100046"/>
      <w:bookmarkEnd w:id="4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течение последних 12 месяцев вводился менее 2 раз повышенный ("синий") уровень террористической опасности.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6" w:name="100047"/>
      <w:bookmarkEnd w:id="4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8. Значимость объекта водоснабжения и водоотведения для инфраструктуры и жизнеобеспечения определяется на основании данных о количестве людей, которым объект водоснабжения и водоотведения оказывает соответствующие услуги, а также на основании данных об отнесении в соответствии с законодательством Российской Федерации объектов, которым объект водоснабжения и водоотведения оказывает соответствующие услуги, к критически важным или потенциально опасным объектам.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7" w:name="100048"/>
      <w:bookmarkEnd w:id="4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9. Возможные последствия совершения террористического акта на объекте водоснабжения и водоотведения определяются на основании прогнозных показателей о количестве людей, которые могут пострадать (погибнуть либо получить вред здоровью) или условия жизнедеятельности которых могут быть нарушены в результате совершения террористического акта (социальные последствия), а также о возможном материальном ущербе и ущербе окружающей природной среде, который может быть причинен в результате совершения террористического акта (экономические последствия).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8" w:name="100049"/>
      <w:bookmarkEnd w:id="4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расчета возможных последствий совершения террористического акта на объекте водоснабжения и водоотведения в соответствии с настоящими требованиями определяется зона влияния объекта водоснабжения и водоотведения, в которую входит территория, в пределах которой объектом водоснабжения и водоотведения оказываются соответствующие услуги населению, а также иная территория, в пределах которой могут распространиться последствия чрезвычайной ситуации, возникшей в результате совершения террористического акта на объекте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49" w:name="100050"/>
      <w:bookmarkEnd w:id="4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10. С учетом степени угрозы совершения террористического акта, значимости объекта водоснабжения и водоотведения для инфраструктуры и жизнеобеспечения, возможных последствий совершения террористического акта устанавливаются следующие категории объектов водоснабжения и водоотведения: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0" w:name="100051"/>
      <w:bookmarkEnd w:id="5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объекты водоснабжения и водоотведения первой категории: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1" w:name="100052"/>
      <w:bookmarkEnd w:id="5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объекты, осуществляющие питьевое водоснабжение, в зоне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которых проживает более 500 тыс. человек;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2" w:name="100053"/>
      <w:bookmarkEnd w:id="5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совокупный потенциальный материальный ущерб и ущерб окружающей природной среде в результате совершения террористического акта на которых составляет более 500 млн. рублей;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3" w:name="100054"/>
      <w:bookmarkEnd w:id="5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степень угрозы совершения террористического акта на которых является критической;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4" w:name="100055"/>
      <w:bookmarkEnd w:id="5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объекты водоснабжения и водоотведения второй категории: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5" w:name="100056"/>
      <w:bookmarkEnd w:id="5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объекты, осуществляющие питьевое водоснабжение, в зоне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которых проживает от 200 до 500 тыс. человек;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6" w:name="100057"/>
      <w:bookmarkEnd w:id="5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совокупный потенциальный материальный ущерб и ущерб окружающей природной среде от совершения террористического акта на которых составит от 200 до 500 млн. рублей;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7" w:name="100058"/>
      <w:bookmarkEnd w:id="5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степень угрозы совершения террористического акта на которых является высокой;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8" w:name="100059"/>
      <w:bookmarkEnd w:id="5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объекты водоснабжения и водоотведения третьей категории: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59" w:name="100060"/>
      <w:bookmarkEnd w:id="5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объекты, осуществляющие питьевое водоснабжение, в зоне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которых проживает от 100 до 200 тыс. человек;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0" w:name="100061"/>
      <w:bookmarkEnd w:id="6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объекты водоотведения, в зоне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которых проживает более 500 тыс. человек;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1" w:name="100062"/>
      <w:bookmarkEnd w:id="6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оказывающие услуги водоснабжения и (или) водоотведения объектам, включенным в соответствии с законодательством Российской Федерации в перечни критически важных или потенциально опасных объектов Российской Федерации, в случае если прекращение оказания указанным объектам услуг водоснабжения и (или) водоотведения повлечет возникновение чрезвычайной ситуации регионального (межрегионального) или федерального характера в соответствии с классификацией чрезвычайных ситуаций, определенных в </w:t>
      </w:r>
      <w:hyperlink r:id="rId8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постановлении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Правительства Российской Федерации от 21 мая 2007 г. N 304 "О классификации чрезвычайных ситуаций природного и техногенного характера";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2" w:name="100063"/>
      <w:bookmarkEnd w:id="6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совокупный потенциальный материальный ущерб и ущерб окружающей природной среде от совершения террористического акта на которых составит от 100 до 200 млн. рублей;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3" w:name="100064"/>
      <w:bookmarkEnd w:id="6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степень угрозы совершения террористического акта на которых является повышенной;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4" w:name="100065"/>
      <w:bookmarkEnd w:id="6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объекты водоснабжения и водоотведения четвертой категории: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5" w:name="100066"/>
      <w:bookmarkEnd w:id="6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очистные сооружения водопровода, осуществляющие питьевое водоснабжение, в зоне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которых проживает от 50 до 100 тыс. человек;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6" w:name="100067"/>
      <w:bookmarkEnd w:id="6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очистные сооружения канализации, в зоне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влияния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которых проживает от 200 до 500 тыс. человек;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7" w:name="100068"/>
      <w:bookmarkEnd w:id="6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оказывающие услуги водоснабжения и (или) водоотведения объектам, включенным в соответствии с законодательством Российской Федерации в перечни критически важных или потенциально опасных объектов Российской Федерации, в случае если прекращение оказания указанным объектам услуг водоснабжения и (или) водоотведения повлечет возникновение чрезвычайной ситуации муниципального (межмуниципального) характера в соответствии с классификацией чрезвычайных ситуаций, определенных в </w:t>
      </w:r>
      <w:hyperlink r:id="rId9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постановлении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Правительства Российской Федерации от 21 мая 2007 г. N 304 "О классификации чрезвычайных ситуаций природного и техногенного характера";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8" w:name="100069"/>
      <w:bookmarkEnd w:id="6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не относящиеся к первой - третьей категориям, на которых хранятся и используются опасные вещества;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69" w:name="100070"/>
      <w:bookmarkEnd w:id="6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совокупный потенциальный материальный ущерб и ущерб окружающей природной среде от совершения террористического акта на которых составит от 50 до 100 млн. рублей;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0" w:name="100071"/>
      <w:bookmarkEnd w:id="7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объекты водоснабжения и водоотведения, степень угрозы совершения террористического акта на которых является низкой.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1" w:name="100072"/>
      <w:bookmarkEnd w:id="7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11. Всем объектам водоснабжения и водоотведения присваивается категория, соответствующая наивысшему количественному показателю любого из критериев категорирования, указанных в </w:t>
      </w:r>
      <w:hyperlink r:id="rId10" w:anchor="100050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10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настоящих требований.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2" w:name="100073"/>
      <w:bookmarkEnd w:id="7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12. Категорирование осуществляется в отношении объектов водоснабжения и водоотведения, включенных в перечень объектов водоснабжения и водоотведения, подлежащих категорированию (далее - перечень объектов).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3" w:name="100074"/>
      <w:bookmarkEnd w:id="7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Перечень объектов формируется органом исполнительной власти субъекта Российской Федерации, уполномоченным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(далее - уполномоченный орган субъекта Российской Федерации) на основании данных о коммунальной инфраструктуре субъекта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4" w:name="100075"/>
      <w:bookmarkEnd w:id="7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Перечень объектов формируется по форме, утвержденной Министерством строительства и жилищно-коммунального хозяйства Российской Федерации, и утверждается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5" w:name="100076"/>
      <w:bookmarkEnd w:id="7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Перечень объектов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гриф секретности в соответствии с законодательством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6" w:name="100077"/>
      <w:bookmarkEnd w:id="7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Уполномоченный орган субъекта Российской Федерации в течение 1 месяца после утверждения перечня объектов письменно уведомляет соответствующие организации, эксплуатирующие объекты водоснабжения и водоотведения, о принятом решении.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7" w:name="100078"/>
      <w:bookmarkEnd w:id="7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случае ввода в эксплуатацию нового (или ликвидации существующего) объекта водоснабжения и водоотведения уполномоченный орган субъекта Российской Федерации в течение 3 месяцев со дня завершения необходимых мероприятий по вводу объекта водоснабжения и водоотведения в эксплуатацию (ликвидации объекта водоснабжения и водоотведения) вносит соответствующие изменения в перечень объектов в порядке, предусмотренном для его формирования, и уведомляет об этом соответствующие организации, эксплуатирующие объекты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8" w:name="100079"/>
      <w:bookmarkEnd w:id="7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13. Руководители организаций, эксплуатирующих объекты водоснабжения и водоотведения, которые не включены в перечень объектов, самостоятельно определяют содержание и порядок обеспечения антитеррористической защищенности данных объектов водоснабжения и водоотведения (охрана, реализация пропускного и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внутриобъектового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режимов, оборудование инженерно-техническими средствами охраны, реагирование на угрозу совершения или на совершение террористических актов, информирование об этом правоохранительных органов, а также реализация других мер антитеррористической защищенности).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79" w:name="100080"/>
      <w:bookmarkEnd w:id="7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14. При размещении конструктивно и технологически связанных между собой зданий, сооружений и частей единого комплекса оборудования, предназначенных для выполнения объектом водоснабжения и водоотведения функций по оказанию соответствующих услуг на обособленных территориях, расстояние между которыми составляет более 500 метров, их категорирование как самостоятельных объектов водоснабжения и водоотведения осуществляется отдельно.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0" w:name="100081"/>
      <w:bookmarkEnd w:id="8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Если на территории одного объекта водоснабжения и водоотведения располагаются конструктивно и технологически связанные между собой здания, сооружения или части единого комплекса оборудования, предназначенные для выполнения объектом водоснабжения и водоотведения функций по оказанию соответствующих услуг, которые эксплуатируются различными организациями, то их категорирование как самостоятельных объектов водоснабжения и водоотведения осуществляется каждой такой организацией отдельно.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1" w:name="100082"/>
      <w:bookmarkEnd w:id="8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15. Для проведения категорирования объекта водоснабжения и водоотведения решением руководителя организации, осуществляющей эксплуатацию объекта водоснабжения и водоотведения, в течение 2 месяцев со дня получения уведомления о включении этого объекта водоснабжения и водоотведения в перечень объектов создается комиссия по обследованию и категорированию объекта водоснабжения и водоотведения (далее - комиссия).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2" w:name="100083"/>
      <w:bookmarkEnd w:id="8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16. В состав комиссии включаются: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3" w:name="100084"/>
      <w:bookmarkEnd w:id="8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а) руководитель организации, осуществляющей эксплуатацию объекта водоснабжения и водоотведения, или уполномоченный им заместитель (председатель комиссии);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4" w:name="100085"/>
      <w:bookmarkEnd w:id="8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должностное лицо, осуществляющее непосредственное руководство деятельностью работников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5" w:name="100086"/>
      <w:bookmarkEnd w:id="8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сотрудники организации, осуществляющей эксплуатацию объекта водоснабжения и водоотведения, и работники этого объекта водоснабжения и водоотведения, являющиеся специалистами в области основного технологического оборудования, технологической (промышленной) и пожарной безопасности, контроля за опасными веществами и материалами, в области инженерно-технических средств охраны и защиты информации, а также лица, уполномоченные на решение задач в области гражданской обороны;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6" w:name="100087"/>
      <w:bookmarkEnd w:id="8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представители подразделения охраны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7" w:name="100370"/>
      <w:bookmarkStart w:id="88" w:name="100088"/>
      <w:bookmarkEnd w:id="87"/>
      <w:bookmarkEnd w:id="8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д) представители территориальных органов безопасности, территориальных органов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 (по согласованию);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89" w:name="100089"/>
      <w:bookmarkEnd w:id="8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е) представители уполномоченного органа исполнительной власти субъекта Российской Федерации и органов местного самоуправления (по согласованию).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0" w:name="100090"/>
      <w:bookmarkEnd w:id="9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17. Количество членов комиссии от организации, эксплуатирующей объект водоснабжения и водоотведения (включая председателя), и от подразделения охраны объекта водоснабжения и водоотведения не должно превышать количество членов комиссии от органов государственной власти и органов местного самоуправления.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1" w:name="100091"/>
      <w:bookmarkEnd w:id="9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18. К работе комиссии в качестве консультантов могут привлекаться сотрудники юридических лиц, а также индивидуальные предприниматели и физические лица, осуществляющие поставку товаров, выполнение работ и оказание услуг для обеспечения антитеррористической защищенности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2" w:name="100092"/>
      <w:bookmarkEnd w:id="9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19. В ходе своей работы комиссия: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3" w:name="100093"/>
      <w:bookmarkEnd w:id="9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определяет степень угрозы совершения террористического акта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4" w:name="100094"/>
      <w:bookmarkEnd w:id="9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изучает конструктивные и технические характеристики объекта водоснабжения и водоотведения, организацию его функционирования, действующие меры по обеспечению безопасного функционирования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5" w:name="100095"/>
      <w:bookmarkEnd w:id="9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определяет значимость объекта водоснабжения и водоотведения для инфраструктуры и жизнеобеспечения;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6" w:name="100096"/>
      <w:bookmarkEnd w:id="9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выявляет критические элементы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7" w:name="100097"/>
      <w:bookmarkEnd w:id="9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д) определяет возможные последствия совершения террористического акта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8" w:name="100098"/>
      <w:bookmarkEnd w:id="9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е) определяет категорию объекта водоснабжения и водоотведения или подтверждает (изменяет) ранее присвоенную категорию;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99" w:name="100099"/>
      <w:bookmarkEnd w:id="9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ж) проводит обследование объекта водоснабжения и водоотведения на предмет состояния его антитеррористической защищенности в соответствии с его категорией;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0" w:name="100100"/>
      <w:bookmarkEnd w:id="10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з) определяет мероприятия по обеспечению антитеррористической защищенности объекта водоснабжения и водоотведения с учетом его категории, а также сроки осуществления указанных мероприятий с учетом объема планируемых работ и источников финансирования.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1" w:name="100101"/>
      <w:bookmarkEnd w:id="10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20. Результаты работы комиссии оформляются актом обследования и категорирования объекта водоснабжения и водоотведения, в котором отражаются сведения, собранные об объекте водоснабжения и водоотведения, присваиваемая объекту водоснабжения и водоотведения категория с указанием критериев категорирования, на основании которых она присвоена, оценка состояния антитеррористической защищенности объекта водоснабжения и водоотведения, а также мероприятия по обеспечению антитеррористической защищенности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2" w:name="100102"/>
      <w:bookmarkEnd w:id="10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Решения комиссии принимаются коллегиально в ходе голосования ее членов простым большинством голосов с правом решающего голоса председателя при равном распределении голосов (результаты голосования каждого члена комиссии заносятся в акт обследования и категорирования объекта водоснабжения и водоотведения).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3" w:name="100103"/>
      <w:bookmarkEnd w:id="10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Члены комиссии, не согласные с принятым решением, подписывают акт обследования и категорирования объекта водоснабжения и водоотведения с изложением своего особого мнения, которое приобщается к указанному акту.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4" w:name="100104"/>
      <w:bookmarkEnd w:id="10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21. Акт обследования и категорирования объекта водоснабжения и водоотведения составляется в одном экземпляре, подписывается всеми членами комиссии и утверждается ее председателем.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5" w:name="100105"/>
      <w:bookmarkEnd w:id="10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22. Акт обследования и категорирования объекта водоснабжения и водоотведения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гриф секретности в соответствии с законодательством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6" w:name="100106"/>
      <w:bookmarkEnd w:id="10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Акт обследования и категорирования объекта водоснабжения и водоотведения является основанием для разработки паспорта безопасности объекта водоснабжения и водоотведения и приобщается к нему в качестве приложения.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7" w:name="100107"/>
      <w:bookmarkEnd w:id="10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23. Руководитель организации, осуществляющей эксплуатацию объекта водоснабжения и водоотведения, в течение 1 месяца со дня утверждения акта обследования и категорирования объекта водоснабжения и водоотведения письменно уведомляет уполномоченный орган субъекта Российской Федерации о присвоенной объекту водоснабжения и водоотведения категории либо об отсутствии у объекта водоснабжения и водоотведения признаков, позволяющих его отнести к определенной категории, в соответствии с критериями категорирования, предусмотренными </w:t>
      </w:r>
      <w:hyperlink r:id="rId11" w:anchor="100050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10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настоящих требований.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8" w:name="100108"/>
      <w:bookmarkEnd w:id="10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 отсутствии у объекта водоснабжения и водоотведения признаков, позволяющих его отнести к определенной категории, объект водоснабжения и водоотведения подлежит исключению уполномоченным органом субъекта Российской Федерации из перечня объектов в порядке, установленном для его формирования.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09" w:name="100109"/>
      <w:bookmarkEnd w:id="10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24. Учет категорированных объектов водоснабжения и водоотведения, расположенных на территории субъекта Российской Федерации, осуществляется уполномоченным органом субъекта Российской Федерации в порядке, установленном Министерством строительства и жилищно-коммунального хозяйства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0" w:name="100110"/>
      <w:bookmarkEnd w:id="11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25. В отношении каждого объекта водоснабжения и водоотведения в соответствии с установленной категорией и предписаниями, изложенными в акте обследования и категорирования объекта водоснабжения и водоотведения, руководителем организации, эксплуатирующей объект водоснабжения и водоотведения, разрабатываются перечень мероприятий по обеспечению антитеррористической защищенности объекта водоснабжения и водоотведения и план их реализации с указанием сроков и способов реализации данных мероприятий, финансовых средств и иных ресурсов, которые будут для 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этого привлечены, а также должностных лиц организации, эксплуатирующей объект водоснабжения и водоотведения, ответственных за его выполнение.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1" w:name="100111"/>
      <w:bookmarkEnd w:id="11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случае если в связи с осуществлением мероприятий по антитеррористической защищенности объектов водоснабжения и водоотведения прогнозируется превышение показателей предельных (максимальных) индексов изменения размера вносимой гражданами платы за коммунальные услуги в муниципальных образованиях в соответствии с </w:t>
      </w:r>
      <w:hyperlink r:id="rId12" w:anchor="100011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Основами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 апреля 2014 г. N 400 "О формировании индексов изменения размера платы граждан за коммунальные услуги в Российской Федерации", в плане реализации мероприятий по обеспечению антитеррористической защищенности объекта водоснабжения и водоотведения определяется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поэтапность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осуществления этих мероприятий с выделением из них приоритетных.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2" w:name="100112"/>
      <w:bookmarkEnd w:id="11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Общий срок реализации мероприятий по обеспечению антитеррористической защищенности объекта водоснабжения и водоотведения не должен превышать 5 лет со дня подписания акта обследования и категорирования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3" w:name="100113"/>
      <w:bookmarkEnd w:id="11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Перечень мероприятий по обеспечению антитеррористической защищенности объекта водоснабжения и водоотведения и план реализации указанных мероприятий приобщаются в качестве приложения к паспорту безопасности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4" w:name="100114"/>
      <w:bookmarkEnd w:id="11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III. Меры по обеспечению антитеррористической защищенности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объектов водоснабжения и водоотведения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5" w:name="100115"/>
      <w:bookmarkEnd w:id="11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26. Обеспечение антитеррористической защищенности объекта водоснабжения и водоотведения осуществляется путем реализации комплекса организационно-распорядительных,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режимно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-охранных и инженерно-технических мероприятий, направленных на: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6" w:name="100116"/>
      <w:bookmarkEnd w:id="11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воспрепятствование неправомерному проникновению на объект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7" w:name="100117"/>
      <w:bookmarkEnd w:id="11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выявление потенциальных нарушителей установленного на объекте водоснабжения и водоотведения режима и (или) признаков подготовки или совершения террористических актов;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8" w:name="100118"/>
      <w:bookmarkEnd w:id="11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пресечение попыток совершения террористических актов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19" w:name="100119"/>
      <w:bookmarkEnd w:id="11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минимизацию возможных последствий совершения террористических актов на объекте водоснабжения и водоотведения и ликвидацию угроз террористических актов на объекте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0" w:name="100120"/>
      <w:bookmarkEnd w:id="12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27. Организационно-распорядительные мероприятия по обеспечению антитеррористической защищенности объекта водоснабжения и водоотведения включают в себя: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1" w:name="100121"/>
      <w:bookmarkEnd w:id="12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назначение распорядительным актом руководителя организации, осуществляющей эксплуатацию объекта водоснабжения и водоотведения, должностных лиц, ответственных за обеспечение антитеррористической защищенности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2" w:name="100122"/>
      <w:bookmarkEnd w:id="12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разработку и доведение до подразделения охраны объекта водоснабжения и водоотведения, а также до работников объекта водоснабжения и водоотведения организационно-распорядительной служебной документации по вопросам: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3" w:name="100123"/>
      <w:bookmarkEnd w:id="12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обеспечения антитеррористической защищенности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4" w:name="100124"/>
      <w:bookmarkEnd w:id="12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организации охраны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5" w:name="100125"/>
      <w:bookmarkEnd w:id="12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реализации на объекте водоснабжения и водоотведения пропускного и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внутриобъектового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режимов;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6" w:name="100126"/>
      <w:bookmarkEnd w:id="12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информирования органов государственной власти об угрозе совершения или о совершении террористического акта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7" w:name="100127"/>
      <w:bookmarkEnd w:id="12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действий подразделения охраны объекта водоснабжения и водоотведения и работников объекта водоснабжения и водоотведения в случае угрозы совершения или совершения террористического акта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8" w:name="100128"/>
      <w:bookmarkEnd w:id="12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усиления мер антитеррористической защищенности объекта водоснабжения и водоотведения при изменении уровней террористической опасности;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29" w:name="100129"/>
      <w:bookmarkEnd w:id="12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подготовку сотрудников подразделения охраны объекта водоснабжения и водоотведения и работников объекта водоснабжения и водоотведения по вопросам обеспечения антитеррористической защищенности объекта водоснабжения и водоотведения путем организации их обучения и инструктажей;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0" w:name="100130"/>
      <w:bookmarkEnd w:id="13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проведение самостоятельных тренировок, учений и практических занятий подразделения охраны объекта водоснабжения и водоотведения и работников объекта водоснабжения и водоотведения, а также совместных тренировок и учений с территориальными органами безопасности, территориальными органами Министерства внутренних дел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 по отработке действий в случае угрозы совершения или совершения террористического акта на объекте;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1" w:name="100131"/>
      <w:bookmarkEnd w:id="13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д) организация взаимодействия с территориальными органами безопасности, территориальными органами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водоотведения, органами государственной власти субъекта Российской Федерации и органами местного самоуправления по вопросам обеспечения антитеррористической защищенности объекта водоснабжения и водоотведения и оказания им содействия в деятельности по противодействию терроризму;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2" w:name="100132"/>
      <w:bookmarkEnd w:id="13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е) организация выполнения на объекте установленных законодательством Российской Федерации требований технологической (промышленной), пожарной, химической и экологической, механической, биологической и санитарно-эпидемиологической безопасности в целях предупреждения, локализации и ликвидации возможных последствий чрезвычайных ситуаций, которые могут возникнуть в результате совершения террористического акта на объекте;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3" w:name="100133"/>
      <w:bookmarkEnd w:id="13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ж) осуществление контроля за выполнением настоящих требований.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4" w:name="100134"/>
      <w:bookmarkEnd w:id="13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28.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Режимно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-охранные мероприятия по обеспечению антитеррористической защищенности объекта водоснабжения и водоотведения включают в себя: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5" w:name="100135"/>
      <w:bookmarkEnd w:id="13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формирование подразделения охраны объекта водоснабжения и водоотведения, а также его материально-техническое обеспечение и оснащение;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6" w:name="100136"/>
      <w:bookmarkEnd w:id="13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б) управление уполномоченными должностными лицами организации, осуществляющей эксплуатацию объекта водоснабжения и водоотведения, действиями подразделения охраны объекта водоснабжения и водоотведения и работников объекта водоснабжения и 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водоотведения в целях обеспечения антитеррористической защищенности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7" w:name="100137"/>
      <w:bookmarkEnd w:id="13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действия подразделения охраны объекта водоснабжения и водоотведения с использованием инженерно-технических средств охраны по обеспечению антитеррористической защищенности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8" w:name="100138"/>
      <w:bookmarkEnd w:id="13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29. Инженерно-технические мероприятия по обеспечению антитеррористической защищенности объекта водоснабжения и водоотведения включают в себя: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39" w:name="100139"/>
      <w:bookmarkEnd w:id="13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проектирование (включая изыскания), строительство, монтаж, эксплуатацию (в том числе текущий ремонт и техническое обслуживание), реконструкцию, модернизацию, капитальный ремонт, консервацию, снос, демонтаж и утилизацию инженерно-технических средств охраны;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0" w:name="100140"/>
      <w:bookmarkEnd w:id="14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организацию функционирования инженерно-технических средств охраны в целях обеспечения антитеррористической защищенности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1" w:name="100141"/>
      <w:bookmarkEnd w:id="14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30. В целях обеспечения антитеррористической защищенности объекта водоснабжения и водоотведения путем его охраны, реализации на нем пропускного и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внутриобъектового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режимов, а также выполнения функций, которые в соответствии с законодательством Российской Федерации реализуются в рамках частной охранной деятельности или ведомственной охраны, на объекте водоснабжения и водоотведения должно быть организовано круглосуточное дежурство постов подразделения охраны объекта водоснабжения и водоотведения, сотрудники которого в соответствии с законодательством Российской Федерации оснащаются: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2" w:name="100142"/>
      <w:bookmarkEnd w:id="14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на объектах водоснабжения и водоотведения первой категории - служебным огнестрельным оружием, гражданским оружием и специальными средствами, а при необходимости получаемым в соответствии с законодательством Российской Федерации во временное пользование в органах внутренних дел боевым ручным стрелковым оружием;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3" w:name="100143"/>
      <w:bookmarkEnd w:id="14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на объектах водоснабжения и водоотведения второй категории - гражданским оружием и специальными средствами;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4" w:name="100144"/>
      <w:bookmarkEnd w:id="14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на объектах водоснабжения и водоотведения третьей и четвертой категории - специальными средствами.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5" w:name="100145"/>
      <w:bookmarkEnd w:id="14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31. Решение о привлечении частных охранных организаций или ведомственной охраны для обеспечения антитеррористической защищенности объекта водоснабжения и водоотведения принимается руководителем организации, осуществляющей эксплуатацию объекта водоснабжения и водоотведения, с учетом ограничений, установленных законодательством Российской Федерации, регулирующим частную охранную деятельность и ведомственную охрану.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6" w:name="100146"/>
      <w:bookmarkEnd w:id="14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32. Допускается организовывать охрану объекта водоснабжения и водоотведения с использованием служебных собак в соответствии с требованиями законодательства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7" w:name="100147"/>
      <w:bookmarkEnd w:id="14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33. Управление действиями подразделения охраны объекта водоснабжения и водоотведения, а также работой инженерно-технических средств охраны должно осуществляться из функционирующего в круглосуточном режиме пункта управления безопасностью объекта водоснабжения и водоотведения, который допускается совмещать с контрольно-пропускным пунктом объекта водоснабжения и водоотведения и помещением для размещения подразделения охраны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8" w:name="100148"/>
      <w:bookmarkEnd w:id="14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Доступ в пункт управления безопасностью объекта водоснабжения и водоотведения должен быть ограничен, а также должен быть установлен отдельный порядок его охраны и контроля подразделением охраны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49" w:name="100149"/>
      <w:bookmarkEnd w:id="14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Периметр и внутренняя территория пункта управления безопасностью объекта водоснабжения и водоотведения оборудуются инженерно-техническими средствами охраны.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0" w:name="100150"/>
      <w:bookmarkEnd w:id="15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34. Инженерная защита объектов водоснабжения и водоотведения осуществляется в соответствии с Федеральным </w:t>
      </w:r>
      <w:hyperlink r:id="rId13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законом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"Технический регламент о безопасности зданий и сооружений" на всех этапах их функционирования (проектирование (включая изыскания), строительство, монтаж, эксплуатация (в том числе текущий ремонт и техническое обслуживание), реконструкция, модернизация, капитальный ремонт, консервация, снос, демонтаж и утилизация).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1" w:name="100151"/>
      <w:bookmarkEnd w:id="15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Выбор и оснащение объектов водоснабжения и водоотведения инженерно-техническими средствами охраны конкретных типов определяются в техническом задании на проектирование инженерно-технических средств охраны с учетом предписаний, указанных в актах обследования и категорирования объектов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2" w:name="100152"/>
      <w:bookmarkEnd w:id="15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Наибольшая плотность инженерно-технических средств охраны должна создаваться на направлениях, ведущих к наиболее уязвимым и привлекательным для совершения террористического акта критическим элементам объекта водоснабжения и водоотведения, а также на трудно просматриваемых и уязвимых участках периметра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3" w:name="100153"/>
      <w:bookmarkEnd w:id="15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35. Антитеррористическую защищенность объектов водоснабжения и водоотведения третьей и четвертой категорий, работающих в автоматическом режиме без постоянного присутствия работников, допускается обеспечивать без организации круглосуточного дежурства постов подразделения охраны путем оборудования этих объектов водоснабжения и водоотведения инженерными средствами защиты и техническими средствами охраны - системой охранной телевизионной, а также системой охранной сигнализации, передающей при попытке несанкционированного проникновения нарушителя на объект водоснабжения и водоотведения сигнал тревоги на пульт централизованной охраны вневедомственной охраны Федеральной службы войск национальной гвардии Российской Федерации или дежурного подразделения с круглосуточным режимом работы ведомственной охраны либо частной охранной организации, сотрудники которых в установленном в договоре на оказание охранных услуг порядке предпринимают меры реагирования на данную сигнальную информацию.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4" w:name="100154"/>
      <w:bookmarkEnd w:id="15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36. Объекты водоснабжения и водоотведения независимо от установленной категории при наличии соответствующей технической возможности оборудуются: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5" w:name="100155"/>
      <w:bookmarkEnd w:id="15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инженерными средствами защиты - основным и дополнительным ограждением, исключающим бесконтрольный проход людей (животных) и въезд транспортных средств на объект водоснабжения и водоотведения, а также средствами, предотвращающими (максимально затрудняющими) несанкционированное проникновение нарушителя на объект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6" w:name="100156"/>
      <w:bookmarkEnd w:id="15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техническими средствами охраны - системой охранного освещения, системой охранной телевизионной, а также системой охранной сигнализации, передающей сигнал тревоги сотрудникам подразделения охраны объекта водоснабжения и водоотведения при попытке несанкционированного проникновения нарушителя, и системой тревожно-вызывной сигнализации (за исключением объектов водоснабжения и водоотведения, указанных в </w:t>
      </w:r>
      <w:hyperlink r:id="rId14" w:anchor="100153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пункте 35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настоящих требований), с помощью которой сотрудники подразделения охраны 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объекта водоснабжения и водоотведения и работники объекта водоснабжения и водоотведения при необходимости могут оперативно передать сигнал тревоги на пульт централизованной охраны вневедомственной охраны полиции или дежурного подразделения с круглосуточным режимом работы ведомственной охраны либо частной охранной организации, сотрудники которых в установленном в договоре на оказание охранных услуг порядке принимают меры реагирования на данную сигнальную информацию.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7" w:name="100157"/>
      <w:bookmarkEnd w:id="15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37. Для организации прохода людей и проезда транспортных средств на объект водоснабжения и водоотведения, а также (при наличии соответствующей технической возможности) к местам расположения критических элементов объекта водоснабжения и водоотведения оборудуются контрольно-пропускные пункты, которые располагаются с учетом организации движения транспорта и прохода людей.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8" w:name="100158"/>
      <w:bookmarkEnd w:id="15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Контрольно-пропускные пункты должны обеспечивать требуемую пропускную способность, находиться в закрытом (исключающем свободный проход (проезд) состоянии, охраняться и контролироваться подразделением охраны объекта водоснабжения и водоотведения, а также оборудоваться инженерными средствами защиты и техническими средствами охраны (системой контроля и управления доступом, техническими средствами досмотра, системой охранной сигнализации, системой охранного освещения, системой охранной телевизионной и системой тревожно-вызывной сигнализации).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59" w:name="100159"/>
      <w:bookmarkEnd w:id="15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Количество контрольно-пропускных пунктов должно быть ограничено.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0" w:name="100160"/>
      <w:bookmarkEnd w:id="16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 контрольно-пропускных пунктах осуществляется контроль правомочности доступа и идентификация проходящих лиц (проезжающих транспортных средств), а также принимаются меры по предотвращению несанкционированного проноса (провоза) запрещенных предметов.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1" w:name="100161"/>
      <w:bookmarkEnd w:id="16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38. В целях обеспечения антитеррористической защищенности критических элементов объекта водоснабжения и водоотведения устанавливается отдельный порядок их охраны и контроля подразделением охраны объекта водоснабжения и водоотведения, а также порядок доступа в места их расположения работников и посетителей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2" w:name="100162"/>
      <w:bookmarkEnd w:id="16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39. Бесконтрольное нахождение посетителей и представителей сторонних организаций на территории объекта водоснабжения и водоотведения не допускается.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3" w:name="100163"/>
      <w:bookmarkEnd w:id="16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40. Допуск на объект водоснабжения и водоотведения, а также передвижение по его территории в выходные и праздничные дни, в ночное время, а также в период осуществления опасных технологических циклов должны быть ограничены.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4" w:name="100164"/>
      <w:bookmarkEnd w:id="16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41. Для обеспечения возможности информирования органов государственной власти об угрозе совершения или о совершении террористического акта объект водоснабжения и водоотведения оборудуется стационарными и мобильными средствами связи и обмена информацией.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5" w:name="100165"/>
      <w:bookmarkEnd w:id="16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42. На объектах первой и второй категорий в целях предотвращения возможного совершения террористического акта лицами из числа работников объекта водоснабжения и водоотведения: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6" w:name="100166"/>
      <w:bookmarkEnd w:id="16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устанавливается обязательность одновременного присутствия не менее 2 работников при работе на наиболее уязвимых для совершения террористического акта критических элементах объекта водоснабжения и водоотведения, а также на критических элементах, которые могут вызвать наибольший интерес нарушителей для совершения террористического акта;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7" w:name="100167"/>
      <w:bookmarkEnd w:id="16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б) в рамках взаимодействия с территориальными органами безопасности организуется проверка в соответствии с законодательством Российской Федерации работников, допущенных к работам на критических элементах объекта водоснабжения и водоотведения, указанных в </w:t>
      </w:r>
      <w:hyperlink r:id="rId15" w:anchor="100166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подпункте "а"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пункта;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8" w:name="100168"/>
      <w:bookmarkEnd w:id="16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перед допуском к работам на критических элементах объекта водоснабжения и водоотведения, указанных в </w:t>
      </w:r>
      <w:hyperlink r:id="rId16" w:anchor="100166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подпункте "а"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настоящего пункта, организуется контроль физического и психологического состояния работников, допускаемых к этим работам.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69" w:name="100169"/>
      <w:bookmarkEnd w:id="16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43. На объектах первой и второй категорий проводится ежедневный мониторинг работоспособности инженерно-технических средств охраны, а также исполнения обязанностей подразделениями безопасности и охраны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0" w:name="100170"/>
      <w:bookmarkEnd w:id="17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44. Доступ к информации об антитеррористической защищенности объекта водоснабжения и водоотведения, системам управления и энергоснабжения инженерно-технических средств охраны, ключам, паролям и иным предметам, необходимым для входа на объект водоснабжения и водоотведения и в места расположения его критических элементов, должен быть ограничен и контролироваться.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1" w:name="100171"/>
      <w:bookmarkEnd w:id="17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45. Осуществляемые на объекте водоснабжения и водоотведения мероприятия по обеспечению его антитеррористической защищенности не должны препятствовать нормальному функционированию объекта водоснабжения и водоотведения, а также выполнению на нем требований технологической (промышленной), пожарной, химической и экологической, механической, биологической и санитарно-эпидемиологической безопасности.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2" w:name="100172"/>
      <w:bookmarkEnd w:id="17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46. По решению руководителя организации, осуществляющей эксплуатацию объекта водоснабжения и водоотведения, могут применяться дополнительные меры, которые необходимы для обеспечения антитеррористической защищенности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3" w:name="100173"/>
      <w:bookmarkEnd w:id="17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47. При проектировании и строительстве объектов водоснабжения, предназначенных для осуществления питьевого водоснабжения более 200 тыс. человек, заказчик работ должен предусмотреть в техническом задании на проектирование реализацию подрядчиком до начала выполнения строительных работ следующие меры: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4" w:name="100174"/>
      <w:bookmarkEnd w:id="17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а) по охране строительной площадки, оборудованию ее периметра и территории инженерно-техническими средствами охраны, а также реализации на ней пропускного и </w:t>
      </w:r>
      <w:proofErr w:type="spell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внутриобъектового</w:t>
      </w:r>
      <w:proofErr w:type="spell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режимов;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5" w:name="100175"/>
      <w:bookmarkEnd w:id="17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по контролю материалов, оборудования и конструкций, которые планируется применять на объекте в местах, где осуществляется подготовка, накопление и транспортировка питьевой воды, в целях проверки их соответствия установленным законодательством Российской Федерации параметрам безопасности для людей и окружающей природной среды;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6" w:name="100176"/>
      <w:bookmarkEnd w:id="17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по обследованию материалов, оборудования и конструкций, которые планируется применять на объекте в местах, где осуществляется подготовка, накопление и транспортировка питьевой воды или хранение и использование опасных веществ, в целях возможного обнаружения скрытых в них средств совершения террористических актов.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7" w:name="100177"/>
      <w:bookmarkEnd w:id="17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48. При изменении уровней террористической опасности, вводимых в соответствии с </w:t>
      </w:r>
      <w:hyperlink r:id="rId17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Указом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 Президента Российской Федерации от 14 июня 2012 г. N 851 "О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государства", руководитель организации, осуществляющей эксплуатацию объекта водоснабжения и 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водоотведения, обеспечивает реализацию мероприятий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угрозы, предупреждения совершения террористических актов, направленных против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8" w:name="100178"/>
      <w:bookmarkEnd w:id="17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VI. Порядок информирования об угрозе совершения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или о совершении террористических актов на объектах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водоснабжения и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водоотведения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и реагирования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 полученную информацию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79" w:name="100179"/>
      <w:bookmarkEnd w:id="17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49. При получении информации об угрозе совершения террористического акта либо в случае совершения террористического акта на объекте водоснабжения и водоотведения должностное лицо, осуществляющее непосредственное руководство деятельностью работников на объекте водоснабжения и водоотведения, или уполномоченные им должностные лица, ответственные за обеспечение антитеррористической защищенности объекта водоснабжения и водоотведения, обязаны незамедлительно: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0" w:name="100180"/>
      <w:bookmarkEnd w:id="18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оценить реальность и степень угрозы для находящихся на объекте водоснабжения и водоотведения и в его окружении людей и инфраструктуры, для окружающей природной среды, а также для людей и организаций, которым объект водоснабжения и водоотведения оказывает соответствующие услуги;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1" w:name="100181"/>
      <w:bookmarkEnd w:id="18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уточнить сложившуюся на момент получения информации обстановку на объекте водоснабжения и водоотведения и в его окружении;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2" w:name="100182"/>
      <w:bookmarkEnd w:id="18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проинформировать о складывающейся на объекте водоснабжения и водоотведения ситуации территориальные органы безопасности, территориальные органы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3" w:name="100183"/>
      <w:bookmarkEnd w:id="18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проинформировать о складывающейся на объекте водоснабжения и водоотведения ситуации дежурно-диспетчерскую службу по обеспечению антитеррористической защищенности организации, осуществляющей эксплуатацию объекта водоснабжения и водоотведения (при ее наличии), либо руководителя этой организации или уполномоченного им заместителя;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4" w:name="100184"/>
      <w:bookmarkEnd w:id="18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д) предпринять необходимые меры в соответствии с установленным порядком действий подразделений безопасности и охраны объекта водоснабжения и водоотведения и работников объекта водоснабжения и водоотведения в случае угрозы совершения или совершения террористического акта на объекте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5" w:name="100185"/>
      <w:bookmarkEnd w:id="18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50. При направлении в соответствии с </w:t>
      </w:r>
      <w:hyperlink r:id="rId18" w:anchor="100182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подпунктом "в" пункта 49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настоящих требований информации об угрозе совершения или о совершении террористического акта на объекте водоснабжения и водоотведения с помощью средств связи лицо, передающее информацию, сообщает: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6" w:name="100186"/>
      <w:bookmarkEnd w:id="18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свои фамилию, имя, отчество (при наличии) и должность;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7" w:name="100187"/>
      <w:bookmarkEnd w:id="18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наименование объекта водоснабжения и водоотведения и его точный адрес;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8" w:name="100188"/>
      <w:bookmarkEnd w:id="18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дату и время обнаружения угрозы совершения террористического акта на объекте водоснабжения и водоотведения либо получения информации об угрозе совершения террористического акта или совершения террористического акта;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89" w:name="100189"/>
      <w:bookmarkEnd w:id="18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г) характер информации об угрозе совершения террористического акта или характер совершенного террористического акта;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0" w:name="100190"/>
      <w:bookmarkEnd w:id="19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д) количество находящихся на объекте водоснабжения и водоотведения людей, а также количество людей, которым объект водоснабжения и водоотведения оказывает соответствующие услуги;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1" w:name="100191"/>
      <w:bookmarkEnd w:id="19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е) другие сведения по запросу территориального органа безопасности, территориального органа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2" w:name="100192"/>
      <w:bookmarkEnd w:id="19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 направлении такой информации с использованием средств факсимильной связи лицо, передающее информацию, удостоверяет сообщение своей подписью.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3" w:name="100193"/>
      <w:bookmarkEnd w:id="19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51. Лицо, передавшее информацию об угрозе совершения или о совершении террористического акта, фиксирует фамилию, имя, отчество (при наличии), должность лица, принявшего информацию, а также дату и время ее передачи.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4" w:name="100194"/>
      <w:bookmarkEnd w:id="19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V. Порядок осуществления контроля за выполнением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требований антитеррористической защищенности объектов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водоснабжения и водоотведения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5" w:name="100195"/>
      <w:bookmarkEnd w:id="19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52. Контроль за обеспечением антитеррористической защищенности объекта водоснабжения и водоотведения (далее - контроль) осуществляется в форме проведения плановых и внеплановых проверок.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6" w:name="100196"/>
      <w:bookmarkEnd w:id="19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53. Для проведения контроля решением руководителя организации, осуществляющей эксплуатацию объекта водоснабжения и водоотведения, или уполномоченного им заместителя формируется рабочая группа по контролю, в состав которой включаются: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7" w:name="100197"/>
      <w:bookmarkEnd w:id="19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создавший ее руководитель или уполномоченное им должностное лицо организации, осуществляющей эксплуатацию объекта водоснабжения и водоотведения (председатель рабочей группы);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8" w:name="100198"/>
      <w:bookmarkEnd w:id="19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должностное лицо, осуществляющее непосредственное руководство деятельностью работников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199" w:name="100199"/>
      <w:bookmarkEnd w:id="19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работники организации, осуществляющей эксплуатацию объекта водоснабжения и водоотведения, и работники объекта водоснабжения и водоотведения, а также представители подразделения охраны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0" w:name="100200"/>
      <w:bookmarkEnd w:id="20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представители территориальных органов безопасности, территориальных органов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водоотведения, уполномоченного органа субъекта Российской Федерации, а также других заинтересованных органов государственной власти и органов местного самоуправления (по согласованию).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1" w:name="100201"/>
      <w:bookmarkEnd w:id="20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54. Количество членов рабочей группы от организации, осуществляющей эксплуатацию объекта водоснабжения и водоотведения, (включая председателя) и от подразделения охраны объекта водоснабжения и водоотведения не должно превышать количество ее членов от органов государственной власти и органов местного самоуправления.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2" w:name="100202"/>
      <w:bookmarkEnd w:id="20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55. Рабочая группа по контролю проводит проверку: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3" w:name="100203"/>
      <w:bookmarkEnd w:id="20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а) качества и полноты выполнения на объекте водоснабжения и водоотведения требований к его антитеррористической защищенности, а также соблюдения положений организационно-распорядительной служебной документации по вопросам антитеррористической защищенности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4" w:name="100204"/>
      <w:bookmarkEnd w:id="20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б) </w:t>
      </w:r>
      <w:proofErr w:type="gramStart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эффективности</w:t>
      </w:r>
      <w:proofErr w:type="gramEnd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реализуемых на объекте водоснабжения и водоотведения мер антитеррористической защищенности;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5" w:name="100205"/>
      <w:bookmarkEnd w:id="20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исполнения перечня мероприятий по обеспечению антитеррористической защищенности объекта водоснабжения и водоотведения и плана реализации указанных мероприятий.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6" w:name="100206"/>
      <w:bookmarkEnd w:id="20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56. В качестве способов проверки могут избираться: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7" w:name="100207"/>
      <w:bookmarkEnd w:id="20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изучение организационно-распорядительной служебной документации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8" w:name="100208"/>
      <w:bookmarkEnd w:id="20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обследование объекта водоснабжения и водоотведения на предмет состояния его антитеррористической защищенности в соответствии с его категорией;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09" w:name="100209"/>
      <w:bookmarkEnd w:id="20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проверка технического состояния и работоспособности инженерно-технических средств охраны;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0" w:name="100210"/>
      <w:bookmarkEnd w:id="21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проверка исполнения обязанностей подразделением охраны объекта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1" w:name="100211"/>
      <w:bookmarkEnd w:id="21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д) проверка знания сотрудниками подразделения охраны и работниками объекта водоснабжения и водоотведения нормативно-правовой и организационно-распорядительной служебной документации по вопросам обеспечения антитеррористической защищенности объекта водоснабжения и водоотведения, а также их умений действовать в штатном режиме и при угрозе совершения или совершении террористического акта на объекте водоснабжения и водоотведения;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2" w:name="100212"/>
      <w:bookmarkEnd w:id="21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е) проведение тренировок и учений, а также тестирование системы реализуемых на объекте водоснабжения и водоотведения мер по обеспечению его антитеррористической защищенности.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3" w:name="100213"/>
      <w:bookmarkEnd w:id="21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57. Результаты работы рабочей группы по контролю оформляются актом контроля за обеспечением антитеррористической защищенности объекта водоснабжения и водоотведения (далее - акт контроля), в котором кратко отражается ход работы, сделанные по результатам выводы, данные рекомендации, выявленные нарушения, сроки и способы выполнения рекомендаций и устранения нарушений, финансовые средства и иные ресурсы, которые будут для этого привлечены, указываются лица, допустившие выявленные нарушения, а также представители организации, осуществляющей эксплуатацию объекта водоснабжения и водоотведения, и представители объекта водоснабжения и водоотведения, ответственные за выполнение рекомендаций и устранение нарушений.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4" w:name="100214"/>
      <w:bookmarkEnd w:id="21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58. Решения рабочей группы по контролю принимаются коллегиально в ходе голосования ее членов простым большинством голосов с правом решающего голоса председателя при равном распределении голосов (результаты голосования каждого члена рабочей группы заносятся в акт контроля).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5" w:name="100215"/>
      <w:bookmarkEnd w:id="21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Члены рабочей группы, не согласные с принятым решением, подписывают акт контроля с изложением своего особого мнения, которое приобщается к данному акту.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6" w:name="100216"/>
      <w:bookmarkEnd w:id="21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59. Акт контроля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в соответствии с законодательством Российской Федерации гриф секретности.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7" w:name="100217"/>
      <w:bookmarkEnd w:id="21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60. Акт контроля подписывается всеми членами рабочей группы и утверждается создавшим указанную рабочую группу руководителем организации, осуществляющей эксплуатацию </w:t>
      </w: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объекта водоснабжения и водоотведения, который в дальнейшем контролирует выполнение данных по результатам проверки рекомендации, а также устранение выявленных нарушений.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8" w:name="100218"/>
      <w:bookmarkEnd w:id="21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61. Акт контроля хранится на объекте водоснабжения и водоотведения или в организации, осуществляющей эксплуатацию объекта водоснабжения и водоотведения, в течение 10 лет, после чего уничтожается.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19" w:name="100219"/>
      <w:bookmarkEnd w:id="21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Заверенные председателем рабочей группы копии акта контроля направляются в территориальные органы безопасности и 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0" w:name="100220"/>
      <w:bookmarkEnd w:id="22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62. Плановые проверки обеспечения антитеррористической защищенности объекта водоснабжения и водоотведения проводятся на основании планов, ежегодно утверждаемых руководителем организации, осуществляющей эксплуатацию объекта водоснабжения и водоотведения, или уполномоченным им заместителем.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1" w:name="100221"/>
      <w:bookmarkEnd w:id="22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Плановые проверки объектов водоснабжения и водоотведения первой и второй категорий проводятся не реже 1 раза в год, а плановые проверки объектов водоснабжения и водоотведения третьей и четвертой категорий - не реже 1 раза в 2 года.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2" w:name="100222"/>
      <w:bookmarkEnd w:id="22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Срок проведения плановой проверки не может превышать 15 дней.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3" w:name="100223"/>
      <w:bookmarkEnd w:id="22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63. Внеплановые проверки обеспечения антитеррористической защищенности объекта водоснабжения и водоотведения проводятся в соответствии с решением руководителя организации, осуществляющей эксплуатацию объекта водоснабжения и водоотведения, или уполномоченного им заместителя, принимаемым на основании: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4" w:name="100224"/>
      <w:bookmarkEnd w:id="22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поступления информации о нарушениях на объекте водоснабжения и водоотведения требований к его антитеррористической защищенности (в целях проверки полученной информации);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5" w:name="100225"/>
      <w:bookmarkEnd w:id="22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принятия в установленном законодательством Российской Федерации порядке решения о повышении уровней террористической опасности на территории субъекта Российской Федерации (в целях проверки готовности объекта водоснабжения и водоотведения к реализации усиленных мер антитеррористической защищенности);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6" w:name="100226"/>
      <w:bookmarkEnd w:id="22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в) решений Президента Российской Федерации, Правительства Российской Федерации, а также органов государственной власти и органов местного самоуправления, принятых в рамках предусмотренных законодательством Российской Федерации полномочий по противодействию терроризму (в целях, установленных данными решениями);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7" w:name="100227"/>
      <w:bookmarkEnd w:id="22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г) истечения срока исполнения ранее выданного предписания об устранении выявленного нарушения требований к антитеррористической защищенности объекта водоснабжения и водоотведения (в целях контроля за устранением данных нарушений).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8" w:name="100228"/>
      <w:bookmarkEnd w:id="22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64. Внеплановая проверка обеспечения антитеррористической защищенности объекта водоснабжения и водоотведения проводится в течение 1 месяца со дня появления основания для ее проведения.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29" w:name="100229"/>
      <w:bookmarkEnd w:id="22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Срок проведения внеплановой проверки не может превышать 5 дней.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0" w:name="100230"/>
      <w:bookmarkEnd w:id="23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VI. Паспорт безопасности объекта водоснабжения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водоотведения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1" w:name="100231"/>
      <w:bookmarkEnd w:id="23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65. На каждый объект водоснабжения и водоотведения на основании акта обследования и категорирования объекта водоснабжения и водоотведения разрабатывается паспорт безопасности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2" w:name="100371"/>
      <w:bookmarkStart w:id="233" w:name="100232"/>
      <w:bookmarkEnd w:id="232"/>
      <w:bookmarkEnd w:id="23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66. Паспорт безопасности объекта водоснабжения и водоотведения составляется должностным лицом, осуществляющим непосредственное руководство деятельностью работников на объекте водоснабжения и водоотведения, согласовывается с руководителями территориального органа безопасности,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водоотведения, а также с уполномоченным органом субъекта Российской Федерации и утверждается руководителем организации, осуществляющей эксплуатацию объекта водоснабжения и водоотведения, либо уполномоченным им заместителем.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4" w:name="100233"/>
      <w:bookmarkEnd w:id="23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Разработка и согласование паспорта безопасности объекта водоснабжения и водоотведения осуществляется в течение 3 месяцев со дня утверждения акта обследования и категорирования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5" w:name="100234"/>
      <w:bookmarkEnd w:id="23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67. Паспорт безопасности объекта водоснабжения и водоотведения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гриф секретности в соответствии с законодательством Российской Федерации.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6" w:name="100235"/>
      <w:bookmarkEnd w:id="23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68. Паспорт безопасности объекта водоснабжения и водоотведения составляется в одном экземпляре, который хранится на объекте водоснабжения и водоотведения либо в организации, осуществляющей эксплуатацию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7" w:name="100236"/>
      <w:bookmarkEnd w:id="23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Копии (электронные копии) паспорта безопасности объекта водоснабжения и водоотведения после его утверждения направляются в территориальные органы безопасности и 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8" w:name="100237"/>
      <w:bookmarkEnd w:id="23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69. Срок действия паспорта безопасности объекта водоснабжения и водоотведения составляет 5 лет. По окончании этого срока производится замена паспорта безопасности объекта водоснабжения и водоотведения в порядке, предусмотренном для его разработки, с предварительным подтверждением присвоенной объекту водоснабжения и водоотведения категории.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39" w:name="100238"/>
      <w:bookmarkEnd w:id="23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70. В случае смены собственника объекта водоснабжения и водоотведения, организации, осуществляющей эксплуатацию объекта водоснабжения и водоотведения, изменения основного вида деятельности объекта водоснабжения и водоотведения, общей площади или протяженности периметра объекта водоснабжения и водоотведения, количества критических элементов объекта водоснабжения и водоотведения, значимости объекта водоснабжения и водоотведения для инфраструктуры и жизнеобеспечения (в масштабах, которые позволяют отнести данный объект водоснабжения и водоотведения к другой категории исходя из установленных в соответствии с </w:t>
      </w:r>
      <w:hyperlink r:id="rId19" w:anchor="100050" w:history="1">
        <w:r w:rsidRPr="00A02F0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пунктом 10</w:t>
        </w:r>
      </w:hyperlink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настоящих требований критериев категорирования), а также при снижении эффективности реализуемых на объекте водоснабжения и водоотведения мер антитеррористической защищенности (при уменьшении количества сотрудников подразделения охраны объекта водоснабжения и водоотведения и применяемых инженерно-технических средств охраны, а также при снижении класса защиты и тактико-технических характеристик указанных средств) осуществляется замена паспорта безопасности объекта водоснабжения и водоотведения в течение 3 месяцев со дня возникновения указанных оснований.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0" w:name="100239"/>
      <w:bookmarkEnd w:id="24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71. После замены паспорта безопасности объекта водоснабжения и водоотведения паспорт безопасности объекта водоснабжения и водоотведения, утративший силу, хранится в организации, осуществляющей эксплуатацию объекта водоснабжения и водоотведения, в течение всего периода действия нового паспорта безопасности объекта водоснабжения и водоотведения, после чего уничтожается.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1" w:name="100240"/>
      <w:bookmarkEnd w:id="241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72. Изменения в паспорт безопасности объекта водоснабжения и водоотведения, вносимые по причинам, не влекущим его актуализацию, вносятся по решению руководителя организации, осуществляющей эксплуатацию объекта водоснабжения и водоотведения, с указанием причин и даты внесения, а также с обязательным направлением в территориальные органы безопасности и 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объекта водоснабжения и водоотведения копий (электронных копий) текста указанных изменений, а также распорядительного акта, которым они утверждены.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2" w:name="100241"/>
      <w:bookmarkEnd w:id="24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Утверждена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постановлением Правительства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23 декабря 2016 г. N 1467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243" w:name="100242"/>
      <w:bookmarkEnd w:id="24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ФОРМА ПАСПОРТА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БЕЗОПАСНОСТИ ОБЪЕКТОВ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4" w:name="100243"/>
      <w:bookmarkEnd w:id="244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Срок действия паспорта                         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до "__" __________ 20__ г.                            (пометка или гриф)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5" w:name="100244"/>
      <w:bookmarkEnd w:id="24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         Экз. N 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6" w:name="100372"/>
      <w:bookmarkStart w:id="247" w:name="100245"/>
      <w:bookmarkEnd w:id="246"/>
      <w:bookmarkEnd w:id="24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  УТВЕРЖДАЮ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(руководитель организации, осуществляющей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эксплуатацию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и водоотведения, либо уполномоченный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им заместитель)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___________________ 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(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подпись)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(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ф.и.о.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"__" ____________ 20__ г.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СОГЛАСОВАНО                             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СОГЛАСОВАНО</w:t>
      </w:r>
      <w:proofErr w:type="spellEnd"/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    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(руководитель территориального  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(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руководитель территориального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органа безопасности или уполномоченное             органа 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Росгвардии</w:t>
      </w:r>
      <w:proofErr w:type="spellEnd"/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           им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лицо)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или подразделения вневедомственной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 ________________________        охраны войск национальной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(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подпись)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(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ф.и.о.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             гвардии Российской Федерации)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_____________ 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(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подпись)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(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ф.и.о.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"__" _________________________ 20__ г.    "__" ____________________ 20__ г.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СОГЛАСОВАНО                             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СОГЛАСОВАНО</w:t>
      </w:r>
      <w:proofErr w:type="spellEnd"/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    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(руководитель территориального   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(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руководитель уполномоченного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органа МЧС России или уполномоченное        органа субъекта Российской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им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лицо)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Федерации или уполномоченное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      им лицо)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 ________________________    _____________ 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(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подпись)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(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ф.и.о.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               (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подпись)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(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ф.и.о.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"__" _________________________ 20__ г.    "__" ____________________ 20__ г.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8" w:name="100246"/>
      <w:bookmarkEnd w:id="248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ПАСПОРТ БЕЗОПАСНОСТИ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(наименование объекта водоснабжения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(наименование населенного пункта)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20__ г.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(сведения о включении объекта водоснабжения и водоотведения в перечень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объектов, подлежащих категорированию)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49" w:name="100247"/>
      <w:bookmarkEnd w:id="249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I. Общие сведения об объекте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0" w:name="100248"/>
      <w:bookmarkEnd w:id="250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(наименование, адрес и описание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1" w:name="100249"/>
      <w:bookmarkEnd w:id="25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(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ф.и.о.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должностных лиц, осуществляющих непосредственное руководство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деятельностью работников на объекте водоснабжения и водоотведения,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контактная информация)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2" w:name="100250"/>
      <w:bookmarkEnd w:id="252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(контактная информация пункта управления безопасностью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водоснабжения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3" w:name="100251"/>
      <w:bookmarkEnd w:id="253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4.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(наименование, адрес и описание организации, осуществляющей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эксплуатацию объекта водоснабжения и водоотведения, должностные лица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организации, осуществляющей эксплуатацию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и водоотведения, и их контактная информация)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4" w:name="100252"/>
      <w:bookmarkEnd w:id="254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5.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(наименование вышестоящей организации по отношению к организации,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осуществляющей эксплуатацию объекта водоснабжения и водоотведения,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и ее ведомственная принадлежность или собственник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водоснабжения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5" w:name="100253"/>
      <w:bookmarkEnd w:id="25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6.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(адрес и контактная информация дежурно-диспетчерской службы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по обеспечению антитеррористической защищенности организации,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осуществляющей эксплуатацию объекта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(при наличии)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6" w:name="100254"/>
      <w:bookmarkEnd w:id="25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7.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(наименование, адрес и контактная информация территориальных органов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безопасности, органов внутренних дел и территориальных органов МЧС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России по месту нахождения объекта водоснабжения и водоотведения,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а также единой дежурно-диспетчерской службы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муниципального образования)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7" w:name="100255"/>
      <w:bookmarkEnd w:id="25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8.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(контактная информация организации, из сотрудников которой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сформировано подразделение охраны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8" w:name="100256"/>
      <w:bookmarkEnd w:id="258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9. Характеристика объекта водоснабжения и водоотведения: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59" w:name="100257"/>
      <w:bookmarkEnd w:id="259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а) общая площадь территории 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(кв. метров)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0" w:name="100258"/>
      <w:bookmarkEnd w:id="260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б) протяженность периметра 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               (метров)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1" w:name="100259"/>
      <w:bookmarkEnd w:id="26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в)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характеристика  зданий  и  сооружений,  расположенных  на  объекте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водоснабжения и водоотведения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100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62" w:name="100260"/>
            <w:bookmarkEnd w:id="262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63" w:name="100261"/>
            <w:bookmarkEnd w:id="26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Здания и сооружения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4" w:name="100262"/>
      <w:bookmarkEnd w:id="264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10. Численность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работников  объекта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водоснабжения   и  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(человек)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5" w:name="100263"/>
      <w:bookmarkEnd w:id="26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11. Режим работы объекта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(продолжительность, начало (окончание) рабочего дня, максимальная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численность работающих на объекте водоснабжения и водоотведения в дневное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и ночное время, в том числе на его критических элементах, человек)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6" w:name="100264"/>
      <w:bookmarkEnd w:id="26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12.   Сведения   о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сторонних  организациях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,  находящихся  на  объекте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водоснабжения и водоотведения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7058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67" w:name="100265"/>
            <w:bookmarkEnd w:id="267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68" w:name="100266"/>
            <w:bookmarkEnd w:id="26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Организации, находящиеся на объекте водоснабжения и водоотведения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69" w:name="100267"/>
      <w:bookmarkEnd w:id="269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13.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Стоимость  основных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средств объекта водоснабжения и водоотведения,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состояние его основных производственных фондов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0" w:name="100268"/>
      <w:bookmarkEnd w:id="270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14.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Работа  со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сведениями,  составляющими  государственную  тайну, на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объекте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1" w:name="100269"/>
      <w:bookmarkEnd w:id="27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15. Хранящиеся и используемые на объекте опасные вещества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2347"/>
        <w:gridCol w:w="2843"/>
        <w:gridCol w:w="2046"/>
        <w:gridCol w:w="2164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72" w:name="100270"/>
            <w:bookmarkEnd w:id="272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73" w:name="100271"/>
            <w:bookmarkEnd w:id="27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 вещества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74" w:name="100272"/>
            <w:bookmarkEnd w:id="274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Количество и характеристика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75" w:name="100273"/>
            <w:bookmarkEnd w:id="275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Место расположения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76" w:name="100274"/>
            <w:bookmarkEnd w:id="276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Вид и класс опасности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7" w:name="100275"/>
      <w:bookmarkEnd w:id="27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16.   Осуществляемые   на   объекте   водоснабжения   и  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технологические процессы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(описание)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8" w:name="100276"/>
      <w:bookmarkEnd w:id="278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17.   Системы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предупреждения,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локализации  и  ликвидации  возможных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последствий   чрезвычайных   ситуаций   на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объекте,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   также   системы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инженерно-технического обеспечения объекта водоснабжения и водоотведения: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79" w:name="100277"/>
      <w:bookmarkEnd w:id="279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а)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(характеристика систем предупреждения, локализации и ликвидации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возможных последствий чрезвычайных ситуаций на объекте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0" w:name="100278"/>
      <w:bookmarkEnd w:id="280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б)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(характеристика систем инженерно-технического обеспечения объекта,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кроме систем обеспечения безопасности)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1" w:name="100279"/>
      <w:bookmarkEnd w:id="28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18. Зона влияния объекта водоснабжения и водоотведения: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(количество людей, которым объект оказывает услуги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или водоотведения, а также которые могут пострадать вследствие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совершения террористического акта на объекте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и водоотведения, наименования муниципальных образований (их районов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или частей), в которых они проживают)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2" w:name="100280"/>
      <w:bookmarkEnd w:id="282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19.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Организации,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включенные   в   перечни   критически  важных  или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потенциально   опасных   объектов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Российской  Федерации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,  которым  объект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водоснабжения   и   водоотведения   оказывает   услуги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водоснабжения  или</w:t>
      </w:r>
      <w:proofErr w:type="gramEnd"/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2435"/>
        <w:gridCol w:w="7004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83" w:name="100281"/>
            <w:bookmarkEnd w:id="28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84" w:name="100282"/>
            <w:bookmarkEnd w:id="284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85" w:name="100283"/>
            <w:bookmarkEnd w:id="285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Влияние объекта водоснабжения и водоотведения на деятельность данной организации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86" w:name="100284"/>
      <w:bookmarkEnd w:id="28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20. Окружающая объект водоснабжения и водоотведения инфраструктура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1436"/>
        <w:gridCol w:w="1578"/>
        <w:gridCol w:w="5480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87" w:name="100285"/>
            <w:bookmarkEnd w:id="287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88" w:name="100286"/>
            <w:bookmarkEnd w:id="28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89" w:name="100287"/>
            <w:bookmarkEnd w:id="289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0" w:name="100288"/>
            <w:bookmarkEnd w:id="290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Расстояние до объекта водоснабжения и водоотведения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1" w:name="100289"/>
      <w:bookmarkEnd w:id="29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21. Ближайшие к объекту транспортные коммуникации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1405"/>
        <w:gridCol w:w="3854"/>
        <w:gridCol w:w="4202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2" w:name="100290"/>
            <w:bookmarkEnd w:id="292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3" w:name="100291"/>
            <w:bookmarkEnd w:id="29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Вид транспорта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4" w:name="100292"/>
            <w:bookmarkEnd w:id="294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Вид и наименование транспортных коммуникаций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5" w:name="100293"/>
            <w:bookmarkEnd w:id="295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Расстояние до объекта водоснабжения и водоотведения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296" w:name="100294"/>
      <w:bookmarkEnd w:id="29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22.    Перечень   критических   элементов   объекта   водоснабжения  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436"/>
        <w:gridCol w:w="2575"/>
        <w:gridCol w:w="3846"/>
        <w:gridCol w:w="1615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7" w:name="100295"/>
            <w:bookmarkEnd w:id="297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8" w:name="100296"/>
            <w:bookmarkEnd w:id="29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299" w:name="100297"/>
            <w:bookmarkEnd w:id="299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Количество работающих, человек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0" w:name="100298"/>
            <w:bookmarkEnd w:id="300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 системы технологического процесса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1" w:name="100299"/>
            <w:bookmarkEnd w:id="301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Место размещения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2" w:name="100300"/>
      <w:bookmarkEnd w:id="302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23.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Степень  угрозы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совершения  террористического  акта  на  объекте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водоснабжения и водоотведения 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(критическая, высокая, повышенная, низкая)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03" w:name="100301"/>
      <w:bookmarkEnd w:id="303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24. Объект относится к ___________ категории, так как под нее подпадают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 из указанных ниже критериев категорирования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208"/>
        <w:gridCol w:w="1310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4" w:name="100302"/>
            <w:bookmarkEnd w:id="304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5" w:name="100303"/>
            <w:bookmarkEnd w:id="305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Критерий категорирования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6" w:name="100304"/>
            <w:bookmarkEnd w:id="306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Значение критерия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7" w:name="100305"/>
            <w:bookmarkEnd w:id="307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8" w:name="100306"/>
            <w:bookmarkEnd w:id="30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Количество людей, проживающих в зоне влияния объекта водоснабжения и водоотведения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09" w:name="100307"/>
            <w:bookmarkEnd w:id="309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0" w:name="100308"/>
            <w:bookmarkEnd w:id="310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Оказание услуг водоснабжения или водоотведения организациям, включенным в перечни критически важных или потенциально опасных объектов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1" w:name="100309"/>
            <w:bookmarkEnd w:id="311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2" w:name="100310"/>
            <w:bookmarkEnd w:id="312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Возможный материальный ущерб объекту водоснабжения и водоотведения и расположенной в его окружении инфраструктуре, а также окружающей природной среде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3" w:name="100311"/>
            <w:bookmarkEnd w:id="31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4" w:name="100312"/>
            <w:bookmarkEnd w:id="314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Степень угрозы совершения террористического акта на объекте водоснабжения и водоотведения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15" w:name="100313"/>
      <w:bookmarkEnd w:id="31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II. Возможные последствия совершения террористического акта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на объекте водоснабжения и водоотведения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2211"/>
        <w:gridCol w:w="2694"/>
        <w:gridCol w:w="1860"/>
        <w:gridCol w:w="2773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6" w:name="100314"/>
            <w:bookmarkEnd w:id="316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7" w:name="100315"/>
            <w:bookmarkEnd w:id="317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 критического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8" w:name="100316"/>
            <w:bookmarkEnd w:id="31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Способ совершения террористического 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19" w:name="100317"/>
            <w:bookmarkEnd w:id="319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Силы и средства нарушителей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20" w:name="100318"/>
            <w:bookmarkEnd w:id="320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Масштаб последствий террористического акта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1" w:name="100319"/>
      <w:bookmarkEnd w:id="32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III. Меры антитеррористической защищенности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2" w:name="100320"/>
      <w:bookmarkEnd w:id="322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1. Организационно-распорядительные меры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(характеристика)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3" w:name="100321"/>
      <w:bookmarkEnd w:id="323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2. </w:t>
      </w:r>
      <w:proofErr w:type="spell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Режимно</w:t>
      </w:r>
      <w:proofErr w:type="spell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-охранные меры: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4" w:name="100322"/>
      <w:bookmarkEnd w:id="324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а) 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(вид и способ охраны объекта водоснабжения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5" w:name="100323"/>
      <w:bookmarkEnd w:id="32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б) структура и штат подразделения охраны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(сведения о подразделении охраны с указанием должностей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по штатному расписанию)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6" w:name="100324"/>
      <w:bookmarkEnd w:id="32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в)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средний   возраст   сотрудников   подразделения   охраны  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водоснабжения и водоотведения 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27" w:name="100325"/>
      <w:bookmarkEnd w:id="32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г)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1859"/>
        <w:gridCol w:w="2027"/>
        <w:gridCol w:w="2744"/>
        <w:gridCol w:w="1441"/>
        <w:gridCol w:w="1410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28" w:name="100326"/>
            <w:bookmarkEnd w:id="32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29" w:name="100327"/>
            <w:bookmarkEnd w:id="329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 постов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30" w:name="100328"/>
            <w:bookmarkEnd w:id="330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Численность и оснащение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31" w:name="100329"/>
            <w:bookmarkEnd w:id="331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Дислокация и зона ответственности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32" w:name="100330"/>
            <w:bookmarkEnd w:id="332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Режим дежурства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33" w:name="100331"/>
            <w:bookmarkEnd w:id="33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Основные задачи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4" w:name="100332"/>
      <w:bookmarkEnd w:id="334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д) оснащение подразделения охраны объекта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(оружие, боеприпасы и специальные средства, количество единиц отдельно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по каждому виду, типу, модели)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5" w:name="100333"/>
      <w:bookmarkEnd w:id="33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3. Инженерно-технические меры: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6" w:name="100334"/>
      <w:bookmarkEnd w:id="33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а) оснащение периметра объекта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(типы инженерно-технических средств охраны и их характеристика)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7" w:name="100335"/>
      <w:bookmarkEnd w:id="33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б)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оснащение   критических   элементов   объекта   водоснабжения  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 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(типы инженерно-технических средств охраны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       и их характеристика)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8" w:name="100336"/>
      <w:bookmarkEnd w:id="338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в)  оснащение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контрольно-пропускных  пунктов  объекта  водоснабжения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(типы инженерно-технических средств охраны и их характеристика)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39" w:name="100337"/>
      <w:bookmarkEnd w:id="339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г)  оснащение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пункта  управления безопасностью объекта водоснабжения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(типы инженерно-технических средств охраны и их характеристика)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0" w:name="100338"/>
      <w:bookmarkEnd w:id="340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д) другие инженерно-технические меры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(типы инженерно-технических средств и их характеристика)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1" w:name="100339"/>
      <w:bookmarkEnd w:id="34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4.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Достаточность  реализуемых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на объекте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мер антитеррористической защищенности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019"/>
        <w:gridCol w:w="2918"/>
        <w:gridCol w:w="2528"/>
        <w:gridCol w:w="2091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42" w:name="100340"/>
            <w:bookmarkEnd w:id="342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43" w:name="100341"/>
            <w:bookmarkEnd w:id="343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Наименование критического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44" w:name="100342"/>
            <w:bookmarkEnd w:id="344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Привлекательность для совершения террористического 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45" w:name="100343"/>
            <w:bookmarkEnd w:id="345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Способы совершения террористического 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46" w:name="100344"/>
            <w:bookmarkEnd w:id="346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Оценка достаточности принимаемых мер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7" w:name="100345"/>
      <w:bookmarkEnd w:id="34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IV. Дополнительные сведения с учетом особенностей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___________________________________________________________________________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8" w:name="100346"/>
      <w:bookmarkEnd w:id="348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Приложения: 1. Акт обследования и категорирования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 водоотведения.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49" w:name="100347"/>
      <w:bookmarkEnd w:id="349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2. Перечень мероприятий по обеспечению антитеррористической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защищенности объекта водоснабжения и водоотведения.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0" w:name="100348"/>
      <w:bookmarkEnd w:id="350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3. План    реализации    мероприятий     по     обеспечению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антитеррористической защищенности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объекта  водоснабжения</w:t>
      </w:r>
      <w:proofErr w:type="gramEnd"/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 водоотведения.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1" w:name="100349"/>
      <w:bookmarkEnd w:id="351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4. Топографическая карта    района    размещения   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водоснабжения и водоотведения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2" w:name="100350"/>
      <w:bookmarkEnd w:id="352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5.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План  (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топографический    план)    территории   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водоснабжения и водоотведения с обозначением зданий   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сооружений, систем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предупреждения,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локализации   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ликвидации возможных последствий чрезвычайных   ситуаций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на объекте водоснабжения и водоотведения, а также систем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инженерно-технического обеспечения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и других коммуникаций.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3" w:name="100351"/>
      <w:bookmarkEnd w:id="353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6.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Поэтажные  планы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зданий    и    сооружений    объекта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водоснабжения и водоотведения с   обозначением    систем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предупреждения,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локализации  и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ликвидации    возможных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последствий    чрезвычайных    ситуаций    на    объекте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водоснабжения   и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водоотведения,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   также    систем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инженерно-технического обеспечения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и других коммуникаций.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4" w:name="100352"/>
      <w:bookmarkEnd w:id="354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7. План-схема организации охраны объекта водоснабжения   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водоотведения  с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обозначением    контрольно-пропускных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пунктов, пунктов управления безопасностью, помещений для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размещения подразделений безопасности и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охраны,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постов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подразделений         безопасности       и       охраны,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инженерно-технических    средств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охраны,   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а     также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критических    элементов   объекта     водоснабжения   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lastRenderedPageBreak/>
        <w:t xml:space="preserve">                   водоотведения, его выделенных зон и уязвимых мест.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5" w:name="100353"/>
      <w:bookmarkEnd w:id="355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8. Ситуационный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план  с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нанесенными   на   него    зонами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возможного распространения на   местности    последствий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чрезвычайных ситуаций, которые   могут   возникнуть    в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результате совершения террористического акта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на  объекте</w:t>
      </w:r>
      <w:proofErr w:type="gramEnd"/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водоснабжения и водоотведения.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6" w:name="100354"/>
      <w:bookmarkEnd w:id="356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Составлен "__" __________ 20__ г.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_____________________________________________   ___________________________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(должностное лицо, осуществляющее руководство         </w:t>
      </w:r>
      <w:proofErr w:type="gramStart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(</w:t>
      </w:r>
      <w:proofErr w:type="gramEnd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>подпись)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деятельностью работников на объекте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водоснабжения и водоотведения)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bookmarkStart w:id="357" w:name="100355"/>
      <w:bookmarkEnd w:id="357"/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Внесенные в паспорт безопасности объекта водоснабжения</w:t>
      </w: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  <w:r w:rsidRPr="00A02F0D"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  <w:t xml:space="preserve">                         и водоотведения изменения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23"/>
        <w:gridCol w:w="4577"/>
        <w:gridCol w:w="1872"/>
      </w:tblGrid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58" w:name="100356"/>
            <w:bookmarkEnd w:id="358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59" w:name="100357"/>
            <w:bookmarkEnd w:id="359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60" w:name="100358"/>
            <w:bookmarkEnd w:id="360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Причина и основание для внесения изменений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bookmarkStart w:id="361" w:name="100359"/>
            <w:bookmarkEnd w:id="361"/>
            <w:r w:rsidRPr="00A02F0D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Количество листов</w:t>
            </w:r>
          </w:p>
        </w:tc>
      </w:tr>
      <w:tr w:rsidR="00A02F0D" w:rsidRPr="00A02F0D" w:rsidTr="00A02F0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02F0D" w:rsidRPr="00A02F0D" w:rsidRDefault="00A02F0D" w:rsidP="00A02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3"/>
          <w:szCs w:val="23"/>
          <w:lang w:eastAsia="ru-RU"/>
        </w:rPr>
      </w:pPr>
    </w:p>
    <w:p w:rsidR="00A02F0D" w:rsidRPr="00A02F0D" w:rsidRDefault="00A02F0D" w:rsidP="00A02F0D">
      <w:pPr>
        <w:spacing w:after="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2" w:name="100360"/>
      <w:bookmarkEnd w:id="362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Утверждены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постановлением Правительства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Российской Федерации</w:t>
      </w:r>
    </w:p>
    <w:p w:rsidR="00A02F0D" w:rsidRPr="00A02F0D" w:rsidRDefault="00A02F0D" w:rsidP="00A02F0D">
      <w:pPr>
        <w:spacing w:after="180" w:line="330" w:lineRule="atLeast"/>
        <w:jc w:val="right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 23 декабря 2016 г. N 1467</w:t>
      </w:r>
    </w:p>
    <w:p w:rsidR="00A02F0D" w:rsidRPr="00A02F0D" w:rsidRDefault="00A02F0D" w:rsidP="00A02F0D">
      <w:pPr>
        <w:spacing w:after="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3" w:name="100361"/>
      <w:bookmarkEnd w:id="363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ИЗМЕНЕНИЯ,</w:t>
      </w:r>
    </w:p>
    <w:p w:rsidR="00A02F0D" w:rsidRPr="00A02F0D" w:rsidRDefault="00A02F0D" w:rsidP="00A02F0D">
      <w:pPr>
        <w:spacing w:after="180" w:line="330" w:lineRule="atLeast"/>
        <w:jc w:val="center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КОТОРЫЕ ВНОСЯТСЯ В АКТЫ ПРАВИТЕЛЬСТВА РОССИЙСКОЙ ФЕДЕРАЦИИ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4" w:name="100362"/>
      <w:bookmarkEnd w:id="364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 Пункт 65 Основ ценообразования в сфере водоснабжения и водоотведения, утвержденных постановлением Правительства Российской Федерации от 13 мая 2013 г. N 406 "О государственном регулировании тарифов в сфере водоснабжения и водоотведения" (Собрание законодательства Российской Федерации, 2013, N 20, ст. 2500), дополнить подпунктом "з" следующего содержания: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5" w:name="100363"/>
      <w:bookmarkEnd w:id="365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"з) расходы на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 (за исключением мероприятий, включенных в инвестиционную программу).".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6" w:name="100364"/>
      <w:bookmarkEnd w:id="366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 В Правилах разработки, согласования,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Российской Федерации от 29 июля 2013 г. N 641 "Об инвестиционных и производственных программах организаций, осуществляющих деятельность в сфере водоснабжения и водоотведения" (Собрание законодательства Российской Федерации, 2013, N 32, ст. 4303; 2014, N 23, ст. 2992; 2015, N 37, ст. 5153):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7" w:name="100365"/>
      <w:bookmarkEnd w:id="367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а) пункт 7 дополнить подпунктом "г" следующего содержания: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8" w:name="100366"/>
      <w:bookmarkEnd w:id="368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"г) перечень мероприятий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ситуаций.";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69" w:name="100367"/>
      <w:bookmarkEnd w:id="369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б) пункт 10 дополнить подпунктом "б(1)" следующего содержания:</w:t>
      </w:r>
    </w:p>
    <w:p w:rsidR="00A02F0D" w:rsidRPr="00A02F0D" w:rsidRDefault="00A02F0D" w:rsidP="00A02F0D">
      <w:pPr>
        <w:spacing w:after="0" w:line="330" w:lineRule="atLeast"/>
        <w:jc w:val="both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bookmarkStart w:id="370" w:name="100368"/>
      <w:bookmarkEnd w:id="370"/>
      <w:r w:rsidRPr="00A02F0D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"б(1)) перечень мероприятий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ситуаций;".</w:t>
      </w:r>
    </w:p>
    <w:p w:rsidR="00356FE6" w:rsidRDefault="00356FE6"/>
    <w:sectPr w:rsidR="00356FE6" w:rsidSect="0043734F">
      <w:pgSz w:w="11906" w:h="16838"/>
      <w:pgMar w:top="568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63B"/>
    <w:rsid w:val="0000463B"/>
    <w:rsid w:val="00356FE6"/>
    <w:rsid w:val="0043734F"/>
    <w:rsid w:val="007E618C"/>
    <w:rsid w:val="00A0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D4DB4-C698-4149-93EE-DC9F3849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A0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02F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02F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both">
    <w:name w:val="pboth"/>
    <w:basedOn w:val="a"/>
    <w:rsid w:val="00A0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02F0D"/>
    <w:rPr>
      <w:color w:val="0000FF"/>
      <w:u w:val="single"/>
    </w:rPr>
  </w:style>
  <w:style w:type="paragraph" w:customStyle="1" w:styleId="pright">
    <w:name w:val="pright"/>
    <w:basedOn w:val="a"/>
    <w:rsid w:val="00A0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postanovlenie-pravitelstva-rf-ot-21052007-n-304/" TargetMode="External"/><Relationship Id="rId13" Type="http://schemas.openxmlformats.org/officeDocument/2006/relationships/hyperlink" Target="http://legalacts.ru/doc/federalnyi-zakon-ot-30122009-n-384-fz-tekhnicheskii/" TargetMode="External"/><Relationship Id="rId18" Type="http://schemas.openxmlformats.org/officeDocument/2006/relationships/hyperlink" Target="http://legalacts.ru/doc/postanovlenie-pravitelstva-rf-ot-23122016-n-1467-ob-utverzhdenii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legalacts.ru/doc/ukaz-prezidenta-rf-ot-14062012-n-851/" TargetMode="External"/><Relationship Id="rId12" Type="http://schemas.openxmlformats.org/officeDocument/2006/relationships/hyperlink" Target="http://legalacts.ru/doc/postanovlenie-pravitelstva-rf-ot-30042014-n-400/" TargetMode="External"/><Relationship Id="rId17" Type="http://schemas.openxmlformats.org/officeDocument/2006/relationships/hyperlink" Target="http://legalacts.ru/doc/ukaz-prezidenta-rf-ot-14062012-n-85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legalacts.ru/doc/postanovlenie-pravitelstva-rf-ot-23122016-n-1467-ob-utverzhdenii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egalacts.ru/doc/FZ-o-vodosnabzhenii-i-vodootvedenii-ot-07_12_11/" TargetMode="External"/><Relationship Id="rId11" Type="http://schemas.openxmlformats.org/officeDocument/2006/relationships/hyperlink" Target="http://legalacts.ru/doc/postanovlenie-pravitelstva-rf-ot-23122016-n-1467-ob-utverzhdenii/" TargetMode="External"/><Relationship Id="rId5" Type="http://schemas.openxmlformats.org/officeDocument/2006/relationships/hyperlink" Target="http://legalacts.ru/doc/postanovlenie-pravitelstva-rf-ot-23122016-n-1467-ob-utverzhdenii/" TargetMode="External"/><Relationship Id="rId15" Type="http://schemas.openxmlformats.org/officeDocument/2006/relationships/hyperlink" Target="http://legalacts.ru/doc/postanovlenie-pravitelstva-rf-ot-23122016-n-1467-ob-utverzhdenii/" TargetMode="External"/><Relationship Id="rId10" Type="http://schemas.openxmlformats.org/officeDocument/2006/relationships/hyperlink" Target="http://legalacts.ru/doc/postanovlenie-pravitelstva-rf-ot-23122016-n-1467-ob-utverzhdenii/" TargetMode="External"/><Relationship Id="rId19" Type="http://schemas.openxmlformats.org/officeDocument/2006/relationships/hyperlink" Target="http://legalacts.ru/doc/postanovlenie-pravitelstva-rf-ot-23122016-n-1467-ob-utverzhdenii/" TargetMode="External"/><Relationship Id="rId4" Type="http://schemas.openxmlformats.org/officeDocument/2006/relationships/hyperlink" Target="http://legalacts.ru/doc/federalnyi-zakon-ot-06032006-n-35-fz-o/" TargetMode="External"/><Relationship Id="rId9" Type="http://schemas.openxmlformats.org/officeDocument/2006/relationships/hyperlink" Target="http://legalacts.ru/doc/postanovlenie-pravitelstva-rf-ot-21052007-n-304/" TargetMode="External"/><Relationship Id="rId14" Type="http://schemas.openxmlformats.org/officeDocument/2006/relationships/hyperlink" Target="http://legalacts.ru/doc/postanovlenie-pravitelstva-rf-ot-23122016-n-1467-ob-utverzhde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12150</Words>
  <Characters>69261</Characters>
  <Application>Microsoft Office Word</Application>
  <DocSecurity>0</DocSecurity>
  <Lines>577</Lines>
  <Paragraphs>162</Paragraphs>
  <ScaleCrop>false</ScaleCrop>
  <Company>SPecialiST RePack</Company>
  <LinksUpToDate>false</LinksUpToDate>
  <CharactersWithSpaces>81249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2017-08-11T09:59:00Z</dcterms:created>
  <dcterms:modified xsi:type="dcterms:W3CDTF">2017-08-11T22:40:00Z</dcterms:modified>
</cp:coreProperties>
</file>