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587B01" w:rsidTr="00041032">
        <w:trPr>
          <w:trHeight w:val="1701"/>
          <w:jc w:val="center"/>
        </w:trPr>
        <w:tc>
          <w:tcPr>
            <w:tcW w:w="2977" w:type="dxa"/>
            <w:tcBorders>
              <w:top w:val="nil"/>
              <w:left w:val="nil"/>
              <w:bottom w:val="nil"/>
              <w:right w:val="nil"/>
            </w:tcBorders>
          </w:tcPr>
          <w:p w:rsidR="00587B01" w:rsidRPr="002E06DF" w:rsidRDefault="00587B01" w:rsidP="00E96FCC">
            <w:pPr>
              <w:jc w:val="center"/>
              <w:rPr>
                <w:b/>
                <w:sz w:val="24"/>
              </w:rPr>
            </w:pPr>
            <w:r>
              <w:rPr>
                <w:b/>
                <w:sz w:val="24"/>
              </w:rPr>
              <w:t>«</w:t>
            </w:r>
            <w:r w:rsidRPr="002E06DF">
              <w:rPr>
                <w:b/>
                <w:sz w:val="24"/>
              </w:rPr>
              <w:t>МЫЛДİН»</w:t>
            </w:r>
          </w:p>
          <w:p w:rsidR="00587B01" w:rsidRPr="002E06DF" w:rsidRDefault="00587B01" w:rsidP="00E96FCC">
            <w:pPr>
              <w:jc w:val="center"/>
              <w:rPr>
                <w:b/>
                <w:bCs/>
                <w:sz w:val="24"/>
              </w:rPr>
            </w:pPr>
            <w:r w:rsidRPr="002E06DF">
              <w:rPr>
                <w:b/>
                <w:bCs/>
                <w:sz w:val="24"/>
              </w:rPr>
              <w:t>МУНИЦИПАЛЬНÖЙ</w:t>
            </w:r>
          </w:p>
          <w:p w:rsidR="00587B01" w:rsidRPr="002E06DF" w:rsidRDefault="00587B01" w:rsidP="00E96FCC">
            <w:pPr>
              <w:tabs>
                <w:tab w:val="left" w:pos="1300"/>
              </w:tabs>
              <w:jc w:val="center"/>
              <w:rPr>
                <w:b/>
                <w:bCs/>
                <w:sz w:val="24"/>
              </w:rPr>
            </w:pPr>
            <w:r w:rsidRPr="002E06DF">
              <w:rPr>
                <w:b/>
                <w:bCs/>
                <w:sz w:val="24"/>
              </w:rPr>
              <w:t>РАЙОНСА</w:t>
            </w:r>
          </w:p>
          <w:p w:rsidR="00587B01" w:rsidRDefault="00587B01" w:rsidP="00E96FCC">
            <w:pPr>
              <w:ind w:left="-108"/>
              <w:jc w:val="center"/>
            </w:pPr>
            <w:r w:rsidRPr="002E06DF">
              <w:rPr>
                <w:b/>
                <w:bCs/>
                <w:sz w:val="24"/>
              </w:rPr>
              <w:t>АДМИНИСТРАЦИЯ</w:t>
            </w:r>
          </w:p>
        </w:tc>
        <w:tc>
          <w:tcPr>
            <w:tcW w:w="3402" w:type="dxa"/>
            <w:tcBorders>
              <w:top w:val="nil"/>
              <w:left w:val="nil"/>
              <w:bottom w:val="nil"/>
              <w:right w:val="nil"/>
            </w:tcBorders>
          </w:tcPr>
          <w:p w:rsidR="00587B01" w:rsidRDefault="00587B01" w:rsidP="00E96FCC">
            <w:pPr>
              <w:ind w:firstLine="317"/>
              <w:jc w:val="center"/>
              <w:rPr>
                <w:b/>
                <w:sz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57.45pt" o:ole="" fillcolor="window">
                  <v:imagedata r:id="rId5" o:title=""/>
                </v:shape>
                <o:OLEObject Type="Embed" ProgID="Word.Picture.8" ShapeID="_x0000_i1025" DrawAspect="Content" ObjectID="_1792937793" r:id="rId6"/>
              </w:object>
            </w:r>
          </w:p>
        </w:tc>
        <w:tc>
          <w:tcPr>
            <w:tcW w:w="3402" w:type="dxa"/>
            <w:tcBorders>
              <w:top w:val="nil"/>
              <w:left w:val="nil"/>
              <w:bottom w:val="nil"/>
              <w:right w:val="nil"/>
            </w:tcBorders>
          </w:tcPr>
          <w:p w:rsidR="00587B01" w:rsidRDefault="00587B01" w:rsidP="00E96FCC">
            <w:pPr>
              <w:ind w:left="-108"/>
              <w:jc w:val="center"/>
              <w:rPr>
                <w:b/>
                <w:bCs/>
                <w:sz w:val="24"/>
              </w:rPr>
            </w:pPr>
            <w:r>
              <w:rPr>
                <w:b/>
                <w:bCs/>
                <w:sz w:val="24"/>
              </w:rPr>
              <w:t>АДМИНИСТРАЦИЯ</w:t>
            </w:r>
          </w:p>
          <w:p w:rsidR="00587B01" w:rsidRDefault="00587B01" w:rsidP="0075518D">
            <w:pPr>
              <w:jc w:val="center"/>
              <w:rPr>
                <w:b/>
                <w:bCs/>
                <w:sz w:val="24"/>
              </w:rPr>
            </w:pPr>
            <w:r>
              <w:rPr>
                <w:b/>
                <w:bCs/>
                <w:sz w:val="24"/>
              </w:rPr>
              <w:t>МУНИЦИПАЛЬНОГО</w:t>
            </w:r>
            <w:r>
              <w:rPr>
                <w:b/>
                <w:bCs/>
                <w:sz w:val="24"/>
              </w:rPr>
              <w:br/>
              <w:t>РАЙОНА</w:t>
            </w:r>
          </w:p>
          <w:p w:rsidR="00587B01" w:rsidRDefault="00587B01" w:rsidP="00E96FCC">
            <w:pPr>
              <w:jc w:val="center"/>
              <w:rPr>
                <w:b/>
                <w:bCs/>
                <w:sz w:val="24"/>
              </w:rPr>
            </w:pPr>
            <w:r>
              <w:rPr>
                <w:b/>
                <w:bCs/>
                <w:sz w:val="24"/>
              </w:rPr>
              <w:t>«ТРОИЦКО–ПЕЧОРСКИЙ»</w:t>
            </w:r>
          </w:p>
        </w:tc>
      </w:tr>
    </w:tbl>
    <w:p w:rsidR="00B62C26" w:rsidRDefault="00B62C26" w:rsidP="0075518D">
      <w:pPr>
        <w:pStyle w:val="3"/>
        <w:rPr>
          <w:sz w:val="28"/>
        </w:rPr>
      </w:pPr>
    </w:p>
    <w:p w:rsidR="00587B01" w:rsidRDefault="00587B01" w:rsidP="00455E4B">
      <w:pPr>
        <w:pStyle w:val="3"/>
        <w:rPr>
          <w:rFonts w:eastAsia="Arial Unicode MS"/>
          <w:sz w:val="28"/>
        </w:rPr>
      </w:pPr>
      <w:r>
        <w:rPr>
          <w:sz w:val="28"/>
        </w:rPr>
        <w:t>П О С Т А Н О В Л Е Н И Е</w:t>
      </w:r>
    </w:p>
    <w:p w:rsidR="00B62C26" w:rsidRPr="00B62C26" w:rsidRDefault="00B62C26" w:rsidP="00B62C26">
      <w:pPr>
        <w:pStyle w:val="3"/>
      </w:pPr>
      <w:r w:rsidRPr="00B62C26">
        <w:t>Ш У Ö М</w:t>
      </w:r>
    </w:p>
    <w:p w:rsidR="00587B01" w:rsidRDefault="00587B01" w:rsidP="0075518D">
      <w:pPr>
        <w:pStyle w:val="3"/>
      </w:pPr>
    </w:p>
    <w:p w:rsidR="00587B01" w:rsidRDefault="00587B01" w:rsidP="0075518D">
      <w:pPr>
        <w:pStyle w:val="4"/>
        <w:jc w:val="center"/>
      </w:pPr>
      <w:r>
        <w:t>Республика Коми, пгт. Троицко-Печорск</w:t>
      </w:r>
    </w:p>
    <w:p w:rsidR="00587B01" w:rsidRDefault="00587B01" w:rsidP="00587B01"/>
    <w:p w:rsidR="00587B01" w:rsidRDefault="00587B01" w:rsidP="00587B01"/>
    <w:p w:rsidR="00587B01" w:rsidRDefault="00A817EE" w:rsidP="00D631B4">
      <w:pPr>
        <w:jc w:val="center"/>
        <w:rPr>
          <w:sz w:val="24"/>
          <w:szCs w:val="24"/>
        </w:rPr>
      </w:pPr>
      <w:proofErr w:type="gramStart"/>
      <w:r>
        <w:rPr>
          <w:sz w:val="24"/>
          <w:szCs w:val="24"/>
        </w:rPr>
        <w:t>о</w:t>
      </w:r>
      <w:r w:rsidR="00587B01" w:rsidRPr="00A549DB">
        <w:rPr>
          <w:sz w:val="24"/>
          <w:szCs w:val="24"/>
        </w:rPr>
        <w:t>т</w:t>
      </w:r>
      <w:proofErr w:type="gramEnd"/>
      <w:r w:rsidR="00B9075F">
        <w:rPr>
          <w:sz w:val="24"/>
          <w:szCs w:val="24"/>
        </w:rPr>
        <w:t xml:space="preserve"> </w:t>
      </w:r>
      <w:r w:rsidR="00455E4B">
        <w:rPr>
          <w:sz w:val="24"/>
          <w:szCs w:val="24"/>
        </w:rPr>
        <w:t>12 ноя</w:t>
      </w:r>
      <w:r w:rsidR="000C0ED4">
        <w:rPr>
          <w:sz w:val="24"/>
          <w:szCs w:val="24"/>
        </w:rPr>
        <w:t>бр</w:t>
      </w:r>
      <w:r w:rsidR="00455E4B">
        <w:rPr>
          <w:sz w:val="24"/>
          <w:szCs w:val="24"/>
        </w:rPr>
        <w:t>я</w:t>
      </w:r>
      <w:r w:rsidR="00B9075F">
        <w:rPr>
          <w:sz w:val="24"/>
          <w:szCs w:val="24"/>
        </w:rPr>
        <w:t xml:space="preserve"> </w:t>
      </w:r>
      <w:r w:rsidR="008B191C">
        <w:rPr>
          <w:sz w:val="24"/>
          <w:szCs w:val="24"/>
        </w:rPr>
        <w:t>202</w:t>
      </w:r>
      <w:r w:rsidR="001D2B0A">
        <w:rPr>
          <w:sz w:val="24"/>
          <w:szCs w:val="24"/>
        </w:rPr>
        <w:t>4</w:t>
      </w:r>
      <w:r w:rsidR="008B191C">
        <w:rPr>
          <w:sz w:val="24"/>
          <w:szCs w:val="24"/>
        </w:rPr>
        <w:t xml:space="preserve"> г</w:t>
      </w:r>
      <w:r w:rsidR="00BC3C2E">
        <w:rPr>
          <w:sz w:val="24"/>
          <w:szCs w:val="24"/>
        </w:rPr>
        <w:t>.</w:t>
      </w:r>
      <w:r w:rsidR="00587B01" w:rsidRPr="00A549DB">
        <w:rPr>
          <w:sz w:val="24"/>
          <w:szCs w:val="24"/>
        </w:rPr>
        <w:t xml:space="preserve">                                                                     </w:t>
      </w:r>
      <w:r w:rsidR="008B191C">
        <w:rPr>
          <w:sz w:val="24"/>
          <w:szCs w:val="24"/>
        </w:rPr>
        <w:t xml:space="preserve">              </w:t>
      </w:r>
      <w:r w:rsidR="00A549DB">
        <w:rPr>
          <w:sz w:val="24"/>
          <w:szCs w:val="24"/>
        </w:rPr>
        <w:t xml:space="preserve"> </w:t>
      </w:r>
      <w:r w:rsidR="00DD36BF">
        <w:rPr>
          <w:sz w:val="24"/>
          <w:szCs w:val="24"/>
        </w:rPr>
        <w:t xml:space="preserve">     </w:t>
      </w:r>
      <w:r w:rsidR="0098198E">
        <w:rPr>
          <w:sz w:val="24"/>
          <w:szCs w:val="24"/>
        </w:rPr>
        <w:t xml:space="preserve">   </w:t>
      </w:r>
      <w:r w:rsidR="00A12D41">
        <w:rPr>
          <w:sz w:val="24"/>
          <w:szCs w:val="24"/>
        </w:rPr>
        <w:t xml:space="preserve"> </w:t>
      </w:r>
      <w:r w:rsidR="0098198E">
        <w:rPr>
          <w:sz w:val="24"/>
          <w:szCs w:val="24"/>
        </w:rPr>
        <w:t xml:space="preserve">   </w:t>
      </w:r>
      <w:r w:rsidR="00455E4B">
        <w:rPr>
          <w:sz w:val="24"/>
          <w:szCs w:val="24"/>
        </w:rPr>
        <w:t xml:space="preserve">       </w:t>
      </w:r>
      <w:r w:rsidR="00587B01" w:rsidRPr="00A549DB">
        <w:rPr>
          <w:sz w:val="24"/>
          <w:szCs w:val="24"/>
        </w:rPr>
        <w:t>№</w:t>
      </w:r>
      <w:r w:rsidR="00455E4B">
        <w:rPr>
          <w:sz w:val="24"/>
          <w:szCs w:val="24"/>
        </w:rPr>
        <w:t xml:space="preserve"> 11/1184</w:t>
      </w:r>
    </w:p>
    <w:p w:rsidR="00D631B4" w:rsidRDefault="00D631B4" w:rsidP="00D631B4">
      <w:pPr>
        <w:jc w:val="center"/>
        <w:rPr>
          <w:b/>
          <w:sz w:val="24"/>
          <w:szCs w:val="24"/>
        </w:rPr>
      </w:pPr>
    </w:p>
    <w:p w:rsidR="00D631B4" w:rsidRDefault="00D631B4" w:rsidP="00D631B4">
      <w:pPr>
        <w:jc w:val="center"/>
        <w:rPr>
          <w:b/>
          <w:sz w:val="24"/>
          <w:szCs w:val="24"/>
        </w:rPr>
      </w:pPr>
    </w:p>
    <w:p w:rsidR="00D631B4" w:rsidRDefault="00D631B4" w:rsidP="00D631B4">
      <w:pPr>
        <w:jc w:val="center"/>
        <w:rPr>
          <w:b/>
          <w:sz w:val="24"/>
          <w:szCs w:val="24"/>
        </w:rPr>
      </w:pPr>
    </w:p>
    <w:p w:rsidR="001E3F2A" w:rsidRPr="00540250" w:rsidRDefault="00784C40" w:rsidP="00540250">
      <w:pPr>
        <w:jc w:val="center"/>
        <w:rPr>
          <w:b/>
          <w:sz w:val="24"/>
          <w:szCs w:val="24"/>
        </w:rPr>
      </w:pPr>
      <w:r w:rsidRPr="00784C40">
        <w:rPr>
          <w:b/>
          <w:sz w:val="24"/>
          <w:szCs w:val="24"/>
        </w:rPr>
        <w:t>О</w:t>
      </w:r>
      <w:r w:rsidR="001D2B0A">
        <w:rPr>
          <w:b/>
          <w:sz w:val="24"/>
          <w:szCs w:val="24"/>
        </w:rPr>
        <w:t xml:space="preserve"> внесении изменений в п</w:t>
      </w:r>
      <w:r w:rsidR="00524F3E">
        <w:rPr>
          <w:b/>
          <w:sz w:val="24"/>
          <w:szCs w:val="24"/>
        </w:rPr>
        <w:t xml:space="preserve">остановление администрации </w:t>
      </w:r>
      <w:r w:rsidR="00B52F79">
        <w:rPr>
          <w:b/>
          <w:sz w:val="24"/>
          <w:szCs w:val="24"/>
        </w:rPr>
        <w:t xml:space="preserve">муниципального </w:t>
      </w:r>
      <w:r w:rsidR="00524F3E" w:rsidRPr="00784C40">
        <w:rPr>
          <w:b/>
          <w:sz w:val="24"/>
          <w:szCs w:val="24"/>
        </w:rPr>
        <w:t>района «Троицко-Печорский»</w:t>
      </w:r>
      <w:r w:rsidR="00B52F79">
        <w:rPr>
          <w:b/>
          <w:sz w:val="24"/>
          <w:szCs w:val="24"/>
        </w:rPr>
        <w:t xml:space="preserve"> от </w:t>
      </w:r>
      <w:r w:rsidR="00B52F79" w:rsidRPr="001E3F2A">
        <w:rPr>
          <w:b/>
          <w:sz w:val="24"/>
          <w:szCs w:val="24"/>
        </w:rPr>
        <w:t>1</w:t>
      </w:r>
      <w:r w:rsidR="00B573BB">
        <w:rPr>
          <w:b/>
          <w:sz w:val="24"/>
          <w:szCs w:val="24"/>
        </w:rPr>
        <w:t>4</w:t>
      </w:r>
      <w:r w:rsidR="00B52F79" w:rsidRPr="001E3F2A">
        <w:rPr>
          <w:b/>
          <w:sz w:val="24"/>
          <w:szCs w:val="24"/>
        </w:rPr>
        <w:t>.</w:t>
      </w:r>
      <w:r w:rsidR="00B573BB">
        <w:rPr>
          <w:b/>
          <w:sz w:val="24"/>
          <w:szCs w:val="24"/>
        </w:rPr>
        <w:t>10</w:t>
      </w:r>
      <w:r w:rsidR="00B52F79" w:rsidRPr="001E3F2A">
        <w:rPr>
          <w:b/>
          <w:sz w:val="24"/>
          <w:szCs w:val="24"/>
        </w:rPr>
        <w:t>.202</w:t>
      </w:r>
      <w:r w:rsidR="001E3F2A" w:rsidRPr="001E3F2A">
        <w:rPr>
          <w:b/>
          <w:sz w:val="24"/>
          <w:szCs w:val="24"/>
        </w:rPr>
        <w:t>2</w:t>
      </w:r>
      <w:r w:rsidR="00B52F79" w:rsidRPr="001E3F2A">
        <w:rPr>
          <w:b/>
          <w:sz w:val="24"/>
          <w:szCs w:val="24"/>
        </w:rPr>
        <w:t xml:space="preserve"> </w:t>
      </w:r>
      <w:r w:rsidR="00524F3E" w:rsidRPr="001E3F2A">
        <w:rPr>
          <w:b/>
          <w:sz w:val="24"/>
          <w:szCs w:val="24"/>
        </w:rPr>
        <w:t>№</w:t>
      </w:r>
      <w:r w:rsidR="00B52F79" w:rsidRPr="001E3F2A">
        <w:rPr>
          <w:b/>
          <w:sz w:val="24"/>
          <w:szCs w:val="24"/>
        </w:rPr>
        <w:t xml:space="preserve"> </w:t>
      </w:r>
      <w:r w:rsidR="00B573BB">
        <w:rPr>
          <w:b/>
          <w:sz w:val="24"/>
          <w:szCs w:val="24"/>
        </w:rPr>
        <w:t>10</w:t>
      </w:r>
      <w:r w:rsidR="00524F3E" w:rsidRPr="001E3F2A">
        <w:rPr>
          <w:b/>
          <w:sz w:val="24"/>
          <w:szCs w:val="24"/>
        </w:rPr>
        <w:t>/</w:t>
      </w:r>
      <w:r w:rsidR="001E3F2A" w:rsidRPr="001E3F2A">
        <w:rPr>
          <w:b/>
          <w:sz w:val="24"/>
          <w:szCs w:val="24"/>
        </w:rPr>
        <w:t>1</w:t>
      </w:r>
      <w:r w:rsidR="00B573BB">
        <w:rPr>
          <w:b/>
          <w:sz w:val="24"/>
          <w:szCs w:val="24"/>
        </w:rPr>
        <w:t>0</w:t>
      </w:r>
      <w:r w:rsidR="00F0359B">
        <w:rPr>
          <w:b/>
          <w:sz w:val="24"/>
          <w:szCs w:val="24"/>
        </w:rPr>
        <w:t>78</w:t>
      </w:r>
      <w:r w:rsidR="00C14678">
        <w:rPr>
          <w:b/>
          <w:sz w:val="24"/>
          <w:szCs w:val="24"/>
        </w:rPr>
        <w:t xml:space="preserve"> </w:t>
      </w:r>
      <w:r w:rsidR="001E3F2A">
        <w:rPr>
          <w:b/>
          <w:sz w:val="24"/>
          <w:szCs w:val="24"/>
        </w:rPr>
        <w:t>«</w:t>
      </w:r>
      <w:r w:rsidR="001E3F2A" w:rsidRPr="001E3F2A">
        <w:rPr>
          <w:b/>
          <w:sz w:val="24"/>
          <w:szCs w:val="24"/>
        </w:rPr>
        <w:t xml:space="preserve">Об утверждении </w:t>
      </w:r>
      <w:r w:rsidR="001E3F2A" w:rsidRPr="001E3F2A">
        <w:rPr>
          <w:b/>
          <w:bCs/>
          <w:sz w:val="24"/>
          <w:szCs w:val="24"/>
        </w:rPr>
        <w:t>Правил землепользования и застройки муниципального</w:t>
      </w:r>
      <w:r w:rsidR="00540250">
        <w:rPr>
          <w:b/>
          <w:sz w:val="24"/>
          <w:szCs w:val="24"/>
        </w:rPr>
        <w:t xml:space="preserve"> </w:t>
      </w:r>
      <w:r w:rsidR="001E3F2A" w:rsidRPr="001E3F2A">
        <w:rPr>
          <w:b/>
          <w:bCs/>
          <w:sz w:val="24"/>
          <w:szCs w:val="24"/>
        </w:rPr>
        <w:t>образования сельского поселения «</w:t>
      </w:r>
      <w:r w:rsidR="00F0359B">
        <w:rPr>
          <w:b/>
          <w:bCs/>
          <w:sz w:val="24"/>
          <w:szCs w:val="24"/>
        </w:rPr>
        <w:t>Комсомольск-на-Печоре</w:t>
      </w:r>
      <w:r w:rsidR="00962CF4">
        <w:rPr>
          <w:b/>
          <w:bCs/>
          <w:sz w:val="24"/>
          <w:szCs w:val="24"/>
        </w:rPr>
        <w:t>»</w:t>
      </w:r>
      <w:r w:rsidR="001E3F2A" w:rsidRPr="001E3F2A">
        <w:rPr>
          <w:b/>
          <w:bCs/>
          <w:sz w:val="24"/>
          <w:szCs w:val="24"/>
        </w:rPr>
        <w:t xml:space="preserve"> муниципального района</w:t>
      </w:r>
      <w:r w:rsidR="00540250">
        <w:rPr>
          <w:b/>
          <w:sz w:val="24"/>
          <w:szCs w:val="24"/>
        </w:rPr>
        <w:t xml:space="preserve"> </w:t>
      </w:r>
      <w:r w:rsidR="001E3F2A" w:rsidRPr="001E3F2A">
        <w:rPr>
          <w:b/>
          <w:bCs/>
          <w:sz w:val="24"/>
          <w:szCs w:val="24"/>
        </w:rPr>
        <w:t>«Троицко-Печорский» Республики Коми</w:t>
      </w:r>
      <w:r w:rsidR="001E3F2A">
        <w:rPr>
          <w:b/>
          <w:bCs/>
          <w:sz w:val="24"/>
          <w:szCs w:val="24"/>
        </w:rPr>
        <w:t>»</w:t>
      </w:r>
    </w:p>
    <w:p w:rsidR="001E3F2A" w:rsidRPr="001E3F2A" w:rsidRDefault="001E3F2A" w:rsidP="00D631B4">
      <w:pPr>
        <w:jc w:val="center"/>
        <w:rPr>
          <w:b/>
          <w:sz w:val="24"/>
          <w:szCs w:val="24"/>
        </w:rPr>
      </w:pPr>
    </w:p>
    <w:p w:rsidR="008B191C" w:rsidRDefault="008B191C" w:rsidP="001E3F2A">
      <w:pPr>
        <w:jc w:val="center"/>
        <w:rPr>
          <w:b/>
          <w:bCs/>
          <w:sz w:val="24"/>
          <w:szCs w:val="24"/>
        </w:rPr>
      </w:pPr>
    </w:p>
    <w:p w:rsidR="0075325F" w:rsidRDefault="0075325F" w:rsidP="00D631B4">
      <w:pPr>
        <w:ind w:firstLine="709"/>
        <w:jc w:val="center"/>
        <w:rPr>
          <w:b/>
          <w:bCs/>
          <w:sz w:val="24"/>
          <w:szCs w:val="24"/>
        </w:rPr>
      </w:pPr>
    </w:p>
    <w:p w:rsidR="001E3F2A" w:rsidRDefault="00C07CA2" w:rsidP="00D631B4">
      <w:pPr>
        <w:tabs>
          <w:tab w:val="left" w:pos="-142"/>
        </w:tabs>
        <w:ind w:firstLine="709"/>
        <w:jc w:val="both"/>
        <w:rPr>
          <w:sz w:val="24"/>
        </w:rPr>
      </w:pPr>
      <w:r w:rsidRPr="001D2B0A">
        <w:rPr>
          <w:sz w:val="24"/>
          <w:szCs w:val="24"/>
          <w:lang w:eastAsia="en-US"/>
        </w:rPr>
        <w:t xml:space="preserve">В </w:t>
      </w:r>
      <w:r w:rsidR="00B9075F">
        <w:rPr>
          <w:sz w:val="24"/>
          <w:szCs w:val="24"/>
          <w:lang w:eastAsia="en-US"/>
        </w:rPr>
        <w:t xml:space="preserve">соответствии со статьей </w:t>
      </w:r>
      <w:r w:rsidR="00B4355D">
        <w:rPr>
          <w:sz w:val="24"/>
          <w:szCs w:val="24"/>
          <w:lang w:eastAsia="en-US"/>
        </w:rPr>
        <w:t>3</w:t>
      </w:r>
      <w:r w:rsidR="0015431A">
        <w:rPr>
          <w:sz w:val="24"/>
          <w:szCs w:val="24"/>
          <w:lang w:eastAsia="en-US"/>
        </w:rPr>
        <w:t>3</w:t>
      </w:r>
      <w:r w:rsidRPr="001E3F2A">
        <w:rPr>
          <w:color w:val="FF0000"/>
          <w:sz w:val="24"/>
          <w:szCs w:val="24"/>
          <w:lang w:eastAsia="en-US"/>
        </w:rPr>
        <w:t xml:space="preserve"> </w:t>
      </w:r>
      <w:r w:rsidR="00784C40" w:rsidRPr="00784C40">
        <w:rPr>
          <w:sz w:val="24"/>
        </w:rPr>
        <w:t>Градостроительно</w:t>
      </w:r>
      <w:r w:rsidR="00B52F79">
        <w:rPr>
          <w:sz w:val="24"/>
        </w:rPr>
        <w:t xml:space="preserve">го </w:t>
      </w:r>
      <w:r w:rsidR="00784C40" w:rsidRPr="00784C40">
        <w:rPr>
          <w:sz w:val="24"/>
        </w:rPr>
        <w:t>кодекса Российской Федерации</w:t>
      </w:r>
      <w:r w:rsidR="00B52F79">
        <w:rPr>
          <w:sz w:val="24"/>
        </w:rPr>
        <w:t xml:space="preserve"> и</w:t>
      </w:r>
      <w:r w:rsidR="001E3F2A" w:rsidRPr="001E3F2A">
        <w:rPr>
          <w:sz w:val="24"/>
          <w:szCs w:val="24"/>
        </w:rPr>
        <w:t xml:space="preserve"> </w:t>
      </w:r>
      <w:r w:rsidR="001E3F2A" w:rsidRPr="001E3F2A">
        <w:rPr>
          <w:sz w:val="24"/>
        </w:rPr>
        <w:t>Законом Республики Коми от 24.12.2020 № 98-РЗ «О внесении изменений в Закон Республики Коми «О некоторых вопросах в области градостроительной деятельности в Республике Коми», администрация муниципального района «Троицко-Печорский»</w:t>
      </w:r>
    </w:p>
    <w:p w:rsidR="0015431A" w:rsidRPr="001E3F2A" w:rsidRDefault="0015431A" w:rsidP="001E3F2A">
      <w:pPr>
        <w:tabs>
          <w:tab w:val="left" w:pos="-142"/>
        </w:tabs>
        <w:ind w:firstLine="709"/>
        <w:jc w:val="both"/>
        <w:rPr>
          <w:sz w:val="24"/>
        </w:rPr>
      </w:pPr>
    </w:p>
    <w:p w:rsidR="003E63E6" w:rsidRDefault="007B2B1D" w:rsidP="00B52F79">
      <w:pPr>
        <w:tabs>
          <w:tab w:val="left" w:pos="-142"/>
          <w:tab w:val="left" w:pos="708"/>
          <w:tab w:val="center" w:pos="4677"/>
          <w:tab w:val="right" w:pos="9355"/>
        </w:tabs>
        <w:jc w:val="center"/>
        <w:rPr>
          <w:sz w:val="24"/>
          <w:szCs w:val="24"/>
        </w:rPr>
      </w:pPr>
      <w:r>
        <w:rPr>
          <w:sz w:val="24"/>
          <w:szCs w:val="24"/>
        </w:rPr>
        <w:t>ПОСТАНОВЛЯЕТ:</w:t>
      </w:r>
    </w:p>
    <w:p w:rsidR="00B52F79" w:rsidRDefault="00B52F79" w:rsidP="00B52F79">
      <w:pPr>
        <w:tabs>
          <w:tab w:val="left" w:pos="-142"/>
          <w:tab w:val="left" w:pos="708"/>
          <w:tab w:val="center" w:pos="4677"/>
          <w:tab w:val="right" w:pos="9355"/>
        </w:tabs>
        <w:jc w:val="center"/>
        <w:rPr>
          <w:sz w:val="24"/>
          <w:szCs w:val="24"/>
        </w:rPr>
      </w:pPr>
    </w:p>
    <w:p w:rsidR="00B9075F" w:rsidRDefault="00B52F79" w:rsidP="00D631B4">
      <w:pPr>
        <w:tabs>
          <w:tab w:val="left" w:pos="-142"/>
          <w:tab w:val="left" w:pos="708"/>
          <w:tab w:val="center" w:pos="4677"/>
          <w:tab w:val="right" w:pos="9355"/>
        </w:tabs>
        <w:ind w:firstLine="709"/>
        <w:jc w:val="both"/>
        <w:rPr>
          <w:sz w:val="24"/>
          <w:szCs w:val="24"/>
        </w:rPr>
      </w:pPr>
      <w:r>
        <w:rPr>
          <w:sz w:val="24"/>
          <w:szCs w:val="24"/>
        </w:rPr>
        <w:t xml:space="preserve">1. </w:t>
      </w:r>
      <w:r w:rsidR="003E63E6" w:rsidRPr="003E63E6">
        <w:rPr>
          <w:sz w:val="24"/>
          <w:szCs w:val="24"/>
        </w:rPr>
        <w:t xml:space="preserve">Внести в </w:t>
      </w:r>
      <w:r>
        <w:rPr>
          <w:sz w:val="24"/>
          <w:szCs w:val="24"/>
        </w:rPr>
        <w:t>постановление</w:t>
      </w:r>
      <w:r w:rsidR="003E63E6">
        <w:rPr>
          <w:sz w:val="24"/>
          <w:szCs w:val="24"/>
        </w:rPr>
        <w:t xml:space="preserve"> </w:t>
      </w:r>
      <w:r w:rsidR="003E63E6" w:rsidRPr="003E63E6">
        <w:rPr>
          <w:sz w:val="24"/>
          <w:szCs w:val="24"/>
        </w:rPr>
        <w:t>администрации муниципальн</w:t>
      </w:r>
      <w:r>
        <w:rPr>
          <w:sz w:val="24"/>
          <w:szCs w:val="24"/>
        </w:rPr>
        <w:t xml:space="preserve">ого района «Троицко-Печорский» от </w:t>
      </w:r>
      <w:r w:rsidR="001E3F2A" w:rsidRPr="0015431A">
        <w:rPr>
          <w:sz w:val="24"/>
          <w:szCs w:val="24"/>
        </w:rPr>
        <w:t>1</w:t>
      </w:r>
      <w:r w:rsidR="00B573BB">
        <w:rPr>
          <w:sz w:val="24"/>
          <w:szCs w:val="24"/>
        </w:rPr>
        <w:t>4.10.</w:t>
      </w:r>
      <w:r w:rsidR="001E3F2A" w:rsidRPr="0015431A">
        <w:rPr>
          <w:sz w:val="24"/>
          <w:szCs w:val="24"/>
        </w:rPr>
        <w:t xml:space="preserve">2022 № </w:t>
      </w:r>
      <w:r w:rsidR="00F0359B">
        <w:rPr>
          <w:sz w:val="24"/>
          <w:szCs w:val="24"/>
        </w:rPr>
        <w:t>10</w:t>
      </w:r>
      <w:r w:rsidR="001E3F2A" w:rsidRPr="0015431A">
        <w:rPr>
          <w:sz w:val="24"/>
          <w:szCs w:val="24"/>
        </w:rPr>
        <w:t>/1</w:t>
      </w:r>
      <w:r w:rsidR="00B573BB">
        <w:rPr>
          <w:sz w:val="24"/>
          <w:szCs w:val="24"/>
        </w:rPr>
        <w:t>0</w:t>
      </w:r>
      <w:r w:rsidR="00F0359B">
        <w:rPr>
          <w:sz w:val="24"/>
          <w:szCs w:val="24"/>
        </w:rPr>
        <w:t>78</w:t>
      </w:r>
      <w:r w:rsidRPr="0015431A">
        <w:rPr>
          <w:sz w:val="24"/>
          <w:szCs w:val="24"/>
        </w:rPr>
        <w:t xml:space="preserve"> </w:t>
      </w:r>
      <w:r w:rsidR="001E3F2A" w:rsidRPr="0015431A">
        <w:rPr>
          <w:sz w:val="24"/>
          <w:szCs w:val="24"/>
        </w:rPr>
        <w:t xml:space="preserve">«Об утверждении </w:t>
      </w:r>
      <w:r w:rsidR="001E3F2A" w:rsidRPr="0015431A">
        <w:rPr>
          <w:bCs/>
          <w:sz w:val="24"/>
          <w:szCs w:val="24"/>
        </w:rPr>
        <w:t>Правил землепользования и застройки муниципального образования сельского поселения «</w:t>
      </w:r>
      <w:r w:rsidR="00F0359B">
        <w:rPr>
          <w:bCs/>
          <w:sz w:val="24"/>
          <w:szCs w:val="24"/>
        </w:rPr>
        <w:t>Комсомольск-на-Печоре</w:t>
      </w:r>
      <w:r w:rsidR="001E3F2A" w:rsidRPr="0015431A">
        <w:rPr>
          <w:bCs/>
          <w:sz w:val="24"/>
          <w:szCs w:val="24"/>
        </w:rPr>
        <w:t xml:space="preserve">» муниципального района «Троицко-Печорский» Республики Коми» </w:t>
      </w:r>
      <w:r w:rsidR="00291313">
        <w:rPr>
          <w:sz w:val="24"/>
          <w:szCs w:val="24"/>
        </w:rPr>
        <w:t>изменения согласно приложению.</w:t>
      </w:r>
    </w:p>
    <w:p w:rsidR="00D63B32" w:rsidRPr="00D63B32" w:rsidRDefault="00D63B32" w:rsidP="00D631B4">
      <w:pPr>
        <w:tabs>
          <w:tab w:val="left" w:pos="-142"/>
          <w:tab w:val="left" w:pos="708"/>
          <w:tab w:val="center" w:pos="4677"/>
          <w:tab w:val="right" w:pos="9355"/>
        </w:tabs>
        <w:ind w:firstLine="709"/>
        <w:jc w:val="both"/>
        <w:rPr>
          <w:sz w:val="24"/>
          <w:szCs w:val="24"/>
        </w:rPr>
      </w:pPr>
      <w:r w:rsidRPr="00D63B32">
        <w:rPr>
          <w:sz w:val="24"/>
          <w:szCs w:val="24"/>
        </w:rPr>
        <w:t>2.</w:t>
      </w:r>
      <w:r w:rsidRPr="00D63B32">
        <w:rPr>
          <w:sz w:val="24"/>
          <w:szCs w:val="24"/>
        </w:rPr>
        <w:tab/>
      </w:r>
      <w:r>
        <w:rPr>
          <w:sz w:val="24"/>
          <w:szCs w:val="24"/>
        </w:rPr>
        <w:t xml:space="preserve"> </w:t>
      </w:r>
      <w:r w:rsidRPr="00D63B32">
        <w:rPr>
          <w:sz w:val="24"/>
          <w:szCs w:val="24"/>
        </w:rPr>
        <w:t>Настоящее постановление вступает в силу со дня его официального опубликования (обнародования).</w:t>
      </w:r>
    </w:p>
    <w:p w:rsidR="001E3F2A" w:rsidRPr="00D631B4" w:rsidRDefault="00D63B32" w:rsidP="00D631B4">
      <w:pPr>
        <w:tabs>
          <w:tab w:val="left" w:pos="-142"/>
          <w:tab w:val="left" w:pos="708"/>
          <w:tab w:val="center" w:pos="4677"/>
          <w:tab w:val="right" w:pos="9355"/>
        </w:tabs>
        <w:ind w:firstLine="709"/>
        <w:jc w:val="both"/>
        <w:rPr>
          <w:sz w:val="24"/>
          <w:szCs w:val="24"/>
          <w:highlight w:val="yellow"/>
        </w:rPr>
      </w:pPr>
      <w:r w:rsidRPr="00D63B32">
        <w:rPr>
          <w:sz w:val="24"/>
          <w:szCs w:val="24"/>
        </w:rPr>
        <w:t>3.</w:t>
      </w:r>
      <w:r>
        <w:rPr>
          <w:sz w:val="24"/>
          <w:szCs w:val="24"/>
        </w:rPr>
        <w:t xml:space="preserve"> </w:t>
      </w:r>
      <w:r w:rsidRPr="00D63B32">
        <w:rPr>
          <w:sz w:val="24"/>
          <w:szCs w:val="24"/>
        </w:rPr>
        <w:t>Контроль за ис</w:t>
      </w:r>
      <w:r w:rsidR="00D631B4">
        <w:rPr>
          <w:sz w:val="24"/>
          <w:szCs w:val="24"/>
        </w:rPr>
        <w:t>полнением данного постановления</w:t>
      </w:r>
      <w:r w:rsidR="001E3F2A">
        <w:rPr>
          <w:sz w:val="24"/>
          <w:szCs w:val="24"/>
        </w:rPr>
        <w:t xml:space="preserve"> </w:t>
      </w:r>
      <w:r w:rsidR="00540250">
        <w:rPr>
          <w:sz w:val="24"/>
          <w:szCs w:val="24"/>
        </w:rPr>
        <w:t>оставляю за собой</w:t>
      </w:r>
      <w:r w:rsidR="000C0ED4">
        <w:rPr>
          <w:sz w:val="24"/>
          <w:szCs w:val="24"/>
        </w:rPr>
        <w:t xml:space="preserve">. </w:t>
      </w:r>
      <w:r w:rsidR="001E3F2A" w:rsidRPr="001E3F2A">
        <w:rPr>
          <w:sz w:val="24"/>
          <w:szCs w:val="24"/>
        </w:rPr>
        <w:t xml:space="preserve"> </w:t>
      </w:r>
    </w:p>
    <w:p w:rsidR="00D63B32" w:rsidRPr="00D63B32" w:rsidRDefault="00D63B32" w:rsidP="00D63B32">
      <w:pPr>
        <w:tabs>
          <w:tab w:val="left" w:pos="-142"/>
          <w:tab w:val="left" w:pos="708"/>
          <w:tab w:val="center" w:pos="4677"/>
          <w:tab w:val="right" w:pos="9355"/>
        </w:tabs>
        <w:ind w:firstLine="709"/>
        <w:jc w:val="both"/>
        <w:rPr>
          <w:sz w:val="24"/>
          <w:szCs w:val="24"/>
        </w:rPr>
      </w:pPr>
    </w:p>
    <w:p w:rsidR="00D63B32" w:rsidRPr="00D63B32" w:rsidRDefault="00D63B32" w:rsidP="00D63B32">
      <w:pPr>
        <w:tabs>
          <w:tab w:val="left" w:pos="-142"/>
          <w:tab w:val="left" w:pos="708"/>
          <w:tab w:val="center" w:pos="4677"/>
          <w:tab w:val="right" w:pos="9355"/>
        </w:tabs>
        <w:ind w:firstLine="709"/>
        <w:jc w:val="both"/>
        <w:rPr>
          <w:sz w:val="24"/>
          <w:szCs w:val="24"/>
        </w:rPr>
      </w:pPr>
    </w:p>
    <w:p w:rsidR="00D63B32" w:rsidRPr="00D63B32" w:rsidRDefault="00D63B32" w:rsidP="00D63B32">
      <w:pPr>
        <w:tabs>
          <w:tab w:val="left" w:pos="-142"/>
          <w:tab w:val="left" w:pos="708"/>
          <w:tab w:val="center" w:pos="4677"/>
          <w:tab w:val="right" w:pos="9355"/>
        </w:tabs>
        <w:ind w:firstLine="709"/>
        <w:jc w:val="both"/>
        <w:rPr>
          <w:sz w:val="24"/>
          <w:szCs w:val="24"/>
        </w:rPr>
      </w:pPr>
      <w:r w:rsidRPr="00D63B32">
        <w:rPr>
          <w:sz w:val="24"/>
          <w:szCs w:val="24"/>
        </w:rPr>
        <w:t xml:space="preserve"> </w:t>
      </w:r>
    </w:p>
    <w:p w:rsidR="00866976" w:rsidRDefault="00866976" w:rsidP="0015431A">
      <w:pPr>
        <w:tabs>
          <w:tab w:val="left" w:pos="-142"/>
          <w:tab w:val="left" w:pos="708"/>
          <w:tab w:val="center" w:pos="4677"/>
          <w:tab w:val="right" w:pos="9355"/>
        </w:tabs>
        <w:jc w:val="both"/>
        <w:rPr>
          <w:sz w:val="24"/>
          <w:szCs w:val="24"/>
        </w:rPr>
      </w:pPr>
    </w:p>
    <w:p w:rsidR="00826141" w:rsidRDefault="00826141" w:rsidP="00826141">
      <w:pPr>
        <w:tabs>
          <w:tab w:val="left" w:pos="-142"/>
          <w:tab w:val="left" w:pos="708"/>
          <w:tab w:val="center" w:pos="4677"/>
          <w:tab w:val="right" w:pos="9355"/>
        </w:tabs>
        <w:jc w:val="both"/>
        <w:rPr>
          <w:sz w:val="24"/>
          <w:szCs w:val="24"/>
        </w:rPr>
      </w:pPr>
      <w:proofErr w:type="spellStart"/>
      <w:r>
        <w:rPr>
          <w:sz w:val="24"/>
          <w:szCs w:val="24"/>
        </w:rPr>
        <w:t>И.о</w:t>
      </w:r>
      <w:proofErr w:type="spellEnd"/>
      <w:r>
        <w:rPr>
          <w:sz w:val="24"/>
          <w:szCs w:val="24"/>
        </w:rPr>
        <w:t xml:space="preserve">. руководителя администрация </w:t>
      </w:r>
    </w:p>
    <w:p w:rsidR="00826141" w:rsidRDefault="00826141" w:rsidP="00826141">
      <w:pPr>
        <w:tabs>
          <w:tab w:val="left" w:pos="-142"/>
          <w:tab w:val="left" w:pos="708"/>
          <w:tab w:val="center" w:pos="4677"/>
          <w:tab w:val="right" w:pos="9355"/>
        </w:tabs>
        <w:jc w:val="both"/>
        <w:rPr>
          <w:sz w:val="24"/>
          <w:szCs w:val="24"/>
        </w:rPr>
      </w:pPr>
      <w:proofErr w:type="gramStart"/>
      <w:r>
        <w:rPr>
          <w:sz w:val="24"/>
          <w:szCs w:val="24"/>
        </w:rPr>
        <w:t>муниципального</w:t>
      </w:r>
      <w:proofErr w:type="gramEnd"/>
      <w:r>
        <w:rPr>
          <w:sz w:val="24"/>
          <w:szCs w:val="24"/>
        </w:rPr>
        <w:t xml:space="preserve"> района «Троицко-Печорский»                                                  Е.А. Петухова</w:t>
      </w:r>
    </w:p>
    <w:p w:rsidR="00826141" w:rsidRDefault="00826141" w:rsidP="00826141">
      <w:pPr>
        <w:tabs>
          <w:tab w:val="left" w:pos="-142"/>
          <w:tab w:val="left" w:pos="708"/>
          <w:tab w:val="center" w:pos="4677"/>
          <w:tab w:val="right" w:pos="9355"/>
        </w:tabs>
        <w:jc w:val="both"/>
        <w:rPr>
          <w:sz w:val="24"/>
          <w:szCs w:val="24"/>
        </w:rPr>
      </w:pPr>
    </w:p>
    <w:p w:rsidR="00826141" w:rsidRDefault="00826141" w:rsidP="0015431A">
      <w:pPr>
        <w:tabs>
          <w:tab w:val="left" w:pos="-142"/>
          <w:tab w:val="left" w:pos="708"/>
          <w:tab w:val="center" w:pos="4677"/>
          <w:tab w:val="right" w:pos="9355"/>
        </w:tabs>
        <w:jc w:val="both"/>
        <w:rPr>
          <w:sz w:val="24"/>
          <w:szCs w:val="24"/>
        </w:rPr>
      </w:pPr>
    </w:p>
    <w:p w:rsidR="00826141" w:rsidRDefault="00826141" w:rsidP="0015431A">
      <w:pPr>
        <w:tabs>
          <w:tab w:val="left" w:pos="-142"/>
          <w:tab w:val="left" w:pos="708"/>
          <w:tab w:val="center" w:pos="4677"/>
          <w:tab w:val="right" w:pos="9355"/>
        </w:tabs>
        <w:jc w:val="both"/>
        <w:rPr>
          <w:sz w:val="24"/>
          <w:szCs w:val="24"/>
        </w:rPr>
      </w:pPr>
    </w:p>
    <w:p w:rsidR="00866976" w:rsidRDefault="00866976" w:rsidP="0015431A">
      <w:pPr>
        <w:tabs>
          <w:tab w:val="left" w:pos="-142"/>
          <w:tab w:val="left" w:pos="708"/>
          <w:tab w:val="center" w:pos="4677"/>
          <w:tab w:val="right" w:pos="9355"/>
        </w:tabs>
        <w:jc w:val="both"/>
        <w:rPr>
          <w:sz w:val="24"/>
          <w:szCs w:val="24"/>
        </w:rPr>
      </w:pPr>
    </w:p>
    <w:p w:rsidR="00866976" w:rsidRDefault="00866976" w:rsidP="0015431A">
      <w:pPr>
        <w:tabs>
          <w:tab w:val="left" w:pos="-142"/>
          <w:tab w:val="left" w:pos="708"/>
          <w:tab w:val="center" w:pos="4677"/>
          <w:tab w:val="right" w:pos="9355"/>
        </w:tabs>
        <w:jc w:val="both"/>
        <w:rPr>
          <w:sz w:val="24"/>
          <w:szCs w:val="24"/>
        </w:rPr>
      </w:pPr>
    </w:p>
    <w:p w:rsidR="00866976" w:rsidRDefault="00866976" w:rsidP="0015431A">
      <w:pPr>
        <w:tabs>
          <w:tab w:val="left" w:pos="-142"/>
          <w:tab w:val="left" w:pos="708"/>
          <w:tab w:val="center" w:pos="4677"/>
          <w:tab w:val="right" w:pos="9355"/>
        </w:tabs>
        <w:jc w:val="both"/>
        <w:rPr>
          <w:sz w:val="24"/>
          <w:szCs w:val="24"/>
        </w:rPr>
      </w:pPr>
    </w:p>
    <w:p w:rsidR="0095427D" w:rsidRDefault="0095427D" w:rsidP="0015431A">
      <w:pPr>
        <w:tabs>
          <w:tab w:val="left" w:pos="-142"/>
          <w:tab w:val="left" w:pos="708"/>
          <w:tab w:val="center" w:pos="4677"/>
          <w:tab w:val="right" w:pos="9355"/>
        </w:tabs>
        <w:jc w:val="both"/>
        <w:rPr>
          <w:sz w:val="24"/>
          <w:szCs w:val="24"/>
        </w:rPr>
      </w:pPr>
    </w:p>
    <w:p w:rsidR="00D631B4" w:rsidRPr="00D631B4" w:rsidRDefault="00D631B4" w:rsidP="0015431A">
      <w:pPr>
        <w:tabs>
          <w:tab w:val="left" w:pos="-142"/>
          <w:tab w:val="left" w:pos="708"/>
          <w:tab w:val="center" w:pos="4677"/>
          <w:tab w:val="right" w:pos="9355"/>
        </w:tabs>
        <w:jc w:val="both"/>
        <w:rPr>
          <w:sz w:val="24"/>
          <w:szCs w:val="24"/>
        </w:rPr>
      </w:pPr>
    </w:p>
    <w:p w:rsidR="000C0ABF" w:rsidRPr="00D631B4" w:rsidRDefault="00D631B4" w:rsidP="002B4EAA">
      <w:pPr>
        <w:widowControl w:val="0"/>
        <w:autoSpaceDE w:val="0"/>
        <w:autoSpaceDN w:val="0"/>
        <w:adjustRightInd w:val="0"/>
        <w:jc w:val="right"/>
        <w:rPr>
          <w:sz w:val="24"/>
          <w:szCs w:val="24"/>
        </w:rPr>
      </w:pPr>
      <w:r w:rsidRPr="00D631B4">
        <w:rPr>
          <w:sz w:val="24"/>
          <w:szCs w:val="24"/>
        </w:rPr>
        <w:t>ПРИЛОЖЕНИЕ</w:t>
      </w:r>
    </w:p>
    <w:p w:rsidR="002B4EAA" w:rsidRPr="00D631B4" w:rsidRDefault="00947461" w:rsidP="002B4EAA">
      <w:pPr>
        <w:widowControl w:val="0"/>
        <w:autoSpaceDE w:val="0"/>
        <w:autoSpaceDN w:val="0"/>
        <w:adjustRightInd w:val="0"/>
        <w:jc w:val="right"/>
        <w:rPr>
          <w:sz w:val="24"/>
          <w:szCs w:val="24"/>
        </w:rPr>
      </w:pPr>
      <w:r>
        <w:rPr>
          <w:sz w:val="24"/>
          <w:szCs w:val="24"/>
        </w:rPr>
        <w:t xml:space="preserve">к </w:t>
      </w:r>
      <w:r w:rsidR="00D631B4">
        <w:rPr>
          <w:sz w:val="24"/>
          <w:szCs w:val="24"/>
        </w:rPr>
        <w:t>постановлению</w:t>
      </w:r>
    </w:p>
    <w:p w:rsidR="002B4EAA" w:rsidRPr="00D631B4" w:rsidRDefault="002B4EAA" w:rsidP="002B4EAA">
      <w:pPr>
        <w:widowControl w:val="0"/>
        <w:autoSpaceDE w:val="0"/>
        <w:autoSpaceDN w:val="0"/>
        <w:adjustRightInd w:val="0"/>
        <w:jc w:val="right"/>
        <w:rPr>
          <w:sz w:val="24"/>
          <w:szCs w:val="24"/>
        </w:rPr>
      </w:pPr>
      <w:proofErr w:type="gramStart"/>
      <w:r w:rsidRPr="00D631B4">
        <w:rPr>
          <w:sz w:val="24"/>
          <w:szCs w:val="24"/>
        </w:rPr>
        <w:t>администрации</w:t>
      </w:r>
      <w:proofErr w:type="gramEnd"/>
      <w:r w:rsidRPr="00D631B4">
        <w:rPr>
          <w:sz w:val="24"/>
          <w:szCs w:val="24"/>
        </w:rPr>
        <w:t xml:space="preserve"> муниципального</w:t>
      </w:r>
    </w:p>
    <w:p w:rsidR="002B4EAA" w:rsidRPr="00D631B4" w:rsidRDefault="002B4EAA" w:rsidP="002B4EAA">
      <w:pPr>
        <w:widowControl w:val="0"/>
        <w:autoSpaceDE w:val="0"/>
        <w:autoSpaceDN w:val="0"/>
        <w:adjustRightInd w:val="0"/>
        <w:jc w:val="right"/>
        <w:rPr>
          <w:sz w:val="24"/>
          <w:szCs w:val="24"/>
        </w:rPr>
      </w:pPr>
      <w:proofErr w:type="gramStart"/>
      <w:r w:rsidRPr="00D631B4">
        <w:rPr>
          <w:sz w:val="24"/>
          <w:szCs w:val="24"/>
        </w:rPr>
        <w:t>района</w:t>
      </w:r>
      <w:proofErr w:type="gramEnd"/>
      <w:r w:rsidRPr="00D631B4">
        <w:rPr>
          <w:sz w:val="24"/>
          <w:szCs w:val="24"/>
        </w:rPr>
        <w:t xml:space="preserve"> «Троицко-Печорский»</w:t>
      </w:r>
    </w:p>
    <w:p w:rsidR="002B4EAA" w:rsidRPr="00D631B4" w:rsidRDefault="002B4EAA" w:rsidP="00D631B4">
      <w:pPr>
        <w:widowControl w:val="0"/>
        <w:autoSpaceDE w:val="0"/>
        <w:autoSpaceDN w:val="0"/>
        <w:adjustRightInd w:val="0"/>
        <w:jc w:val="right"/>
        <w:rPr>
          <w:sz w:val="24"/>
          <w:szCs w:val="24"/>
        </w:rPr>
      </w:pPr>
      <w:r w:rsidRPr="00D631B4">
        <w:rPr>
          <w:sz w:val="24"/>
          <w:szCs w:val="24"/>
        </w:rPr>
        <w:t xml:space="preserve">от </w:t>
      </w:r>
      <w:r w:rsidR="009E19B5">
        <w:rPr>
          <w:sz w:val="24"/>
          <w:szCs w:val="24"/>
        </w:rPr>
        <w:t>1</w:t>
      </w:r>
      <w:bookmarkStart w:id="0" w:name="_GoBack"/>
      <w:bookmarkEnd w:id="0"/>
      <w:r w:rsidR="00D2576D">
        <w:rPr>
          <w:sz w:val="24"/>
          <w:szCs w:val="24"/>
        </w:rPr>
        <w:t>2 но</w:t>
      </w:r>
      <w:r w:rsidR="009E19B5">
        <w:rPr>
          <w:sz w:val="24"/>
          <w:szCs w:val="24"/>
        </w:rPr>
        <w:t>ября</w:t>
      </w:r>
      <w:r w:rsidRPr="00D631B4">
        <w:rPr>
          <w:sz w:val="24"/>
          <w:szCs w:val="24"/>
        </w:rPr>
        <w:t>.2024г. №</w:t>
      </w:r>
      <w:r w:rsidR="009E19B5">
        <w:rPr>
          <w:sz w:val="24"/>
          <w:szCs w:val="24"/>
        </w:rPr>
        <w:t>11/1184</w:t>
      </w:r>
    </w:p>
    <w:p w:rsidR="000C0ABF" w:rsidRPr="00D631B4" w:rsidRDefault="000C0ABF" w:rsidP="002B4EAA">
      <w:pPr>
        <w:widowControl w:val="0"/>
        <w:autoSpaceDE w:val="0"/>
        <w:autoSpaceDN w:val="0"/>
        <w:adjustRightInd w:val="0"/>
        <w:jc w:val="center"/>
        <w:rPr>
          <w:sz w:val="24"/>
          <w:szCs w:val="24"/>
        </w:rPr>
      </w:pPr>
    </w:p>
    <w:p w:rsidR="000C0ABF" w:rsidRPr="00D631B4" w:rsidRDefault="000C0ABF" w:rsidP="000C0ABF">
      <w:pPr>
        <w:jc w:val="center"/>
        <w:rPr>
          <w:sz w:val="24"/>
          <w:szCs w:val="24"/>
        </w:rPr>
      </w:pPr>
      <w:r w:rsidRPr="00D631B4">
        <w:rPr>
          <w:sz w:val="24"/>
          <w:szCs w:val="24"/>
        </w:rPr>
        <w:t xml:space="preserve">Изменения, </w:t>
      </w:r>
    </w:p>
    <w:p w:rsidR="00866976" w:rsidRPr="00D631B4" w:rsidRDefault="000C0ABF" w:rsidP="00D631B4">
      <w:pPr>
        <w:jc w:val="center"/>
        <w:rPr>
          <w:sz w:val="24"/>
          <w:szCs w:val="24"/>
        </w:rPr>
      </w:pPr>
      <w:proofErr w:type="gramStart"/>
      <w:r w:rsidRPr="00D631B4">
        <w:rPr>
          <w:sz w:val="24"/>
          <w:szCs w:val="24"/>
        </w:rPr>
        <w:t>вносимые</w:t>
      </w:r>
      <w:proofErr w:type="gramEnd"/>
      <w:r w:rsidRPr="00D631B4">
        <w:rPr>
          <w:sz w:val="24"/>
          <w:szCs w:val="24"/>
        </w:rPr>
        <w:t xml:space="preserve"> в по</w:t>
      </w:r>
      <w:r w:rsidR="00D631B4">
        <w:rPr>
          <w:sz w:val="24"/>
          <w:szCs w:val="24"/>
        </w:rPr>
        <w:t xml:space="preserve">становление </w:t>
      </w:r>
      <w:r w:rsidRPr="00D631B4">
        <w:rPr>
          <w:sz w:val="24"/>
          <w:szCs w:val="24"/>
        </w:rPr>
        <w:t>администрации муниципальн</w:t>
      </w:r>
      <w:r w:rsidR="00D631B4">
        <w:rPr>
          <w:sz w:val="24"/>
          <w:szCs w:val="24"/>
        </w:rPr>
        <w:t xml:space="preserve">ого района «Троицко-Печорский» </w:t>
      </w:r>
      <w:r w:rsidRPr="00D631B4">
        <w:rPr>
          <w:sz w:val="24"/>
          <w:szCs w:val="24"/>
        </w:rPr>
        <w:t>от 1</w:t>
      </w:r>
      <w:r w:rsidR="00B573BB">
        <w:rPr>
          <w:sz w:val="24"/>
          <w:szCs w:val="24"/>
        </w:rPr>
        <w:t>4</w:t>
      </w:r>
      <w:r w:rsidRPr="00D631B4">
        <w:rPr>
          <w:sz w:val="24"/>
          <w:szCs w:val="24"/>
        </w:rPr>
        <w:t>.</w:t>
      </w:r>
      <w:r w:rsidR="00B573BB">
        <w:rPr>
          <w:sz w:val="24"/>
          <w:szCs w:val="24"/>
        </w:rPr>
        <w:t>10</w:t>
      </w:r>
      <w:r w:rsidRPr="00D631B4">
        <w:rPr>
          <w:sz w:val="24"/>
          <w:szCs w:val="24"/>
        </w:rPr>
        <w:t xml:space="preserve">.2022 № </w:t>
      </w:r>
      <w:r w:rsidR="00B573BB">
        <w:rPr>
          <w:sz w:val="24"/>
          <w:szCs w:val="24"/>
        </w:rPr>
        <w:t>10</w:t>
      </w:r>
      <w:r w:rsidRPr="00D631B4">
        <w:rPr>
          <w:sz w:val="24"/>
          <w:szCs w:val="24"/>
        </w:rPr>
        <w:t>/1</w:t>
      </w:r>
      <w:r w:rsidR="00B573BB">
        <w:rPr>
          <w:sz w:val="24"/>
          <w:szCs w:val="24"/>
        </w:rPr>
        <w:t>0</w:t>
      </w:r>
      <w:r w:rsidR="00F0359B">
        <w:rPr>
          <w:sz w:val="24"/>
          <w:szCs w:val="24"/>
        </w:rPr>
        <w:t>78</w:t>
      </w:r>
      <w:r w:rsidRPr="00D631B4">
        <w:rPr>
          <w:sz w:val="24"/>
          <w:szCs w:val="24"/>
        </w:rPr>
        <w:t xml:space="preserve"> «Об утверждении </w:t>
      </w:r>
      <w:r w:rsidRPr="00D631B4">
        <w:rPr>
          <w:bCs/>
          <w:sz w:val="24"/>
          <w:szCs w:val="24"/>
        </w:rPr>
        <w:t>Правил землепользования и застройки муниципального образования сельского поселения «</w:t>
      </w:r>
      <w:r w:rsidR="00F0359B">
        <w:rPr>
          <w:bCs/>
          <w:sz w:val="24"/>
          <w:szCs w:val="24"/>
        </w:rPr>
        <w:t>Комсомольск-на-Печоре</w:t>
      </w:r>
      <w:r w:rsidRPr="00D631B4">
        <w:rPr>
          <w:bCs/>
          <w:sz w:val="24"/>
          <w:szCs w:val="24"/>
        </w:rPr>
        <w:t>» муниципального района «Троицко-Печорский» Республики Коми</w:t>
      </w:r>
      <w:r w:rsidR="0095427D">
        <w:rPr>
          <w:sz w:val="24"/>
          <w:szCs w:val="24"/>
        </w:rPr>
        <w:t>»:</w:t>
      </w:r>
    </w:p>
    <w:p w:rsidR="002B4EAA" w:rsidRPr="00D631B4" w:rsidRDefault="002B4EAA" w:rsidP="002B4EAA">
      <w:pPr>
        <w:tabs>
          <w:tab w:val="left" w:pos="-142"/>
          <w:tab w:val="left" w:pos="708"/>
          <w:tab w:val="center" w:pos="4677"/>
          <w:tab w:val="right" w:pos="9355"/>
        </w:tabs>
        <w:rPr>
          <w:sz w:val="24"/>
          <w:szCs w:val="24"/>
        </w:rPr>
      </w:pPr>
    </w:p>
    <w:p w:rsidR="00B10198" w:rsidRPr="00B20CEF" w:rsidRDefault="00B50D76" w:rsidP="00B20CEF">
      <w:pPr>
        <w:keepNext/>
        <w:tabs>
          <w:tab w:val="left" w:pos="851"/>
        </w:tabs>
        <w:ind w:firstLine="709"/>
        <w:jc w:val="both"/>
        <w:outlineLvl w:val="2"/>
        <w:rPr>
          <w:bCs/>
          <w:sz w:val="24"/>
          <w:szCs w:val="24"/>
          <w:lang w:eastAsia="x-none"/>
        </w:rPr>
      </w:pPr>
      <w:bookmarkStart w:id="1" w:name="_Toc87435812"/>
      <w:bookmarkStart w:id="2" w:name="_Toc22719118"/>
      <w:bookmarkStart w:id="3" w:name="_Toc435094721"/>
      <w:r w:rsidRPr="00B20CEF">
        <w:rPr>
          <w:bCs/>
          <w:sz w:val="24"/>
          <w:szCs w:val="24"/>
          <w:lang w:eastAsia="x-none"/>
        </w:rPr>
        <w:t xml:space="preserve">1. </w:t>
      </w:r>
      <w:r w:rsidR="00866976" w:rsidRPr="00B20CEF">
        <w:rPr>
          <w:bCs/>
          <w:sz w:val="24"/>
          <w:szCs w:val="24"/>
          <w:lang w:val="x-none" w:eastAsia="x-none"/>
        </w:rPr>
        <w:t>Стать</w:t>
      </w:r>
      <w:r w:rsidR="000C0ABF" w:rsidRPr="00B20CEF">
        <w:rPr>
          <w:bCs/>
          <w:sz w:val="24"/>
          <w:szCs w:val="24"/>
          <w:lang w:eastAsia="x-none"/>
        </w:rPr>
        <w:t>ю</w:t>
      </w:r>
      <w:r w:rsidR="00B10198" w:rsidRPr="00B20CEF">
        <w:rPr>
          <w:bCs/>
          <w:sz w:val="24"/>
          <w:szCs w:val="24"/>
          <w:lang w:eastAsia="x-none"/>
        </w:rPr>
        <w:t xml:space="preserve"> 2</w:t>
      </w:r>
      <w:r w:rsidR="00004300" w:rsidRPr="00B20CEF">
        <w:rPr>
          <w:bCs/>
          <w:sz w:val="24"/>
          <w:szCs w:val="24"/>
          <w:lang w:eastAsia="x-none"/>
        </w:rPr>
        <w:t>2</w:t>
      </w:r>
      <w:bookmarkEnd w:id="1"/>
      <w:bookmarkEnd w:id="2"/>
      <w:bookmarkEnd w:id="3"/>
      <w:r w:rsidRPr="00B20CEF">
        <w:rPr>
          <w:bCs/>
          <w:sz w:val="24"/>
          <w:szCs w:val="24"/>
          <w:lang w:eastAsia="x-none"/>
        </w:rPr>
        <w:t xml:space="preserve"> приложения к постановлению «Правила землепользования и застройки муниципального образования сельского поселения «</w:t>
      </w:r>
      <w:r w:rsidR="00F0359B" w:rsidRPr="00B20CEF">
        <w:rPr>
          <w:bCs/>
          <w:sz w:val="24"/>
          <w:szCs w:val="24"/>
          <w:lang w:eastAsia="x-none"/>
        </w:rPr>
        <w:t>Комсомольск-на-Печоре</w:t>
      </w:r>
      <w:r w:rsidRPr="00B20CEF">
        <w:rPr>
          <w:bCs/>
          <w:sz w:val="24"/>
          <w:szCs w:val="24"/>
          <w:lang w:eastAsia="x-none"/>
        </w:rPr>
        <w:t>» муниципального района «Троицко-Печорский» Республики Коми» изложить</w:t>
      </w:r>
      <w:r w:rsidR="00B10198" w:rsidRPr="00B20CEF">
        <w:rPr>
          <w:bCs/>
          <w:sz w:val="24"/>
          <w:szCs w:val="24"/>
          <w:lang w:eastAsia="x-none"/>
        </w:rPr>
        <w:t xml:space="preserve"> в новой редакции:</w:t>
      </w:r>
    </w:p>
    <w:p w:rsidR="00004300" w:rsidRPr="00B20CEF" w:rsidRDefault="00B50D76" w:rsidP="00B20CEF">
      <w:pPr>
        <w:keepNext/>
        <w:tabs>
          <w:tab w:val="left" w:pos="851"/>
        </w:tabs>
        <w:ind w:firstLine="709"/>
        <w:jc w:val="both"/>
        <w:outlineLvl w:val="2"/>
        <w:rPr>
          <w:b/>
          <w:bCs/>
          <w:iCs/>
          <w:sz w:val="24"/>
          <w:szCs w:val="24"/>
          <w:lang w:eastAsia="en-US"/>
        </w:rPr>
      </w:pPr>
      <w:r w:rsidRPr="00B20CEF">
        <w:rPr>
          <w:bCs/>
          <w:sz w:val="24"/>
          <w:szCs w:val="24"/>
          <w:lang w:eastAsia="x-none"/>
        </w:rPr>
        <w:t>«</w:t>
      </w:r>
      <w:bookmarkStart w:id="4" w:name="_Toc94877564"/>
      <w:r w:rsidRPr="00B20CEF">
        <w:rPr>
          <w:b/>
          <w:bCs/>
          <w:sz w:val="24"/>
          <w:szCs w:val="24"/>
          <w:lang w:val="x-none" w:eastAsia="x-none"/>
        </w:rPr>
        <w:t xml:space="preserve">Статья </w:t>
      </w:r>
      <w:r w:rsidR="00004300" w:rsidRPr="00B20CEF">
        <w:rPr>
          <w:b/>
          <w:bCs/>
          <w:sz w:val="24"/>
          <w:szCs w:val="24"/>
          <w:lang w:eastAsia="x-none"/>
        </w:rPr>
        <w:t>22</w:t>
      </w:r>
      <w:r w:rsidRPr="00B20CEF">
        <w:rPr>
          <w:b/>
          <w:bCs/>
          <w:sz w:val="24"/>
          <w:szCs w:val="24"/>
          <w:lang w:val="x-none" w:eastAsia="x-none"/>
        </w:rPr>
        <w:t xml:space="preserve">. </w:t>
      </w:r>
      <w:r w:rsidR="00004300" w:rsidRPr="00B20CEF">
        <w:rPr>
          <w:b/>
          <w:bCs/>
          <w:sz w:val="24"/>
          <w:szCs w:val="24"/>
          <w:lang w:eastAsia="x-none"/>
        </w:rPr>
        <w:t xml:space="preserve"> </w:t>
      </w:r>
      <w:bookmarkEnd w:id="4"/>
      <w:r w:rsidR="00004300" w:rsidRPr="00B20CEF">
        <w:rPr>
          <w:b/>
          <w:bCs/>
          <w:color w:val="7030A0"/>
          <w:sz w:val="24"/>
          <w:szCs w:val="24"/>
          <w:lang w:val="x-none" w:eastAsia="x-none"/>
        </w:rPr>
        <w:t xml:space="preserve"> </w:t>
      </w:r>
      <w:r w:rsidR="00004300" w:rsidRPr="00B20CEF">
        <w:rPr>
          <w:b/>
          <w:bCs/>
          <w:color w:val="7030A0"/>
          <w:sz w:val="24"/>
          <w:szCs w:val="24"/>
          <w:lang w:eastAsia="x-none"/>
        </w:rPr>
        <w:t xml:space="preserve">  </w:t>
      </w:r>
      <w:r w:rsidR="00004300" w:rsidRPr="00B20CEF">
        <w:rPr>
          <w:b/>
          <w:bCs/>
          <w:iCs/>
          <w:sz w:val="24"/>
          <w:szCs w:val="24"/>
          <w:lang w:val="x-none" w:eastAsia="en-US"/>
        </w:rPr>
        <w:t xml:space="preserve">Ограничения использования земельных участков и объектов капитального строительства, расположенных в границах </w:t>
      </w:r>
      <w:proofErr w:type="spellStart"/>
      <w:r w:rsidR="00004300" w:rsidRPr="00B20CEF">
        <w:rPr>
          <w:b/>
          <w:bCs/>
          <w:iCs/>
          <w:sz w:val="24"/>
          <w:szCs w:val="24"/>
          <w:lang w:val="x-none" w:eastAsia="en-US"/>
        </w:rPr>
        <w:t>водоохранной</w:t>
      </w:r>
      <w:proofErr w:type="spellEnd"/>
      <w:r w:rsidR="00004300" w:rsidRPr="00B20CEF">
        <w:rPr>
          <w:b/>
          <w:bCs/>
          <w:iCs/>
          <w:sz w:val="24"/>
          <w:szCs w:val="24"/>
          <w:lang w:val="x-none" w:eastAsia="en-US"/>
        </w:rPr>
        <w:t xml:space="preserve"> зоны, прибрежной защитной полосы, береговой полосы</w:t>
      </w:r>
      <w:r w:rsidR="00004300" w:rsidRPr="00B20CEF">
        <w:rPr>
          <w:b/>
          <w:bCs/>
          <w:iCs/>
          <w:sz w:val="24"/>
          <w:szCs w:val="24"/>
          <w:lang w:eastAsia="en-US"/>
        </w:rPr>
        <w:t>:</w:t>
      </w:r>
    </w:p>
    <w:p w:rsidR="00004300" w:rsidRPr="00B20CEF" w:rsidRDefault="00004300" w:rsidP="00B20CEF">
      <w:pPr>
        <w:numPr>
          <w:ilvl w:val="0"/>
          <w:numId w:val="5"/>
        </w:numPr>
        <w:suppressAutoHyphens/>
        <w:autoSpaceDE w:val="0"/>
        <w:ind w:left="0" w:firstLine="709"/>
        <w:contextualSpacing/>
        <w:jc w:val="both"/>
        <w:rPr>
          <w:sz w:val="24"/>
          <w:szCs w:val="24"/>
          <w:lang w:eastAsia="ar-SA"/>
        </w:rPr>
      </w:pPr>
      <w:r w:rsidRPr="00B20CEF">
        <w:rPr>
          <w:sz w:val="24"/>
          <w:szCs w:val="24"/>
          <w:lang w:eastAsia="ar-SA"/>
        </w:rPr>
        <w:t xml:space="preserve"> Нормативные правовые акты и документы, регламентирующие режим хозяйственной деятельности:</w:t>
      </w:r>
    </w:p>
    <w:p w:rsidR="00004300" w:rsidRPr="00B20CEF" w:rsidRDefault="00004300" w:rsidP="00B20CEF">
      <w:pPr>
        <w:suppressAutoHyphens/>
        <w:ind w:firstLine="709"/>
        <w:jc w:val="both"/>
        <w:rPr>
          <w:rFonts w:eastAsia="SimSun"/>
          <w:sz w:val="24"/>
          <w:szCs w:val="24"/>
          <w:lang w:eastAsia="ar-SA"/>
        </w:rPr>
      </w:pPr>
      <w:r w:rsidRPr="00B20CEF">
        <w:rPr>
          <w:rFonts w:eastAsia="SimSun"/>
          <w:sz w:val="24"/>
          <w:szCs w:val="24"/>
          <w:lang w:eastAsia="ar-SA"/>
        </w:rPr>
        <w:t xml:space="preserve">Федеральный закон от 10.01.2002 </w:t>
      </w:r>
      <w:r w:rsidR="00B20CEF" w:rsidRPr="00B20CEF">
        <w:rPr>
          <w:rFonts w:eastAsia="SimSun"/>
          <w:sz w:val="24"/>
          <w:szCs w:val="24"/>
          <w:lang w:eastAsia="ar-SA"/>
        </w:rPr>
        <w:t>№</w:t>
      </w:r>
      <w:r w:rsidRPr="00B20CEF">
        <w:rPr>
          <w:rFonts w:eastAsia="SimSun"/>
          <w:sz w:val="24"/>
          <w:szCs w:val="24"/>
          <w:lang w:eastAsia="ar-SA"/>
        </w:rPr>
        <w:t xml:space="preserve"> 7-ФЗ</w:t>
      </w:r>
      <w:r w:rsidRPr="00B20CEF">
        <w:rPr>
          <w:rFonts w:eastAsia="MS Mincho"/>
          <w:b/>
          <w:sz w:val="24"/>
          <w:szCs w:val="24"/>
          <w:lang w:eastAsia="ar-SA"/>
        </w:rPr>
        <w:t> </w:t>
      </w:r>
      <w:r w:rsidR="00B20CEF" w:rsidRPr="00B20CEF">
        <w:rPr>
          <w:rFonts w:eastAsia="SimSun"/>
          <w:sz w:val="24"/>
          <w:szCs w:val="24"/>
          <w:lang w:eastAsia="ar-SA"/>
        </w:rPr>
        <w:t>«</w:t>
      </w:r>
      <w:r w:rsidRPr="00B20CEF">
        <w:rPr>
          <w:rFonts w:eastAsia="SimSun"/>
          <w:sz w:val="24"/>
          <w:szCs w:val="24"/>
          <w:lang w:eastAsia="ar-SA"/>
        </w:rPr>
        <w:t>Об охране окружающей среды</w:t>
      </w:r>
      <w:r w:rsidR="00B20CEF" w:rsidRPr="00B20CEF">
        <w:rPr>
          <w:rFonts w:eastAsia="SimSun"/>
          <w:sz w:val="24"/>
          <w:szCs w:val="24"/>
          <w:lang w:eastAsia="ar-SA"/>
        </w:rPr>
        <w:t>»;</w:t>
      </w:r>
    </w:p>
    <w:p w:rsidR="00004300" w:rsidRPr="00B20CEF" w:rsidRDefault="00CD487F" w:rsidP="00B20CEF">
      <w:pPr>
        <w:suppressAutoHyphens/>
        <w:ind w:firstLine="709"/>
        <w:jc w:val="both"/>
        <w:rPr>
          <w:rFonts w:eastAsia="SimSun"/>
          <w:sz w:val="24"/>
          <w:szCs w:val="24"/>
          <w:lang w:eastAsia="ar-SA"/>
        </w:rPr>
      </w:pPr>
      <w:r>
        <w:rPr>
          <w:rFonts w:eastAsia="SimSun"/>
          <w:sz w:val="24"/>
          <w:szCs w:val="24"/>
          <w:lang w:eastAsia="ar-SA"/>
        </w:rPr>
        <w:t>Федеральный закон от 30.03.</w:t>
      </w:r>
      <w:r w:rsidR="00004300" w:rsidRPr="00B20CEF">
        <w:rPr>
          <w:rFonts w:eastAsia="SimSun"/>
          <w:sz w:val="24"/>
          <w:szCs w:val="24"/>
          <w:lang w:eastAsia="ar-SA"/>
        </w:rPr>
        <w:t xml:space="preserve">1999 </w:t>
      </w:r>
      <w:r w:rsidR="00B20CEF" w:rsidRPr="00B20CEF">
        <w:rPr>
          <w:rFonts w:eastAsia="SimSun"/>
          <w:sz w:val="24"/>
          <w:szCs w:val="24"/>
          <w:lang w:eastAsia="ar-SA"/>
        </w:rPr>
        <w:t>№</w:t>
      </w:r>
      <w:r w:rsidR="00004300" w:rsidRPr="00B20CEF">
        <w:rPr>
          <w:rFonts w:eastAsia="SimSun"/>
          <w:sz w:val="24"/>
          <w:szCs w:val="24"/>
          <w:lang w:eastAsia="ar-SA"/>
        </w:rPr>
        <w:t xml:space="preserve"> 52-ФЗ </w:t>
      </w:r>
      <w:r w:rsidR="00B20CEF" w:rsidRPr="00B20CEF">
        <w:rPr>
          <w:rFonts w:eastAsia="SimSun"/>
          <w:sz w:val="24"/>
          <w:szCs w:val="24"/>
          <w:lang w:eastAsia="ar-SA"/>
        </w:rPr>
        <w:t>«</w:t>
      </w:r>
      <w:r w:rsidR="00004300" w:rsidRPr="00B20CEF">
        <w:rPr>
          <w:rFonts w:eastAsia="SimSun"/>
          <w:sz w:val="24"/>
          <w:szCs w:val="24"/>
          <w:lang w:eastAsia="ar-SA"/>
        </w:rPr>
        <w:t>О санитарно-эпидемиологическом благополучии населения</w:t>
      </w:r>
      <w:r w:rsidR="00B20CEF" w:rsidRPr="00B20CEF">
        <w:rPr>
          <w:rFonts w:eastAsia="SimSun"/>
          <w:sz w:val="24"/>
          <w:szCs w:val="24"/>
          <w:lang w:eastAsia="ar-SA"/>
        </w:rPr>
        <w:t>»</w:t>
      </w:r>
      <w:r w:rsidR="00004300" w:rsidRPr="00B20CEF">
        <w:rPr>
          <w:rFonts w:eastAsia="SimSun"/>
          <w:sz w:val="24"/>
          <w:szCs w:val="24"/>
          <w:lang w:eastAsia="ar-SA"/>
        </w:rPr>
        <w:t>;</w:t>
      </w:r>
    </w:p>
    <w:p w:rsidR="00004300" w:rsidRPr="00B20CEF" w:rsidRDefault="00004300" w:rsidP="00B20CEF">
      <w:pPr>
        <w:suppressAutoHyphens/>
        <w:ind w:firstLine="709"/>
        <w:jc w:val="both"/>
        <w:rPr>
          <w:rFonts w:eastAsia="SimSun"/>
          <w:sz w:val="24"/>
          <w:szCs w:val="24"/>
          <w:lang w:eastAsia="ar-SA"/>
        </w:rPr>
      </w:pPr>
      <w:r w:rsidRPr="00B20CEF">
        <w:rPr>
          <w:rFonts w:eastAsia="SimSun"/>
          <w:sz w:val="24"/>
          <w:szCs w:val="24"/>
          <w:lang w:eastAsia="ar-SA"/>
        </w:rPr>
        <w:t>Вод</w:t>
      </w:r>
      <w:r w:rsidR="00B20CEF" w:rsidRPr="00B20CEF">
        <w:rPr>
          <w:rFonts w:eastAsia="SimSun"/>
          <w:sz w:val="24"/>
          <w:szCs w:val="24"/>
          <w:lang w:eastAsia="ar-SA"/>
        </w:rPr>
        <w:t>ный кодекс Российской Федерации</w:t>
      </w:r>
      <w:r w:rsidRPr="00B20CEF">
        <w:rPr>
          <w:rFonts w:eastAsia="SimSun"/>
          <w:sz w:val="24"/>
          <w:szCs w:val="24"/>
          <w:lang w:eastAsia="ar-SA"/>
        </w:rPr>
        <w:t xml:space="preserve"> от 03.06.2006 </w:t>
      </w:r>
      <w:r w:rsidR="00B20CEF" w:rsidRPr="00B20CEF">
        <w:rPr>
          <w:rFonts w:eastAsia="SimSun"/>
          <w:sz w:val="24"/>
          <w:szCs w:val="24"/>
          <w:lang w:eastAsia="ar-SA"/>
        </w:rPr>
        <w:t>№</w:t>
      </w:r>
      <w:r w:rsidRPr="00B20CEF">
        <w:rPr>
          <w:rFonts w:eastAsia="SimSun"/>
          <w:sz w:val="24"/>
          <w:szCs w:val="24"/>
          <w:lang w:eastAsia="ar-SA"/>
        </w:rPr>
        <w:t xml:space="preserve"> 74-ФЗ. </w:t>
      </w:r>
    </w:p>
    <w:p w:rsidR="00004300" w:rsidRPr="00B20CEF" w:rsidRDefault="00004300" w:rsidP="00B20CEF">
      <w:pPr>
        <w:suppressAutoHyphens/>
        <w:autoSpaceDE w:val="0"/>
        <w:ind w:firstLine="709"/>
        <w:jc w:val="both"/>
        <w:rPr>
          <w:sz w:val="24"/>
          <w:szCs w:val="24"/>
          <w:lang w:eastAsia="ar-SA"/>
        </w:rPr>
      </w:pPr>
      <w:r w:rsidRPr="00B20CEF">
        <w:rPr>
          <w:sz w:val="24"/>
          <w:szCs w:val="24"/>
          <w:lang w:eastAsia="ar-SA"/>
        </w:rPr>
        <w:t xml:space="preserve">2. </w:t>
      </w:r>
      <w:r w:rsidRPr="00B20CEF">
        <w:rPr>
          <w:bCs/>
          <w:sz w:val="24"/>
          <w:szCs w:val="24"/>
          <w:lang w:eastAsia="ar-SA"/>
        </w:rPr>
        <w:t xml:space="preserve">В границах </w:t>
      </w:r>
      <w:proofErr w:type="spellStart"/>
      <w:r w:rsidRPr="00B20CEF">
        <w:rPr>
          <w:bCs/>
          <w:sz w:val="24"/>
          <w:szCs w:val="24"/>
          <w:lang w:eastAsia="ar-SA"/>
        </w:rPr>
        <w:t>водоохранных</w:t>
      </w:r>
      <w:proofErr w:type="spellEnd"/>
      <w:r w:rsidRPr="00B20CEF">
        <w:rPr>
          <w:bCs/>
          <w:sz w:val="24"/>
          <w:szCs w:val="24"/>
          <w:lang w:eastAsia="ar-SA"/>
        </w:rPr>
        <w:t xml:space="preserve"> зон</w:t>
      </w:r>
      <w:r w:rsidRPr="00B20CEF">
        <w:rPr>
          <w:sz w:val="24"/>
          <w:szCs w:val="24"/>
          <w:lang w:eastAsia="ar-SA"/>
        </w:rPr>
        <w:t xml:space="preserve"> запрещаются:</w:t>
      </w:r>
    </w:p>
    <w:p w:rsidR="00004300" w:rsidRPr="00B20CEF" w:rsidRDefault="00004300" w:rsidP="00B20CEF">
      <w:pPr>
        <w:suppressAutoHyphens/>
        <w:autoSpaceDE w:val="0"/>
        <w:autoSpaceDN w:val="0"/>
        <w:adjustRightInd w:val="0"/>
        <w:ind w:firstLine="709"/>
        <w:jc w:val="both"/>
        <w:rPr>
          <w:rFonts w:eastAsia="SimSun"/>
          <w:sz w:val="24"/>
          <w:szCs w:val="24"/>
          <w:lang w:eastAsia="ar-SA"/>
        </w:rPr>
      </w:pPr>
      <w:r w:rsidRPr="00B20CEF">
        <w:rPr>
          <w:rFonts w:eastAsia="SimSun"/>
          <w:sz w:val="24"/>
          <w:szCs w:val="24"/>
          <w:lang w:eastAsia="ar-SA"/>
        </w:rPr>
        <w:t>1) использование сточных вод в целях регулирования плодородия почв;</w:t>
      </w:r>
    </w:p>
    <w:p w:rsidR="00004300" w:rsidRPr="00B20CEF" w:rsidRDefault="00004300" w:rsidP="00B20CEF">
      <w:pPr>
        <w:suppressAutoHyphens/>
        <w:autoSpaceDE w:val="0"/>
        <w:autoSpaceDN w:val="0"/>
        <w:adjustRightInd w:val="0"/>
        <w:ind w:firstLine="709"/>
        <w:jc w:val="both"/>
        <w:rPr>
          <w:rFonts w:eastAsia="SimSun"/>
          <w:sz w:val="24"/>
          <w:szCs w:val="24"/>
          <w:lang w:eastAsia="ar-SA"/>
        </w:rPr>
      </w:pPr>
      <w:r w:rsidRPr="00B20CEF">
        <w:rPr>
          <w:rFonts w:eastAsia="SimSun"/>
          <w:sz w:val="24"/>
          <w:szCs w:val="24"/>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w:t>
      </w:r>
      <w:r w:rsidRPr="00B20CEF">
        <w:rPr>
          <w:sz w:val="24"/>
          <w:szCs w:val="24"/>
        </w:rPr>
        <w:t>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Pr="00B20CEF">
        <w:rPr>
          <w:b/>
          <w:sz w:val="24"/>
          <w:szCs w:val="24"/>
        </w:rPr>
        <w:t xml:space="preserve">) </w:t>
      </w:r>
      <w:r w:rsidRPr="00B20CEF">
        <w:rPr>
          <w:rFonts w:eastAsia="SimSun"/>
          <w:sz w:val="24"/>
          <w:szCs w:val="24"/>
          <w:lang w:eastAsia="ar-SA"/>
        </w:rPr>
        <w:t xml:space="preserve">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B20CEF">
        <w:rPr>
          <w:rFonts w:eastAsia="SimSun"/>
          <w:sz w:val="24"/>
          <w:szCs w:val="24"/>
          <w:lang w:eastAsia="ar-SA"/>
        </w:rPr>
        <w:t>рыбохозяйственного</w:t>
      </w:r>
      <w:proofErr w:type="spellEnd"/>
      <w:r w:rsidRPr="00B20CEF">
        <w:rPr>
          <w:rFonts w:eastAsia="SimSun"/>
          <w:sz w:val="24"/>
          <w:szCs w:val="24"/>
          <w:lang w:eastAsia="ar-SA"/>
        </w:rPr>
        <w:t xml:space="preserve"> значения не установлены;</w:t>
      </w:r>
    </w:p>
    <w:p w:rsidR="00004300" w:rsidRPr="00B20CEF" w:rsidRDefault="00004300" w:rsidP="00B20CEF">
      <w:pPr>
        <w:suppressAutoHyphens/>
        <w:autoSpaceDE w:val="0"/>
        <w:autoSpaceDN w:val="0"/>
        <w:adjustRightInd w:val="0"/>
        <w:ind w:firstLine="709"/>
        <w:jc w:val="both"/>
        <w:rPr>
          <w:rFonts w:eastAsia="SimSun"/>
          <w:sz w:val="24"/>
          <w:szCs w:val="24"/>
          <w:lang w:eastAsia="ar-SA"/>
        </w:rPr>
      </w:pPr>
      <w:r w:rsidRPr="00B20CEF">
        <w:rPr>
          <w:rFonts w:eastAsia="SimSun"/>
          <w:sz w:val="24"/>
          <w:szCs w:val="24"/>
          <w:lang w:eastAsia="ar-SA"/>
        </w:rPr>
        <w:t>3) осуществление авиационных мер по борьбе с вредными организмами;</w:t>
      </w:r>
    </w:p>
    <w:p w:rsidR="00004300" w:rsidRPr="00B20CEF" w:rsidRDefault="00004300" w:rsidP="00B20CEF">
      <w:pPr>
        <w:suppressAutoHyphens/>
        <w:autoSpaceDE w:val="0"/>
        <w:autoSpaceDN w:val="0"/>
        <w:adjustRightInd w:val="0"/>
        <w:ind w:firstLine="709"/>
        <w:jc w:val="both"/>
        <w:rPr>
          <w:rFonts w:eastAsia="SimSun"/>
          <w:sz w:val="24"/>
          <w:szCs w:val="24"/>
          <w:lang w:eastAsia="ar-SA"/>
        </w:rPr>
      </w:pPr>
      <w:r w:rsidRPr="00B20CEF">
        <w:rPr>
          <w:rFonts w:eastAsia="SimSun"/>
          <w:sz w:val="24"/>
          <w:szCs w:val="24"/>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4300" w:rsidRPr="00B20CEF" w:rsidRDefault="00004300" w:rsidP="00B20CEF">
      <w:pPr>
        <w:suppressAutoHyphens/>
        <w:autoSpaceDE w:val="0"/>
        <w:autoSpaceDN w:val="0"/>
        <w:adjustRightInd w:val="0"/>
        <w:ind w:firstLine="709"/>
        <w:jc w:val="both"/>
        <w:rPr>
          <w:rFonts w:eastAsia="SimSun"/>
          <w:sz w:val="24"/>
          <w:szCs w:val="24"/>
          <w:lang w:eastAsia="ar-SA"/>
        </w:rPr>
      </w:pPr>
      <w:r w:rsidRPr="00B20CEF">
        <w:rPr>
          <w:rFonts w:eastAsia="SimSun"/>
          <w:sz w:val="24"/>
          <w:szCs w:val="24"/>
          <w:lang w:eastAsia="ar-SA"/>
        </w:rPr>
        <w:t>5)строительство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4300" w:rsidRPr="00B20CEF" w:rsidRDefault="00004300" w:rsidP="00B20CEF">
      <w:pPr>
        <w:suppressAutoHyphens/>
        <w:autoSpaceDE w:val="0"/>
        <w:autoSpaceDN w:val="0"/>
        <w:adjustRightInd w:val="0"/>
        <w:ind w:firstLine="709"/>
        <w:jc w:val="both"/>
        <w:rPr>
          <w:rFonts w:eastAsia="SimSun"/>
          <w:sz w:val="24"/>
          <w:szCs w:val="24"/>
          <w:lang w:eastAsia="ar-SA"/>
        </w:rPr>
      </w:pPr>
      <w:r w:rsidRPr="00B20CEF">
        <w:rPr>
          <w:rFonts w:eastAsia="SimSun"/>
          <w:sz w:val="24"/>
          <w:szCs w:val="24"/>
          <w:lang w:eastAsia="ar-SA"/>
        </w:rPr>
        <w:t xml:space="preserve">6) размещение специализированных хранилищ пестицидов и </w:t>
      </w:r>
      <w:proofErr w:type="spellStart"/>
      <w:r w:rsidRPr="00B20CEF">
        <w:rPr>
          <w:rFonts w:eastAsia="SimSun"/>
          <w:sz w:val="24"/>
          <w:szCs w:val="24"/>
          <w:lang w:eastAsia="ar-SA"/>
        </w:rPr>
        <w:t>агрохимикатов</w:t>
      </w:r>
      <w:proofErr w:type="spellEnd"/>
      <w:r w:rsidRPr="00B20CEF">
        <w:rPr>
          <w:rFonts w:eastAsia="SimSun"/>
          <w:sz w:val="24"/>
          <w:szCs w:val="24"/>
          <w:lang w:eastAsia="ar-SA"/>
        </w:rPr>
        <w:t xml:space="preserve">, применение пестицидов и </w:t>
      </w:r>
      <w:proofErr w:type="spellStart"/>
      <w:r w:rsidRPr="00B20CEF">
        <w:rPr>
          <w:rFonts w:eastAsia="SimSun"/>
          <w:sz w:val="24"/>
          <w:szCs w:val="24"/>
          <w:lang w:eastAsia="ar-SA"/>
        </w:rPr>
        <w:t>агрохимикатов</w:t>
      </w:r>
      <w:proofErr w:type="spellEnd"/>
      <w:r w:rsidRPr="00B20CEF">
        <w:rPr>
          <w:rFonts w:eastAsia="SimSun"/>
          <w:sz w:val="24"/>
          <w:szCs w:val="24"/>
          <w:lang w:eastAsia="ar-SA"/>
        </w:rPr>
        <w:t>;</w:t>
      </w:r>
    </w:p>
    <w:p w:rsidR="00004300" w:rsidRPr="00B20CEF" w:rsidRDefault="00004300" w:rsidP="00B20CEF">
      <w:pPr>
        <w:suppressAutoHyphens/>
        <w:autoSpaceDE w:val="0"/>
        <w:autoSpaceDN w:val="0"/>
        <w:adjustRightInd w:val="0"/>
        <w:ind w:firstLine="709"/>
        <w:jc w:val="both"/>
        <w:rPr>
          <w:rFonts w:eastAsia="SimSun"/>
          <w:sz w:val="24"/>
          <w:szCs w:val="24"/>
          <w:lang w:eastAsia="ar-SA"/>
        </w:rPr>
      </w:pPr>
      <w:r w:rsidRPr="00B20CEF">
        <w:rPr>
          <w:rFonts w:eastAsia="SimSun"/>
          <w:sz w:val="24"/>
          <w:szCs w:val="24"/>
          <w:lang w:eastAsia="ar-SA"/>
        </w:rPr>
        <w:t>7) сброс сточных, в том числе дренажных, вод;</w:t>
      </w:r>
    </w:p>
    <w:p w:rsidR="00004300" w:rsidRPr="00B20CEF" w:rsidRDefault="00004300" w:rsidP="00B20CEF">
      <w:pPr>
        <w:suppressAutoHyphens/>
        <w:autoSpaceDE w:val="0"/>
        <w:autoSpaceDN w:val="0"/>
        <w:adjustRightInd w:val="0"/>
        <w:ind w:firstLine="709"/>
        <w:jc w:val="both"/>
        <w:rPr>
          <w:rFonts w:eastAsia="SimSun"/>
          <w:sz w:val="24"/>
          <w:szCs w:val="24"/>
          <w:lang w:eastAsia="ar-SA"/>
        </w:rPr>
      </w:pPr>
      <w:r w:rsidRPr="00B20CEF">
        <w:rPr>
          <w:rFonts w:eastAsia="SimSun"/>
          <w:sz w:val="24"/>
          <w:szCs w:val="24"/>
          <w:lang w:eastAsia="ar-SA"/>
        </w:rP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 w:history="1">
        <w:r w:rsidRPr="00B20CEF">
          <w:rPr>
            <w:rFonts w:eastAsia="SimSun"/>
            <w:sz w:val="24"/>
            <w:szCs w:val="24"/>
            <w:lang w:eastAsia="ar-SA"/>
          </w:rPr>
          <w:t>статьей 19.1</w:t>
        </w:r>
      </w:hyperlink>
      <w:r w:rsidRPr="00B20CEF">
        <w:rPr>
          <w:rFonts w:eastAsia="SimSun"/>
          <w:sz w:val="24"/>
          <w:szCs w:val="24"/>
          <w:lang w:eastAsia="ar-SA"/>
        </w:rPr>
        <w:t xml:space="preserve"> Закона Российской Федерации «О недрах»).</w:t>
      </w:r>
    </w:p>
    <w:p w:rsidR="00004300" w:rsidRPr="00B20CEF" w:rsidRDefault="00004300" w:rsidP="00B20CEF">
      <w:pPr>
        <w:suppressAutoHyphens/>
        <w:autoSpaceDE w:val="0"/>
        <w:ind w:firstLine="709"/>
        <w:jc w:val="both"/>
        <w:rPr>
          <w:sz w:val="24"/>
          <w:szCs w:val="24"/>
          <w:lang w:eastAsia="ar-SA"/>
        </w:rPr>
      </w:pPr>
      <w:r w:rsidRPr="00B20CEF">
        <w:rPr>
          <w:sz w:val="24"/>
          <w:szCs w:val="24"/>
          <w:lang w:eastAsia="ar-SA"/>
        </w:rPr>
        <w:t xml:space="preserve">3. В границах </w:t>
      </w:r>
      <w:proofErr w:type="spellStart"/>
      <w:r w:rsidRPr="00B20CEF">
        <w:rPr>
          <w:sz w:val="24"/>
          <w:szCs w:val="24"/>
          <w:lang w:eastAsia="ar-SA"/>
        </w:rPr>
        <w:t>водоохранных</w:t>
      </w:r>
      <w:proofErr w:type="spellEnd"/>
      <w:r w:rsidRPr="00B20CEF">
        <w:rPr>
          <w:sz w:val="24"/>
          <w:szCs w:val="24"/>
          <w:lang w:eastAsia="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004300" w:rsidRPr="00B20CEF" w:rsidRDefault="00004300" w:rsidP="00B20CEF">
      <w:pPr>
        <w:suppressAutoHyphens/>
        <w:autoSpaceDE w:val="0"/>
        <w:ind w:firstLine="709"/>
        <w:jc w:val="both"/>
        <w:rPr>
          <w:sz w:val="24"/>
          <w:szCs w:val="24"/>
          <w:lang w:eastAsia="ar-SA"/>
        </w:rPr>
      </w:pPr>
      <w:r w:rsidRPr="00B20CEF">
        <w:rPr>
          <w:sz w:val="24"/>
          <w:szCs w:val="24"/>
          <w:lang w:eastAsia="ar-SA"/>
        </w:rPr>
        <w:t>4.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04300" w:rsidRPr="00B20CEF" w:rsidRDefault="00004300" w:rsidP="00B20CEF">
      <w:pPr>
        <w:suppressAutoHyphens/>
        <w:autoSpaceDE w:val="0"/>
        <w:ind w:firstLine="709"/>
        <w:jc w:val="both"/>
        <w:rPr>
          <w:sz w:val="24"/>
          <w:szCs w:val="24"/>
          <w:lang w:eastAsia="ar-SA"/>
        </w:rPr>
      </w:pPr>
      <w:bookmarkStart w:id="5" w:name="Par926"/>
      <w:bookmarkEnd w:id="5"/>
      <w:r w:rsidRPr="00B20CEF">
        <w:rPr>
          <w:sz w:val="24"/>
          <w:szCs w:val="24"/>
          <w:lang w:eastAsia="ar-SA"/>
        </w:rPr>
        <w:t>1) централизованные системы водоотведения (канализации), централизованные ливневые системы водоотведения;</w:t>
      </w:r>
    </w:p>
    <w:p w:rsidR="00004300" w:rsidRPr="00B20CEF" w:rsidRDefault="00004300" w:rsidP="00B20CEF">
      <w:pPr>
        <w:suppressAutoHyphens/>
        <w:autoSpaceDE w:val="0"/>
        <w:ind w:firstLine="709"/>
        <w:jc w:val="both"/>
        <w:rPr>
          <w:sz w:val="24"/>
          <w:szCs w:val="24"/>
          <w:lang w:eastAsia="ar-SA"/>
        </w:rPr>
      </w:pPr>
      <w:r w:rsidRPr="00B20CEF">
        <w:rPr>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04300" w:rsidRPr="00B20CEF" w:rsidRDefault="00004300" w:rsidP="00B20CEF">
      <w:pPr>
        <w:suppressAutoHyphens/>
        <w:autoSpaceDE w:val="0"/>
        <w:ind w:firstLine="709"/>
        <w:jc w:val="both"/>
        <w:rPr>
          <w:sz w:val="24"/>
          <w:szCs w:val="24"/>
          <w:lang w:eastAsia="ar-SA"/>
        </w:rPr>
      </w:pPr>
      <w:r w:rsidRPr="00B20CEF">
        <w:rPr>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004300" w:rsidRPr="00B20CEF" w:rsidRDefault="00004300" w:rsidP="00B20CEF">
      <w:pPr>
        <w:suppressAutoHyphens/>
        <w:autoSpaceDE w:val="0"/>
        <w:ind w:firstLine="709"/>
        <w:jc w:val="both"/>
        <w:rPr>
          <w:sz w:val="24"/>
          <w:szCs w:val="24"/>
          <w:lang w:eastAsia="ar-SA"/>
        </w:rPr>
      </w:pPr>
      <w:r w:rsidRPr="00B20CEF">
        <w:rPr>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04300" w:rsidRPr="00B20CEF" w:rsidRDefault="00004300" w:rsidP="00B20CEF">
      <w:pPr>
        <w:suppressAutoHyphens/>
        <w:autoSpaceDE w:val="0"/>
        <w:ind w:firstLine="709"/>
        <w:jc w:val="both"/>
        <w:rPr>
          <w:sz w:val="24"/>
          <w:szCs w:val="24"/>
          <w:lang w:eastAsia="ar-SA"/>
        </w:rPr>
      </w:pPr>
      <w:r w:rsidRPr="00B20CEF">
        <w:rPr>
          <w:sz w:val="24"/>
          <w:szCs w:val="24"/>
          <w:lang w:eastAsia="ar-SA"/>
        </w:rPr>
        <w:t xml:space="preserve">5. В отношении территорий садоводческих, огороднических или дачных некоммерческих объединений граждан, размещенных в границах </w:t>
      </w:r>
      <w:proofErr w:type="spellStart"/>
      <w:r w:rsidRPr="00B20CEF">
        <w:rPr>
          <w:sz w:val="24"/>
          <w:szCs w:val="24"/>
          <w:lang w:eastAsia="ar-SA"/>
        </w:rPr>
        <w:t>водоохранных</w:t>
      </w:r>
      <w:proofErr w:type="spellEnd"/>
      <w:r w:rsidRPr="00B20CEF">
        <w:rPr>
          <w:sz w:val="24"/>
          <w:szCs w:val="24"/>
          <w:lang w:eastAsia="ar-SA"/>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4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04300" w:rsidRPr="00B20CEF" w:rsidRDefault="00004300" w:rsidP="00B20CEF">
      <w:pPr>
        <w:suppressAutoHyphens/>
        <w:ind w:firstLine="709"/>
        <w:jc w:val="both"/>
        <w:rPr>
          <w:rFonts w:eastAsia="SimSun"/>
          <w:sz w:val="24"/>
          <w:szCs w:val="24"/>
          <w:lang w:eastAsia="ar-SA"/>
        </w:rPr>
      </w:pPr>
      <w:r w:rsidRPr="00B20CEF">
        <w:rPr>
          <w:rFonts w:eastAsia="SimSun"/>
          <w:sz w:val="24"/>
          <w:szCs w:val="24"/>
          <w:lang w:eastAsia="ar-SA"/>
        </w:rPr>
        <w:t>6.</w:t>
      </w:r>
      <w:r w:rsidRPr="00B20CEF">
        <w:rPr>
          <w:rFonts w:eastAsia="SimSun"/>
          <w:b/>
          <w:bCs/>
          <w:sz w:val="24"/>
          <w:szCs w:val="24"/>
          <w:lang w:eastAsia="ar-SA"/>
        </w:rPr>
        <w:t xml:space="preserve"> </w:t>
      </w:r>
      <w:r w:rsidRPr="00B20CEF">
        <w:rPr>
          <w:rFonts w:eastAsia="SimSun"/>
          <w:sz w:val="24"/>
          <w:szCs w:val="24"/>
          <w:lang w:eastAsia="ar-SA"/>
        </w:rPr>
        <w:t xml:space="preserve">Все ограничения, указанные для </w:t>
      </w:r>
      <w:proofErr w:type="spellStart"/>
      <w:r w:rsidRPr="00B20CEF">
        <w:rPr>
          <w:rFonts w:eastAsia="SimSun"/>
          <w:sz w:val="24"/>
          <w:szCs w:val="24"/>
          <w:lang w:eastAsia="ar-SA"/>
        </w:rPr>
        <w:t>водоохранной</w:t>
      </w:r>
      <w:proofErr w:type="spellEnd"/>
      <w:r w:rsidRPr="00B20CEF">
        <w:rPr>
          <w:rFonts w:eastAsia="SimSun"/>
          <w:sz w:val="24"/>
          <w:szCs w:val="24"/>
          <w:lang w:eastAsia="ar-SA"/>
        </w:rPr>
        <w:t xml:space="preserve"> зоны распространяются на </w:t>
      </w:r>
      <w:r w:rsidRPr="00B20CEF">
        <w:rPr>
          <w:rFonts w:eastAsia="SimSun"/>
          <w:bCs/>
          <w:sz w:val="24"/>
          <w:szCs w:val="24"/>
          <w:lang w:eastAsia="ar-SA"/>
        </w:rPr>
        <w:t>прибрежную защитную полосу</w:t>
      </w:r>
      <w:r w:rsidRPr="00B20CEF">
        <w:rPr>
          <w:rFonts w:eastAsia="SimSun"/>
          <w:sz w:val="24"/>
          <w:szCs w:val="24"/>
          <w:lang w:eastAsia="ar-SA"/>
        </w:rPr>
        <w:t>. На террито</w:t>
      </w:r>
      <w:r w:rsidR="00B20CEF" w:rsidRPr="00B20CEF">
        <w:rPr>
          <w:rFonts w:eastAsia="SimSun"/>
          <w:sz w:val="24"/>
          <w:szCs w:val="24"/>
          <w:lang w:eastAsia="ar-SA"/>
        </w:rPr>
        <w:t xml:space="preserve">рии прибрежной защитной полосы </w:t>
      </w:r>
      <w:r w:rsidRPr="00B20CEF">
        <w:rPr>
          <w:rFonts w:eastAsia="SimSun"/>
          <w:sz w:val="24"/>
          <w:szCs w:val="24"/>
          <w:lang w:eastAsia="ar-SA"/>
        </w:rPr>
        <w:t xml:space="preserve">дополнительно запрещается: </w:t>
      </w:r>
    </w:p>
    <w:p w:rsidR="00004300" w:rsidRPr="00B20CEF" w:rsidRDefault="00004300" w:rsidP="00B20CEF">
      <w:pPr>
        <w:suppressAutoHyphens/>
        <w:ind w:firstLine="709"/>
        <w:jc w:val="both"/>
        <w:rPr>
          <w:rFonts w:eastAsia="SimSun"/>
          <w:sz w:val="24"/>
          <w:szCs w:val="24"/>
          <w:lang w:eastAsia="ar-SA"/>
        </w:rPr>
      </w:pPr>
      <w:r w:rsidRPr="00B20CEF">
        <w:rPr>
          <w:rFonts w:eastAsia="SimSun"/>
          <w:sz w:val="24"/>
          <w:szCs w:val="24"/>
          <w:lang w:eastAsia="ar-SA"/>
        </w:rPr>
        <w:t xml:space="preserve">1) распашка земель; </w:t>
      </w:r>
    </w:p>
    <w:p w:rsidR="00004300" w:rsidRPr="00B20CEF" w:rsidRDefault="00004300" w:rsidP="00B20CEF">
      <w:pPr>
        <w:suppressAutoHyphens/>
        <w:ind w:firstLine="709"/>
        <w:jc w:val="both"/>
        <w:rPr>
          <w:rFonts w:eastAsia="SimSun"/>
          <w:sz w:val="24"/>
          <w:szCs w:val="24"/>
          <w:lang w:eastAsia="ar-SA"/>
        </w:rPr>
      </w:pPr>
      <w:r w:rsidRPr="00B20CEF">
        <w:rPr>
          <w:rFonts w:eastAsia="SimSun"/>
          <w:sz w:val="24"/>
          <w:szCs w:val="24"/>
          <w:lang w:eastAsia="ar-SA"/>
        </w:rPr>
        <w:t xml:space="preserve">2) размещение отвалов размываемых грунтов; </w:t>
      </w:r>
    </w:p>
    <w:p w:rsidR="00004300" w:rsidRPr="00B20CEF" w:rsidRDefault="00004300" w:rsidP="00B20CEF">
      <w:pPr>
        <w:suppressAutoHyphens/>
        <w:ind w:firstLine="709"/>
        <w:jc w:val="both"/>
        <w:rPr>
          <w:rFonts w:eastAsia="SimSun"/>
          <w:sz w:val="24"/>
          <w:szCs w:val="24"/>
          <w:lang w:eastAsia="ar-SA"/>
        </w:rPr>
      </w:pPr>
      <w:r w:rsidRPr="00B20CEF">
        <w:rPr>
          <w:rFonts w:eastAsia="SimSun"/>
          <w:sz w:val="24"/>
          <w:szCs w:val="24"/>
          <w:lang w:eastAsia="ar-SA"/>
        </w:rPr>
        <w:t>3) выпас сельскохозяйственных животных и организация для них летних лагерей, ванн.</w:t>
      </w:r>
    </w:p>
    <w:p w:rsidR="00004300" w:rsidRPr="00B20CEF" w:rsidRDefault="00004300" w:rsidP="00B20CEF">
      <w:pPr>
        <w:suppressAutoHyphens/>
        <w:ind w:firstLine="709"/>
        <w:jc w:val="both"/>
        <w:rPr>
          <w:rFonts w:eastAsia="SimSun"/>
          <w:sz w:val="24"/>
          <w:szCs w:val="24"/>
          <w:lang w:eastAsia="ar-SA"/>
        </w:rPr>
      </w:pPr>
      <w:r w:rsidRPr="00B20CEF">
        <w:rPr>
          <w:rFonts w:eastAsia="SimSun"/>
          <w:sz w:val="24"/>
          <w:szCs w:val="24"/>
          <w:lang w:eastAsia="ar-SA"/>
        </w:rPr>
        <w:t xml:space="preserve">7. Ограничения использования земельных участков и объектов капитального строительства на территории </w:t>
      </w:r>
      <w:r w:rsidRPr="00B20CEF">
        <w:rPr>
          <w:rFonts w:eastAsia="SimSun"/>
          <w:bCs/>
          <w:sz w:val="24"/>
          <w:szCs w:val="24"/>
          <w:lang w:eastAsia="ar-SA"/>
        </w:rPr>
        <w:t>береговой полосы</w:t>
      </w:r>
      <w:r w:rsidRPr="00B20CEF">
        <w:rPr>
          <w:rFonts w:eastAsia="SimSun"/>
          <w:sz w:val="24"/>
          <w:szCs w:val="24"/>
          <w:lang w:eastAsia="ar-SA"/>
        </w:rPr>
        <w:t xml:space="preserve"> водных объектов установлены Водным кодексом Российской Федерации, Земельным кодексом Российской Федерации.</w:t>
      </w:r>
    </w:p>
    <w:p w:rsidR="00004300" w:rsidRPr="00B20CEF" w:rsidRDefault="00004300" w:rsidP="00B20CEF">
      <w:pPr>
        <w:suppressAutoHyphens/>
        <w:ind w:firstLine="709"/>
        <w:jc w:val="both"/>
        <w:rPr>
          <w:rFonts w:eastAsia="SimSun"/>
          <w:sz w:val="24"/>
          <w:szCs w:val="24"/>
          <w:lang w:eastAsia="ar-SA"/>
        </w:rPr>
      </w:pPr>
      <w:r w:rsidRPr="00B20CEF">
        <w:rPr>
          <w:rFonts w:eastAsia="SimSun"/>
          <w:sz w:val="24"/>
          <w:szCs w:val="24"/>
          <w:lang w:eastAsia="ar-SA"/>
        </w:rPr>
        <w:t xml:space="preserve">8.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w:t>
      </w:r>
      <w:r w:rsidRPr="00B20CEF">
        <w:rPr>
          <w:rFonts w:eastAsia="SimSun"/>
          <w:sz w:val="24"/>
          <w:szCs w:val="24"/>
          <w:lang w:eastAsia="ar-SA"/>
        </w:rPr>
        <w:lastRenderedPageBreak/>
        <w:t>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04300" w:rsidRPr="00B20CEF" w:rsidRDefault="00004300" w:rsidP="00B20CEF">
      <w:pPr>
        <w:suppressAutoHyphens/>
        <w:ind w:firstLine="709"/>
        <w:jc w:val="both"/>
        <w:rPr>
          <w:rFonts w:eastAsia="SimSun"/>
          <w:sz w:val="24"/>
          <w:szCs w:val="24"/>
          <w:lang w:eastAsia="ar-SA"/>
        </w:rPr>
      </w:pPr>
      <w:r w:rsidRPr="00B20CEF">
        <w:rPr>
          <w:rFonts w:eastAsia="SimSun"/>
          <w:sz w:val="24"/>
          <w:szCs w:val="24"/>
          <w:lang w:eastAsia="ar-SA"/>
        </w:rPr>
        <w:t>9.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B20CEF" w:rsidRPr="00B20CEF">
        <w:rPr>
          <w:rFonts w:eastAsia="SimSun"/>
          <w:sz w:val="24"/>
          <w:szCs w:val="24"/>
          <w:lang w:eastAsia="ar-SA"/>
        </w:rPr>
        <w:t>»</w:t>
      </w:r>
    </w:p>
    <w:p w:rsidR="00004300" w:rsidRPr="004F7EED" w:rsidRDefault="00004300" w:rsidP="00004300">
      <w:pPr>
        <w:suppressAutoHyphens/>
        <w:ind w:firstLine="709"/>
        <w:jc w:val="both"/>
        <w:rPr>
          <w:rFonts w:eastAsia="SimSun"/>
          <w:sz w:val="24"/>
          <w:szCs w:val="24"/>
          <w:lang w:eastAsia="ar-SA"/>
        </w:rPr>
      </w:pPr>
    </w:p>
    <w:p w:rsidR="00004300" w:rsidRPr="004F7EED" w:rsidRDefault="00004300" w:rsidP="00004300">
      <w:pPr>
        <w:keepNext/>
        <w:tabs>
          <w:tab w:val="left" w:pos="851"/>
        </w:tabs>
        <w:ind w:firstLine="709"/>
        <w:jc w:val="both"/>
        <w:outlineLvl w:val="2"/>
        <w:rPr>
          <w:b/>
          <w:bCs/>
          <w:iCs/>
          <w:sz w:val="24"/>
          <w:szCs w:val="24"/>
          <w:lang w:eastAsia="en-US"/>
        </w:rPr>
      </w:pPr>
    </w:p>
    <w:p w:rsidR="00004300" w:rsidRPr="004F7EED" w:rsidRDefault="00004300" w:rsidP="00004300">
      <w:pPr>
        <w:keepNext/>
        <w:tabs>
          <w:tab w:val="left" w:pos="851"/>
        </w:tabs>
        <w:ind w:firstLine="709"/>
        <w:jc w:val="both"/>
        <w:outlineLvl w:val="2"/>
        <w:rPr>
          <w:b/>
          <w:bCs/>
          <w:sz w:val="24"/>
          <w:szCs w:val="24"/>
          <w:lang w:eastAsia="x-none"/>
        </w:rPr>
      </w:pPr>
    </w:p>
    <w:p w:rsidR="00004300" w:rsidRPr="004F7EED" w:rsidRDefault="00004300" w:rsidP="00004300">
      <w:pPr>
        <w:keepNext/>
        <w:tabs>
          <w:tab w:val="left" w:pos="851"/>
        </w:tabs>
        <w:jc w:val="both"/>
        <w:outlineLvl w:val="2"/>
        <w:rPr>
          <w:sz w:val="24"/>
          <w:szCs w:val="24"/>
        </w:rPr>
      </w:pPr>
    </w:p>
    <w:p w:rsidR="00004300" w:rsidRPr="004F7EED" w:rsidRDefault="00004300" w:rsidP="00004300">
      <w:pPr>
        <w:tabs>
          <w:tab w:val="left" w:pos="-142"/>
          <w:tab w:val="left" w:pos="708"/>
          <w:tab w:val="center" w:pos="4677"/>
          <w:tab w:val="right" w:pos="9355"/>
        </w:tabs>
        <w:jc w:val="both"/>
        <w:rPr>
          <w:sz w:val="24"/>
          <w:szCs w:val="24"/>
        </w:rPr>
      </w:pPr>
    </w:p>
    <w:p w:rsidR="00866976" w:rsidRPr="004F7EED" w:rsidRDefault="00866976" w:rsidP="00004300">
      <w:pPr>
        <w:keepNext/>
        <w:tabs>
          <w:tab w:val="left" w:pos="851"/>
        </w:tabs>
        <w:ind w:firstLine="709"/>
        <w:jc w:val="both"/>
        <w:outlineLvl w:val="2"/>
        <w:rPr>
          <w:sz w:val="24"/>
          <w:szCs w:val="24"/>
        </w:rPr>
      </w:pPr>
    </w:p>
    <w:p w:rsidR="00866976" w:rsidRPr="004F7EED" w:rsidRDefault="00866976" w:rsidP="0015431A">
      <w:pPr>
        <w:tabs>
          <w:tab w:val="left" w:pos="-142"/>
          <w:tab w:val="left" w:pos="708"/>
          <w:tab w:val="center" w:pos="4677"/>
          <w:tab w:val="right" w:pos="9355"/>
        </w:tabs>
        <w:jc w:val="both"/>
        <w:rPr>
          <w:sz w:val="24"/>
          <w:szCs w:val="24"/>
        </w:rPr>
      </w:pPr>
    </w:p>
    <w:sectPr w:rsidR="00866976" w:rsidRPr="004F7EED" w:rsidSect="00B52F79">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E44F6"/>
    <w:multiLevelType w:val="hybridMultilevel"/>
    <w:tmpl w:val="A0F2E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52F97"/>
    <w:multiLevelType w:val="hybridMultilevel"/>
    <w:tmpl w:val="D604D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E3597"/>
    <w:multiLevelType w:val="hybridMultilevel"/>
    <w:tmpl w:val="01C070B6"/>
    <w:lvl w:ilvl="0" w:tplc="DE9807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734C6C54"/>
    <w:multiLevelType w:val="hybridMultilevel"/>
    <w:tmpl w:val="005E7648"/>
    <w:lvl w:ilvl="0" w:tplc="46E2AA7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7A084D73"/>
    <w:multiLevelType w:val="hybridMultilevel"/>
    <w:tmpl w:val="D5AEFD48"/>
    <w:lvl w:ilvl="0" w:tplc="194825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78"/>
    <w:rsid w:val="00004300"/>
    <w:rsid w:val="00010311"/>
    <w:rsid w:val="00034009"/>
    <w:rsid w:val="00041032"/>
    <w:rsid w:val="00095AEE"/>
    <w:rsid w:val="000C0ABF"/>
    <w:rsid w:val="000C0ED4"/>
    <w:rsid w:val="000D27E2"/>
    <w:rsid w:val="0015431A"/>
    <w:rsid w:val="001662C0"/>
    <w:rsid w:val="001D2B0A"/>
    <w:rsid w:val="001E3F2A"/>
    <w:rsid w:val="001E41CA"/>
    <w:rsid w:val="002025DB"/>
    <w:rsid w:val="00291313"/>
    <w:rsid w:val="002B4EAA"/>
    <w:rsid w:val="002D1175"/>
    <w:rsid w:val="002E0032"/>
    <w:rsid w:val="002F23B9"/>
    <w:rsid w:val="0031640A"/>
    <w:rsid w:val="0033579E"/>
    <w:rsid w:val="0034705C"/>
    <w:rsid w:val="003A7C4B"/>
    <w:rsid w:val="003D771F"/>
    <w:rsid w:val="003E63E6"/>
    <w:rsid w:val="003F00B3"/>
    <w:rsid w:val="0042526E"/>
    <w:rsid w:val="00455E4B"/>
    <w:rsid w:val="004F7EED"/>
    <w:rsid w:val="0051326E"/>
    <w:rsid w:val="00524F3E"/>
    <w:rsid w:val="005313DE"/>
    <w:rsid w:val="00540250"/>
    <w:rsid w:val="00551EAC"/>
    <w:rsid w:val="00554A13"/>
    <w:rsid w:val="00587B01"/>
    <w:rsid w:val="005C182E"/>
    <w:rsid w:val="005C6129"/>
    <w:rsid w:val="005E0EC3"/>
    <w:rsid w:val="00622B78"/>
    <w:rsid w:val="0062351D"/>
    <w:rsid w:val="00635A45"/>
    <w:rsid w:val="006E586C"/>
    <w:rsid w:val="007231FA"/>
    <w:rsid w:val="0075325F"/>
    <w:rsid w:val="0075518D"/>
    <w:rsid w:val="00784C40"/>
    <w:rsid w:val="007B2B1D"/>
    <w:rsid w:val="00826141"/>
    <w:rsid w:val="00866976"/>
    <w:rsid w:val="00871C69"/>
    <w:rsid w:val="008B191C"/>
    <w:rsid w:val="008C0B45"/>
    <w:rsid w:val="00947461"/>
    <w:rsid w:val="0095427D"/>
    <w:rsid w:val="00957635"/>
    <w:rsid w:val="00962CF4"/>
    <w:rsid w:val="0098198E"/>
    <w:rsid w:val="009E19B5"/>
    <w:rsid w:val="00A12D41"/>
    <w:rsid w:val="00A26369"/>
    <w:rsid w:val="00A549DB"/>
    <w:rsid w:val="00A817EE"/>
    <w:rsid w:val="00AA2C8B"/>
    <w:rsid w:val="00AE0B10"/>
    <w:rsid w:val="00B049E0"/>
    <w:rsid w:val="00B10198"/>
    <w:rsid w:val="00B20CEF"/>
    <w:rsid w:val="00B4355D"/>
    <w:rsid w:val="00B50D76"/>
    <w:rsid w:val="00B52700"/>
    <w:rsid w:val="00B52F79"/>
    <w:rsid w:val="00B573BB"/>
    <w:rsid w:val="00B62C26"/>
    <w:rsid w:val="00B65FE2"/>
    <w:rsid w:val="00B71369"/>
    <w:rsid w:val="00B87B19"/>
    <w:rsid w:val="00B9075F"/>
    <w:rsid w:val="00BC3C2E"/>
    <w:rsid w:val="00C07CA2"/>
    <w:rsid w:val="00C14678"/>
    <w:rsid w:val="00C21B85"/>
    <w:rsid w:val="00C36F7E"/>
    <w:rsid w:val="00CB3D23"/>
    <w:rsid w:val="00CD487F"/>
    <w:rsid w:val="00CF0CEB"/>
    <w:rsid w:val="00D2576D"/>
    <w:rsid w:val="00D51ECF"/>
    <w:rsid w:val="00D631B4"/>
    <w:rsid w:val="00D63B32"/>
    <w:rsid w:val="00D9585F"/>
    <w:rsid w:val="00DD36BF"/>
    <w:rsid w:val="00DF595D"/>
    <w:rsid w:val="00E07A18"/>
    <w:rsid w:val="00E53793"/>
    <w:rsid w:val="00E55E33"/>
    <w:rsid w:val="00E71AF9"/>
    <w:rsid w:val="00E92549"/>
    <w:rsid w:val="00E96FCC"/>
    <w:rsid w:val="00EB215A"/>
    <w:rsid w:val="00ED7707"/>
    <w:rsid w:val="00F0359B"/>
    <w:rsid w:val="00F10DC7"/>
    <w:rsid w:val="00FD0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160FB-5C51-44E3-B22E-BC2BEB0B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7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E63E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C36F7E"/>
    <w:pPr>
      <w:keepNext/>
      <w:tabs>
        <w:tab w:val="left" w:pos="3828"/>
      </w:tabs>
      <w:jc w:val="center"/>
      <w:outlineLvl w:val="2"/>
    </w:pPr>
    <w:rPr>
      <w:b/>
      <w:sz w:val="32"/>
    </w:rPr>
  </w:style>
  <w:style w:type="paragraph" w:styleId="4">
    <w:name w:val="heading 4"/>
    <w:basedOn w:val="a"/>
    <w:next w:val="a"/>
    <w:link w:val="40"/>
    <w:qFormat/>
    <w:rsid w:val="00C36F7E"/>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36F7E"/>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36F7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A549DB"/>
    <w:rPr>
      <w:rFonts w:ascii="Segoe UI" w:hAnsi="Segoe UI" w:cs="Segoe UI"/>
      <w:sz w:val="18"/>
      <w:szCs w:val="18"/>
    </w:rPr>
  </w:style>
  <w:style w:type="character" w:customStyle="1" w:styleId="a4">
    <w:name w:val="Текст выноски Знак"/>
    <w:basedOn w:val="a0"/>
    <w:link w:val="a3"/>
    <w:uiPriority w:val="99"/>
    <w:semiHidden/>
    <w:rsid w:val="00A549DB"/>
    <w:rPr>
      <w:rFonts w:ascii="Segoe UI" w:eastAsia="Times New Roman" w:hAnsi="Segoe UI" w:cs="Segoe UI"/>
      <w:sz w:val="18"/>
      <w:szCs w:val="18"/>
      <w:lang w:eastAsia="ru-RU"/>
    </w:rPr>
  </w:style>
  <w:style w:type="paragraph" w:styleId="a5">
    <w:name w:val="header"/>
    <w:basedOn w:val="a"/>
    <w:link w:val="a6"/>
    <w:uiPriority w:val="99"/>
    <w:semiHidden/>
    <w:unhideWhenUsed/>
    <w:rsid w:val="00784C40"/>
    <w:pPr>
      <w:tabs>
        <w:tab w:val="center" w:pos="4677"/>
        <w:tab w:val="right" w:pos="9355"/>
      </w:tabs>
    </w:pPr>
  </w:style>
  <w:style w:type="character" w:customStyle="1" w:styleId="a6">
    <w:name w:val="Верхний колонтитул Знак"/>
    <w:basedOn w:val="a0"/>
    <w:link w:val="a5"/>
    <w:uiPriority w:val="99"/>
    <w:semiHidden/>
    <w:rsid w:val="00784C40"/>
    <w:rPr>
      <w:rFonts w:ascii="Times New Roman" w:eastAsia="Times New Roman" w:hAnsi="Times New Roman" w:cs="Times New Roman"/>
      <w:sz w:val="20"/>
      <w:szCs w:val="20"/>
      <w:lang w:eastAsia="ru-RU"/>
    </w:rPr>
  </w:style>
  <w:style w:type="paragraph" w:styleId="a7">
    <w:name w:val="List Paragraph"/>
    <w:basedOn w:val="a"/>
    <w:uiPriority w:val="34"/>
    <w:qFormat/>
    <w:rsid w:val="00D51ECF"/>
    <w:pPr>
      <w:ind w:left="720"/>
      <w:contextualSpacing/>
    </w:pPr>
  </w:style>
  <w:style w:type="character" w:customStyle="1" w:styleId="10">
    <w:name w:val="Заголовок 1 Знак"/>
    <w:basedOn w:val="a0"/>
    <w:link w:val="1"/>
    <w:uiPriority w:val="9"/>
    <w:rsid w:val="003E63E6"/>
    <w:rPr>
      <w:rFonts w:asciiTheme="majorHAnsi" w:eastAsiaTheme="majorEastAsia" w:hAnsiTheme="majorHAnsi" w:cstheme="majorBidi"/>
      <w:b/>
      <w:bCs/>
      <w:color w:val="2E74B5" w:themeColor="accent1" w:themeShade="BF"/>
      <w:sz w:val="28"/>
      <w:szCs w:val="28"/>
      <w:lang w:eastAsia="ru-RU"/>
    </w:rPr>
  </w:style>
  <w:style w:type="paragraph" w:styleId="a8">
    <w:name w:val="Normal (Web)"/>
    <w:basedOn w:val="a"/>
    <w:uiPriority w:val="99"/>
    <w:semiHidden/>
    <w:unhideWhenUsed/>
    <w:rsid w:val="000340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6326">
      <w:bodyDiv w:val="1"/>
      <w:marLeft w:val="0"/>
      <w:marRight w:val="0"/>
      <w:marTop w:val="0"/>
      <w:marBottom w:val="0"/>
      <w:divBdr>
        <w:top w:val="none" w:sz="0" w:space="0" w:color="auto"/>
        <w:left w:val="none" w:sz="0" w:space="0" w:color="auto"/>
        <w:bottom w:val="none" w:sz="0" w:space="0" w:color="auto"/>
        <w:right w:val="none" w:sz="0" w:space="0" w:color="auto"/>
      </w:divBdr>
    </w:div>
    <w:div w:id="354815691">
      <w:bodyDiv w:val="1"/>
      <w:marLeft w:val="0"/>
      <w:marRight w:val="0"/>
      <w:marTop w:val="0"/>
      <w:marBottom w:val="0"/>
      <w:divBdr>
        <w:top w:val="none" w:sz="0" w:space="0" w:color="auto"/>
        <w:left w:val="none" w:sz="0" w:space="0" w:color="auto"/>
        <w:bottom w:val="none" w:sz="0" w:space="0" w:color="auto"/>
        <w:right w:val="none" w:sz="0" w:space="0" w:color="auto"/>
      </w:divBdr>
    </w:div>
    <w:div w:id="13948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1887E995831CF216B13280E5DE80590710B3AFF5475E9381977BD6E2CB0BA317554AF1612G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dc:creator>
  <cp:lastModifiedBy>Архитектор</cp:lastModifiedBy>
  <cp:revision>11</cp:revision>
  <cp:lastPrinted>2024-05-23T07:54:00Z</cp:lastPrinted>
  <dcterms:created xsi:type="dcterms:W3CDTF">2024-10-16T08:35:00Z</dcterms:created>
  <dcterms:modified xsi:type="dcterms:W3CDTF">2024-11-12T14:30:00Z</dcterms:modified>
</cp:coreProperties>
</file>