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3402"/>
        <w:gridCol w:w="3402"/>
      </w:tblGrid>
      <w:tr w:rsidR="002F6915" w:rsidRPr="002F6915" w:rsidTr="002F6915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915" w:rsidRPr="002F6915" w:rsidRDefault="00344283" w:rsidP="002F691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2F6915" w:rsidRPr="002F6915">
              <w:rPr>
                <w:b/>
                <w:sz w:val="24"/>
              </w:rPr>
              <w:t>МЫЛДİН</w:t>
            </w:r>
            <w:r>
              <w:rPr>
                <w:b/>
                <w:sz w:val="24"/>
              </w:rPr>
              <w:t>»</w:t>
            </w:r>
          </w:p>
          <w:p w:rsidR="002F6915" w:rsidRPr="002F6915" w:rsidRDefault="002F6915" w:rsidP="002F6915">
            <w:pPr>
              <w:widowControl/>
              <w:jc w:val="center"/>
              <w:rPr>
                <w:b/>
                <w:bCs/>
                <w:sz w:val="24"/>
              </w:rPr>
            </w:pPr>
            <w:r w:rsidRPr="002F6915">
              <w:rPr>
                <w:b/>
                <w:bCs/>
                <w:sz w:val="24"/>
              </w:rPr>
              <w:t>МУНИЦИПАЛЬНÖЙ</w:t>
            </w:r>
          </w:p>
          <w:p w:rsidR="002F6915" w:rsidRPr="002F6915" w:rsidRDefault="002F6915" w:rsidP="002F6915">
            <w:pPr>
              <w:widowControl/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F6915">
              <w:rPr>
                <w:b/>
                <w:bCs/>
                <w:sz w:val="24"/>
              </w:rPr>
              <w:t>РАЙОНСА</w:t>
            </w:r>
          </w:p>
          <w:p w:rsidR="002F6915" w:rsidRPr="002F6915" w:rsidRDefault="002F6915" w:rsidP="002F6915">
            <w:pPr>
              <w:widowControl/>
              <w:ind w:left="-108"/>
              <w:jc w:val="center"/>
            </w:pPr>
            <w:r w:rsidRPr="002F6915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915" w:rsidRPr="002F6915" w:rsidRDefault="002F6915" w:rsidP="002F6915">
            <w:pPr>
              <w:widowControl/>
              <w:ind w:firstLine="317"/>
              <w:jc w:val="center"/>
              <w:rPr>
                <w:b/>
                <w:sz w:val="24"/>
              </w:rPr>
            </w:pPr>
            <w:r w:rsidRPr="002F6915">
              <w:object w:dxaOrig="1320" w:dyaOrig="11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796722238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915" w:rsidRPr="002F6915" w:rsidRDefault="002F6915" w:rsidP="002F6915">
            <w:pPr>
              <w:widowControl/>
              <w:ind w:left="-108"/>
              <w:jc w:val="center"/>
              <w:rPr>
                <w:b/>
                <w:bCs/>
                <w:sz w:val="24"/>
              </w:rPr>
            </w:pPr>
            <w:r w:rsidRPr="002F6915">
              <w:rPr>
                <w:b/>
                <w:bCs/>
                <w:sz w:val="24"/>
              </w:rPr>
              <w:t>АДМИНИСТРАЦИЯ</w:t>
            </w:r>
          </w:p>
          <w:p w:rsidR="002F6915" w:rsidRPr="002F6915" w:rsidRDefault="002F6915" w:rsidP="002F6915">
            <w:pPr>
              <w:widowControl/>
              <w:jc w:val="center"/>
              <w:rPr>
                <w:b/>
                <w:bCs/>
                <w:sz w:val="24"/>
              </w:rPr>
            </w:pPr>
            <w:r w:rsidRPr="002F6915">
              <w:rPr>
                <w:b/>
                <w:bCs/>
                <w:sz w:val="24"/>
              </w:rPr>
              <w:t>МУНИЦИПАЛЬНОГО</w:t>
            </w:r>
            <w:r w:rsidRPr="002F6915">
              <w:rPr>
                <w:b/>
                <w:bCs/>
                <w:sz w:val="24"/>
              </w:rPr>
              <w:br/>
              <w:t>РАЙОНА</w:t>
            </w:r>
          </w:p>
          <w:p w:rsidR="002F6915" w:rsidRPr="002F6915" w:rsidRDefault="00344283" w:rsidP="002F6915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</w:t>
            </w:r>
            <w:r w:rsidR="002F6915" w:rsidRPr="002F6915">
              <w:rPr>
                <w:b/>
                <w:bCs/>
                <w:sz w:val="24"/>
              </w:rPr>
              <w:t>ТРОИЦКО–ПЕЧОРСКИЙ</w:t>
            </w:r>
            <w:r>
              <w:rPr>
                <w:b/>
                <w:bCs/>
                <w:sz w:val="24"/>
              </w:rPr>
              <w:t>»</w:t>
            </w:r>
          </w:p>
        </w:tc>
      </w:tr>
    </w:tbl>
    <w:p w:rsidR="002F6915" w:rsidRPr="002F6915" w:rsidRDefault="002F6915" w:rsidP="002F6915">
      <w:pPr>
        <w:keepNext/>
        <w:widowControl/>
        <w:tabs>
          <w:tab w:val="left" w:pos="3828"/>
        </w:tabs>
        <w:jc w:val="center"/>
        <w:outlineLvl w:val="2"/>
        <w:rPr>
          <w:rFonts w:eastAsia="Arial Unicode MS"/>
          <w:b/>
          <w:sz w:val="28"/>
        </w:rPr>
      </w:pPr>
      <w:r w:rsidRPr="002F6915">
        <w:rPr>
          <w:b/>
          <w:sz w:val="28"/>
        </w:rPr>
        <w:t>П О С Т А Н О В Л Е Н И Е</w:t>
      </w:r>
    </w:p>
    <w:p w:rsidR="002F6915" w:rsidRPr="00344283" w:rsidRDefault="002F6915" w:rsidP="002F6915">
      <w:pPr>
        <w:keepNext/>
        <w:widowControl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 w:rsidRPr="00344283">
        <w:rPr>
          <w:b/>
          <w:sz w:val="28"/>
          <w:szCs w:val="28"/>
        </w:rPr>
        <w:t>Ш У Ö М</w:t>
      </w:r>
    </w:p>
    <w:p w:rsidR="002F6915" w:rsidRPr="0000590B" w:rsidRDefault="002F6915" w:rsidP="002F6915">
      <w:pPr>
        <w:keepNext/>
        <w:widowControl/>
        <w:tabs>
          <w:tab w:val="left" w:pos="3828"/>
        </w:tabs>
        <w:jc w:val="center"/>
        <w:outlineLvl w:val="2"/>
        <w:rPr>
          <w:b/>
          <w:sz w:val="16"/>
        </w:rPr>
      </w:pPr>
    </w:p>
    <w:p w:rsidR="002F6915" w:rsidRPr="002F6915" w:rsidRDefault="002F6915" w:rsidP="002F6915">
      <w:pPr>
        <w:keepNext/>
        <w:widowControl/>
        <w:jc w:val="center"/>
        <w:outlineLvl w:val="3"/>
        <w:rPr>
          <w:sz w:val="24"/>
        </w:rPr>
      </w:pPr>
      <w:r w:rsidRPr="002F6915">
        <w:rPr>
          <w:sz w:val="24"/>
        </w:rPr>
        <w:t>Республика Коми, пгт. Троицко-Печорск</w:t>
      </w:r>
    </w:p>
    <w:p w:rsidR="002F6915" w:rsidRPr="002F6915" w:rsidRDefault="002F6915" w:rsidP="002F6915">
      <w:pPr>
        <w:widowControl/>
      </w:pPr>
    </w:p>
    <w:p w:rsidR="002F6915" w:rsidRPr="002F6915" w:rsidRDefault="002F6915" w:rsidP="00344283">
      <w:pPr>
        <w:widowControl/>
      </w:pPr>
    </w:p>
    <w:p w:rsidR="002F6915" w:rsidRPr="000E7E80" w:rsidRDefault="001903E3" w:rsidP="00344283">
      <w:pPr>
        <w:widowControl/>
        <w:rPr>
          <w:b/>
          <w:sz w:val="24"/>
          <w:szCs w:val="24"/>
        </w:rPr>
      </w:pPr>
      <w:r w:rsidRPr="000E7E80">
        <w:rPr>
          <w:sz w:val="24"/>
          <w:szCs w:val="24"/>
        </w:rPr>
        <w:t xml:space="preserve">от </w:t>
      </w:r>
      <w:r w:rsidR="007035F0">
        <w:rPr>
          <w:sz w:val="24"/>
          <w:szCs w:val="24"/>
        </w:rPr>
        <w:t xml:space="preserve">26 </w:t>
      </w:r>
      <w:r w:rsidR="00B75A79" w:rsidRPr="000E7E80">
        <w:rPr>
          <w:sz w:val="24"/>
          <w:szCs w:val="24"/>
        </w:rPr>
        <w:t>декабря</w:t>
      </w:r>
      <w:r w:rsidR="002F6915" w:rsidRPr="000E7E80">
        <w:rPr>
          <w:sz w:val="24"/>
          <w:szCs w:val="24"/>
        </w:rPr>
        <w:t xml:space="preserve"> 202</w:t>
      </w:r>
      <w:r w:rsidR="00B75A79" w:rsidRPr="000E7E80">
        <w:rPr>
          <w:sz w:val="24"/>
          <w:szCs w:val="24"/>
        </w:rPr>
        <w:t>4</w:t>
      </w:r>
      <w:r w:rsidR="002F6915" w:rsidRPr="000E7E80">
        <w:rPr>
          <w:sz w:val="24"/>
          <w:szCs w:val="24"/>
        </w:rPr>
        <w:t xml:space="preserve"> г.                                                                                                 </w:t>
      </w:r>
      <w:r w:rsidR="00344283" w:rsidRPr="000E7E80">
        <w:rPr>
          <w:sz w:val="24"/>
          <w:szCs w:val="24"/>
        </w:rPr>
        <w:t xml:space="preserve">  </w:t>
      </w:r>
      <w:r w:rsidR="002F6915" w:rsidRPr="000E7E80">
        <w:rPr>
          <w:sz w:val="24"/>
          <w:szCs w:val="24"/>
        </w:rPr>
        <w:t xml:space="preserve">№ </w:t>
      </w:r>
      <w:r w:rsidR="007035F0">
        <w:rPr>
          <w:sz w:val="24"/>
          <w:szCs w:val="24"/>
        </w:rPr>
        <w:t>12/1332</w:t>
      </w:r>
    </w:p>
    <w:p w:rsidR="007D0EAD" w:rsidRPr="000E7E80" w:rsidRDefault="007D0EAD" w:rsidP="00344283">
      <w:pPr>
        <w:widowControl/>
        <w:ind w:left="-567"/>
        <w:rPr>
          <w:sz w:val="24"/>
          <w:szCs w:val="24"/>
        </w:rPr>
      </w:pPr>
    </w:p>
    <w:p w:rsidR="007035F0" w:rsidRDefault="007D0EAD" w:rsidP="00FF2AB0">
      <w:pPr>
        <w:widowControl/>
        <w:jc w:val="center"/>
        <w:rPr>
          <w:b/>
          <w:sz w:val="24"/>
          <w:szCs w:val="24"/>
        </w:rPr>
      </w:pPr>
      <w:r w:rsidRPr="000E7E80">
        <w:rPr>
          <w:b/>
          <w:sz w:val="24"/>
          <w:szCs w:val="24"/>
        </w:rPr>
        <w:t>Об утверждении</w:t>
      </w:r>
      <w:r w:rsidR="00F13D80" w:rsidRPr="000E7E80">
        <w:rPr>
          <w:b/>
          <w:sz w:val="24"/>
          <w:szCs w:val="24"/>
        </w:rPr>
        <w:t xml:space="preserve"> муниципальной</w:t>
      </w:r>
      <w:r w:rsidRPr="000E7E80">
        <w:rPr>
          <w:b/>
          <w:sz w:val="24"/>
          <w:szCs w:val="24"/>
        </w:rPr>
        <w:t xml:space="preserve"> программы</w:t>
      </w:r>
      <w:r w:rsidR="00A77500" w:rsidRPr="000E7E80">
        <w:rPr>
          <w:b/>
          <w:sz w:val="24"/>
          <w:szCs w:val="24"/>
        </w:rPr>
        <w:t xml:space="preserve"> </w:t>
      </w:r>
      <w:r w:rsidR="0000590B" w:rsidRPr="000E7E80">
        <w:rPr>
          <w:b/>
          <w:sz w:val="24"/>
          <w:szCs w:val="24"/>
        </w:rPr>
        <w:t xml:space="preserve">муниципального района </w:t>
      </w:r>
      <w:r w:rsidR="00344283" w:rsidRPr="000E7E80">
        <w:rPr>
          <w:b/>
          <w:sz w:val="24"/>
          <w:szCs w:val="24"/>
        </w:rPr>
        <w:t>«</w:t>
      </w:r>
      <w:r w:rsidR="0000590B" w:rsidRPr="000E7E80">
        <w:rPr>
          <w:b/>
          <w:sz w:val="24"/>
          <w:szCs w:val="24"/>
        </w:rPr>
        <w:t>Троицко-Печорский</w:t>
      </w:r>
      <w:r w:rsidR="00344283" w:rsidRPr="000E7E80">
        <w:rPr>
          <w:b/>
          <w:sz w:val="24"/>
          <w:szCs w:val="24"/>
        </w:rPr>
        <w:t>»</w:t>
      </w:r>
      <w:r w:rsidR="0000590B" w:rsidRPr="000E7E80">
        <w:rPr>
          <w:b/>
          <w:sz w:val="24"/>
          <w:szCs w:val="24"/>
        </w:rPr>
        <w:t xml:space="preserve"> </w:t>
      </w:r>
      <w:r w:rsidR="00344283" w:rsidRPr="000E7E80">
        <w:rPr>
          <w:b/>
          <w:sz w:val="24"/>
          <w:szCs w:val="24"/>
        </w:rPr>
        <w:t>«</w:t>
      </w:r>
      <w:r w:rsidR="002F6915" w:rsidRPr="000E7E80">
        <w:rPr>
          <w:b/>
          <w:sz w:val="24"/>
          <w:szCs w:val="24"/>
        </w:rPr>
        <w:t>Энергосбереж</w:t>
      </w:r>
      <w:r w:rsidR="0000590B" w:rsidRPr="000E7E80">
        <w:rPr>
          <w:b/>
          <w:sz w:val="24"/>
          <w:szCs w:val="24"/>
        </w:rPr>
        <w:t xml:space="preserve">ение и повышение энергетической </w:t>
      </w:r>
      <w:r w:rsidR="002F6915" w:rsidRPr="000E7E80">
        <w:rPr>
          <w:b/>
          <w:sz w:val="24"/>
          <w:szCs w:val="24"/>
        </w:rPr>
        <w:t>эффективности</w:t>
      </w:r>
      <w:r w:rsidR="00F13D80" w:rsidRPr="000E7E80">
        <w:rPr>
          <w:b/>
          <w:sz w:val="24"/>
          <w:szCs w:val="24"/>
        </w:rPr>
        <w:t xml:space="preserve"> на территории</w:t>
      </w:r>
      <w:r w:rsidR="0000590B" w:rsidRPr="000E7E80">
        <w:rPr>
          <w:b/>
          <w:sz w:val="24"/>
          <w:szCs w:val="24"/>
        </w:rPr>
        <w:t xml:space="preserve"> </w:t>
      </w:r>
      <w:r w:rsidRPr="000E7E80">
        <w:rPr>
          <w:b/>
          <w:sz w:val="24"/>
          <w:szCs w:val="24"/>
        </w:rPr>
        <w:t xml:space="preserve">муниципального </w:t>
      </w:r>
      <w:r w:rsidR="002F6915" w:rsidRPr="000E7E80">
        <w:rPr>
          <w:b/>
          <w:sz w:val="24"/>
          <w:szCs w:val="24"/>
        </w:rPr>
        <w:t xml:space="preserve">района </w:t>
      </w:r>
      <w:r w:rsidR="00344283" w:rsidRPr="000E7E80">
        <w:rPr>
          <w:b/>
          <w:sz w:val="24"/>
          <w:szCs w:val="24"/>
        </w:rPr>
        <w:t>«</w:t>
      </w:r>
      <w:r w:rsidR="002F6915" w:rsidRPr="000E7E80">
        <w:rPr>
          <w:b/>
          <w:sz w:val="24"/>
          <w:szCs w:val="24"/>
        </w:rPr>
        <w:t>Троицко-Печорский</w:t>
      </w:r>
      <w:r w:rsidR="00344283" w:rsidRPr="000E7E80">
        <w:rPr>
          <w:b/>
          <w:sz w:val="24"/>
          <w:szCs w:val="24"/>
        </w:rPr>
        <w:t>»</w:t>
      </w:r>
      <w:r w:rsidR="00A77500" w:rsidRPr="000E7E80">
        <w:rPr>
          <w:b/>
          <w:sz w:val="24"/>
          <w:szCs w:val="24"/>
        </w:rPr>
        <w:t xml:space="preserve"> </w:t>
      </w:r>
    </w:p>
    <w:p w:rsidR="007D0EAD" w:rsidRPr="007D0EAD" w:rsidRDefault="00F13D80" w:rsidP="00FF2AB0">
      <w:pPr>
        <w:widowControl/>
        <w:jc w:val="center"/>
        <w:rPr>
          <w:b/>
          <w:sz w:val="24"/>
          <w:szCs w:val="24"/>
        </w:rPr>
      </w:pPr>
      <w:r w:rsidRPr="000E7E80">
        <w:rPr>
          <w:b/>
          <w:sz w:val="24"/>
          <w:szCs w:val="24"/>
        </w:rPr>
        <w:t xml:space="preserve">на период 2022-2026 </w:t>
      </w:r>
      <w:r w:rsidR="002A2779" w:rsidRPr="000E7E80">
        <w:rPr>
          <w:b/>
          <w:sz w:val="24"/>
          <w:szCs w:val="24"/>
        </w:rPr>
        <w:t>год</w:t>
      </w:r>
      <w:r w:rsidR="00B17729" w:rsidRPr="000E7E80">
        <w:rPr>
          <w:b/>
          <w:sz w:val="24"/>
          <w:szCs w:val="24"/>
        </w:rPr>
        <w:t>ы</w:t>
      </w:r>
      <w:r w:rsidR="00344283" w:rsidRPr="000E7E80">
        <w:rPr>
          <w:b/>
          <w:sz w:val="24"/>
          <w:szCs w:val="24"/>
        </w:rPr>
        <w:t>»</w:t>
      </w:r>
    </w:p>
    <w:p w:rsidR="003A2396" w:rsidRDefault="003A2396" w:rsidP="00344283">
      <w:pPr>
        <w:widowControl/>
        <w:ind w:firstLine="709"/>
        <w:jc w:val="both"/>
        <w:rPr>
          <w:b/>
          <w:sz w:val="24"/>
          <w:szCs w:val="24"/>
        </w:rPr>
      </w:pPr>
    </w:p>
    <w:p w:rsidR="003C4AF4" w:rsidRDefault="007F46F2" w:rsidP="00B77AE6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B71882">
        <w:rPr>
          <w:sz w:val="24"/>
          <w:szCs w:val="24"/>
        </w:rPr>
        <w:t xml:space="preserve"> </w:t>
      </w:r>
      <w:r w:rsidR="000C0EB3" w:rsidRPr="000C0EB3">
        <w:rPr>
          <w:sz w:val="24"/>
          <w:szCs w:val="24"/>
        </w:rPr>
        <w:t>Федеральн</w:t>
      </w:r>
      <w:r w:rsidR="002F6915">
        <w:rPr>
          <w:sz w:val="24"/>
          <w:szCs w:val="24"/>
        </w:rPr>
        <w:t>ым</w:t>
      </w:r>
      <w:r w:rsidR="000C0EB3" w:rsidRPr="000C0EB3">
        <w:rPr>
          <w:sz w:val="24"/>
          <w:szCs w:val="24"/>
        </w:rPr>
        <w:t xml:space="preserve"> закон</w:t>
      </w:r>
      <w:r w:rsidR="002F6915">
        <w:rPr>
          <w:sz w:val="24"/>
          <w:szCs w:val="24"/>
        </w:rPr>
        <w:t>ом</w:t>
      </w:r>
      <w:r w:rsidR="000C0EB3" w:rsidRPr="000C0EB3">
        <w:rPr>
          <w:sz w:val="24"/>
          <w:szCs w:val="24"/>
        </w:rPr>
        <w:t xml:space="preserve"> от 23.11.2009 </w:t>
      </w:r>
      <w:r w:rsidR="000C0EB3">
        <w:rPr>
          <w:sz w:val="24"/>
          <w:szCs w:val="24"/>
        </w:rPr>
        <w:t>№</w:t>
      </w:r>
      <w:r w:rsidR="000C0EB3" w:rsidRPr="000C0EB3">
        <w:rPr>
          <w:sz w:val="24"/>
          <w:szCs w:val="24"/>
        </w:rPr>
        <w:t xml:space="preserve"> 261-ФЗ</w:t>
      </w:r>
      <w:r w:rsidR="000C0EB3">
        <w:rPr>
          <w:sz w:val="24"/>
          <w:szCs w:val="24"/>
        </w:rPr>
        <w:t xml:space="preserve"> </w:t>
      </w:r>
      <w:r w:rsidR="00344283">
        <w:rPr>
          <w:sz w:val="24"/>
          <w:szCs w:val="24"/>
        </w:rPr>
        <w:t>«</w:t>
      </w:r>
      <w:r w:rsidR="000C0EB3" w:rsidRPr="000C0EB3">
        <w:rPr>
          <w:sz w:val="24"/>
          <w:szCs w:val="24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344283">
        <w:rPr>
          <w:sz w:val="24"/>
          <w:szCs w:val="24"/>
        </w:rPr>
        <w:t>»</w:t>
      </w:r>
      <w:r w:rsidR="000C0EB3">
        <w:rPr>
          <w:sz w:val="24"/>
          <w:szCs w:val="24"/>
        </w:rPr>
        <w:t xml:space="preserve">, </w:t>
      </w:r>
      <w:r w:rsidR="000C0EB3" w:rsidRPr="000C0EB3">
        <w:rPr>
          <w:sz w:val="24"/>
          <w:szCs w:val="24"/>
        </w:rPr>
        <w:t>постановлени</w:t>
      </w:r>
      <w:r w:rsidR="002F6915">
        <w:rPr>
          <w:sz w:val="24"/>
          <w:szCs w:val="24"/>
        </w:rPr>
        <w:t>ем</w:t>
      </w:r>
      <w:r w:rsidR="000C0EB3" w:rsidRPr="000C0EB3">
        <w:rPr>
          <w:sz w:val="24"/>
          <w:szCs w:val="24"/>
        </w:rPr>
        <w:t xml:space="preserve"> Правительства Российской Федерации от 11.02.2021 № 161 </w:t>
      </w:r>
      <w:r w:rsidR="00344283">
        <w:rPr>
          <w:sz w:val="24"/>
          <w:szCs w:val="24"/>
        </w:rPr>
        <w:t>«</w:t>
      </w:r>
      <w:r w:rsidR="000C0EB3" w:rsidRPr="000C0EB3">
        <w:rPr>
          <w:sz w:val="24"/>
          <w:szCs w:val="24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44283">
        <w:rPr>
          <w:sz w:val="24"/>
          <w:szCs w:val="24"/>
        </w:rPr>
        <w:t>»</w:t>
      </w:r>
      <w:r w:rsidR="00981F11" w:rsidRPr="00981F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администрация муниципального района </w:t>
      </w:r>
      <w:r w:rsidR="00344283">
        <w:rPr>
          <w:sz w:val="24"/>
          <w:szCs w:val="24"/>
        </w:rPr>
        <w:t>«</w:t>
      </w:r>
      <w:r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</w:p>
    <w:p w:rsidR="002F6915" w:rsidRPr="002F6915" w:rsidRDefault="002F6915" w:rsidP="00B77A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F6915" w:rsidRDefault="002F6915" w:rsidP="00B77AE6">
      <w:pPr>
        <w:tabs>
          <w:tab w:val="left" w:pos="567"/>
        </w:tabs>
        <w:jc w:val="center"/>
        <w:rPr>
          <w:sz w:val="24"/>
          <w:szCs w:val="24"/>
        </w:rPr>
      </w:pPr>
      <w:r w:rsidRPr="00344283">
        <w:rPr>
          <w:sz w:val="24"/>
          <w:szCs w:val="24"/>
        </w:rPr>
        <w:t>ПОСТАНОВЛЯЕТ</w:t>
      </w:r>
      <w:r w:rsidR="007F46F2" w:rsidRPr="00344283">
        <w:rPr>
          <w:sz w:val="24"/>
          <w:szCs w:val="24"/>
        </w:rPr>
        <w:t>:</w:t>
      </w:r>
    </w:p>
    <w:p w:rsidR="00344283" w:rsidRPr="00FF2AB0" w:rsidRDefault="00344283" w:rsidP="00FF2AB0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FF2AB0" w:rsidRDefault="00FF2AB0" w:rsidP="00B77AE6">
      <w:pPr>
        <w:pStyle w:val="af5"/>
        <w:ind w:left="0" w:firstLine="709"/>
        <w:jc w:val="both"/>
      </w:pPr>
      <w:r>
        <w:t>1.</w:t>
      </w:r>
      <w:r w:rsidR="007E7310">
        <w:t xml:space="preserve"> </w:t>
      </w:r>
      <w:r w:rsidRPr="00FF2AB0">
        <w:t>Утвердить муниципальную программу муниципального района «Троицко-Печорский» «Энергосбережение и повышение энергетической эффективности на территории муниципального района «Троицко-Печорский» на период 2022-2026 годы» согласно приложению к настоящему постановлению</w:t>
      </w:r>
      <w:r w:rsidR="00D577E0">
        <w:t>.</w:t>
      </w:r>
    </w:p>
    <w:p w:rsidR="00FF2AB0" w:rsidRDefault="00FF2AB0" w:rsidP="00B77AE6">
      <w:pPr>
        <w:pStyle w:val="af5"/>
        <w:ind w:left="0" w:firstLine="709"/>
        <w:jc w:val="both"/>
      </w:pPr>
      <w:r>
        <w:t>2.</w:t>
      </w:r>
      <w:r w:rsidR="007E7310">
        <w:t xml:space="preserve"> </w:t>
      </w:r>
      <w:r w:rsidRPr="00FF2AB0">
        <w:t xml:space="preserve">Признать утратившим силу </w:t>
      </w:r>
      <w:r w:rsidR="00B75A79" w:rsidRPr="00FF2AB0">
        <w:t>постановление администрации м</w:t>
      </w:r>
      <w:r w:rsidR="00B77AE6">
        <w:t>униципального района «Троицко-</w:t>
      </w:r>
      <w:r w:rsidR="00B75A79" w:rsidRPr="00FF2AB0">
        <w:t>Печорский» от 22 марта 2022 г. № 3/182 «Об утверждении муниципальной программы муниципального образования муниципального района «Троицко-Печорский» «Энергосбережение и повышение энергетической эффективности на территории муниципального района «Троицко-Печорский» на период 2022-2026 годы»</w:t>
      </w:r>
      <w:r w:rsidR="00D577E0">
        <w:t>.</w:t>
      </w:r>
    </w:p>
    <w:p w:rsidR="00FF2AB0" w:rsidRDefault="00FF2AB0" w:rsidP="00B77AE6">
      <w:pPr>
        <w:pStyle w:val="af5"/>
        <w:ind w:left="0" w:firstLine="709"/>
        <w:jc w:val="both"/>
      </w:pPr>
      <w:r>
        <w:t>3.</w:t>
      </w:r>
      <w:r w:rsidR="007E7310">
        <w:t xml:space="preserve"> </w:t>
      </w:r>
      <w:r w:rsidR="002F6915" w:rsidRPr="00FF2AB0">
        <w:t>Настоящее постановление вступает в силу с</w:t>
      </w:r>
      <w:r w:rsidR="007E7310">
        <w:t xml:space="preserve">о дня </w:t>
      </w:r>
      <w:r w:rsidR="001E421E" w:rsidRPr="00FF2AB0">
        <w:t>его официального опубликования (обнародования)</w:t>
      </w:r>
      <w:r w:rsidR="00D577E0">
        <w:t>.</w:t>
      </w:r>
    </w:p>
    <w:p w:rsidR="00344283" w:rsidRPr="00FF2AB0" w:rsidRDefault="00FF2AB0" w:rsidP="00B77AE6">
      <w:pPr>
        <w:pStyle w:val="af5"/>
        <w:ind w:left="0" w:firstLine="709"/>
        <w:jc w:val="both"/>
      </w:pPr>
      <w:r>
        <w:t>4.</w:t>
      </w:r>
      <w:r w:rsidRPr="00FF2AB0">
        <w:t xml:space="preserve"> </w:t>
      </w:r>
      <w:r w:rsidR="002F6915" w:rsidRPr="00FF2AB0">
        <w:t xml:space="preserve">Контроль за исполнением настоящего постановления </w:t>
      </w:r>
      <w:r w:rsidR="00062F74" w:rsidRPr="00FF2AB0">
        <w:t>оставляю за собой.</w:t>
      </w:r>
    </w:p>
    <w:p w:rsidR="00344283" w:rsidRPr="00FF2AB0" w:rsidRDefault="00344283" w:rsidP="00B77AE6">
      <w:pPr>
        <w:tabs>
          <w:tab w:val="left" w:pos="567"/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2F6915" w:rsidRDefault="002F6915" w:rsidP="00344283">
      <w:pPr>
        <w:tabs>
          <w:tab w:val="left" w:pos="567"/>
          <w:tab w:val="left" w:pos="851"/>
          <w:tab w:val="left" w:pos="1134"/>
        </w:tabs>
        <w:jc w:val="both"/>
      </w:pPr>
    </w:p>
    <w:p w:rsidR="00062F74" w:rsidRDefault="002F6915" w:rsidP="00344283">
      <w:pPr>
        <w:tabs>
          <w:tab w:val="left" w:pos="567"/>
          <w:tab w:val="left" w:pos="851"/>
          <w:tab w:val="left" w:pos="1134"/>
        </w:tabs>
        <w:jc w:val="both"/>
        <w:rPr>
          <w:sz w:val="24"/>
          <w:szCs w:val="24"/>
        </w:rPr>
      </w:pPr>
      <w:r w:rsidRPr="002F6915">
        <w:rPr>
          <w:sz w:val="24"/>
          <w:szCs w:val="24"/>
        </w:rPr>
        <w:t xml:space="preserve">Глава муниципального района </w:t>
      </w:r>
      <w:r w:rsidR="00B77AE6">
        <w:rPr>
          <w:sz w:val="24"/>
          <w:szCs w:val="24"/>
        </w:rPr>
        <w:t>«Троицко-</w:t>
      </w:r>
      <w:r w:rsidR="00062F74">
        <w:rPr>
          <w:sz w:val="24"/>
          <w:szCs w:val="24"/>
        </w:rPr>
        <w:t xml:space="preserve">Печорский» - </w:t>
      </w:r>
    </w:p>
    <w:p w:rsidR="002F6915" w:rsidRDefault="00D577E0" w:rsidP="00344283">
      <w:pPr>
        <w:tabs>
          <w:tab w:val="left" w:pos="567"/>
          <w:tab w:val="left" w:pos="851"/>
          <w:tab w:val="left" w:pos="1134"/>
        </w:tabs>
        <w:jc w:val="both"/>
      </w:pPr>
      <w:r>
        <w:rPr>
          <w:sz w:val="24"/>
          <w:szCs w:val="24"/>
        </w:rPr>
        <w:t>р</w:t>
      </w:r>
      <w:r w:rsidR="007035F0">
        <w:rPr>
          <w:sz w:val="24"/>
          <w:szCs w:val="24"/>
        </w:rPr>
        <w:t>уководитель</w:t>
      </w:r>
      <w:r w:rsidR="00062F74">
        <w:rPr>
          <w:sz w:val="24"/>
          <w:szCs w:val="24"/>
        </w:rPr>
        <w:t xml:space="preserve"> администрации</w:t>
      </w:r>
      <w:r w:rsidR="002F6915" w:rsidRPr="002F6915">
        <w:rPr>
          <w:sz w:val="24"/>
          <w:szCs w:val="24"/>
        </w:rPr>
        <w:t xml:space="preserve">                                                    </w:t>
      </w:r>
      <w:r w:rsidR="00344283">
        <w:rPr>
          <w:sz w:val="24"/>
          <w:szCs w:val="24"/>
        </w:rPr>
        <w:t xml:space="preserve">  </w:t>
      </w:r>
      <w:r w:rsidR="002F6915" w:rsidRPr="002F6915">
        <w:rPr>
          <w:sz w:val="24"/>
          <w:szCs w:val="24"/>
        </w:rPr>
        <w:tab/>
        <w:t xml:space="preserve">          </w:t>
      </w:r>
      <w:r w:rsidR="00344283">
        <w:rPr>
          <w:sz w:val="24"/>
          <w:szCs w:val="24"/>
        </w:rPr>
        <w:t xml:space="preserve">    </w:t>
      </w:r>
      <w:r w:rsidR="00062F74">
        <w:rPr>
          <w:sz w:val="24"/>
          <w:szCs w:val="24"/>
        </w:rPr>
        <w:t xml:space="preserve">         Е.А. Петухова</w:t>
      </w:r>
    </w:p>
    <w:p w:rsidR="00344283" w:rsidRDefault="00344283" w:rsidP="00901560">
      <w:pPr>
        <w:spacing w:line="276" w:lineRule="auto"/>
        <w:jc w:val="right"/>
        <w:rPr>
          <w:sz w:val="24"/>
          <w:szCs w:val="24"/>
        </w:rPr>
      </w:pPr>
    </w:p>
    <w:p w:rsidR="00344283" w:rsidRDefault="00344283" w:rsidP="00901560">
      <w:pPr>
        <w:spacing w:line="276" w:lineRule="auto"/>
        <w:jc w:val="right"/>
        <w:rPr>
          <w:sz w:val="24"/>
          <w:szCs w:val="24"/>
        </w:rPr>
      </w:pPr>
    </w:p>
    <w:p w:rsidR="007E7310" w:rsidRDefault="007E7310" w:rsidP="00901560">
      <w:pPr>
        <w:spacing w:line="276" w:lineRule="auto"/>
        <w:jc w:val="right"/>
        <w:rPr>
          <w:sz w:val="24"/>
          <w:szCs w:val="24"/>
        </w:rPr>
      </w:pPr>
    </w:p>
    <w:p w:rsidR="00344283" w:rsidRDefault="00344283" w:rsidP="00B77AE6">
      <w:pPr>
        <w:spacing w:line="276" w:lineRule="auto"/>
        <w:rPr>
          <w:sz w:val="24"/>
          <w:szCs w:val="24"/>
        </w:rPr>
      </w:pPr>
    </w:p>
    <w:p w:rsidR="00B77AE6" w:rsidRDefault="00B77AE6" w:rsidP="00B77AE6">
      <w:pPr>
        <w:spacing w:line="276" w:lineRule="auto"/>
        <w:rPr>
          <w:sz w:val="24"/>
          <w:szCs w:val="24"/>
        </w:rPr>
      </w:pPr>
    </w:p>
    <w:p w:rsidR="00E12C69" w:rsidRPr="00E12C69" w:rsidRDefault="00344283" w:rsidP="0034428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44283" w:rsidRDefault="00246146" w:rsidP="00344283">
      <w:pPr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344283">
        <w:rPr>
          <w:sz w:val="24"/>
          <w:szCs w:val="24"/>
        </w:rPr>
        <w:t>остановлением</w:t>
      </w:r>
      <w:r w:rsidR="005E315E">
        <w:rPr>
          <w:sz w:val="24"/>
          <w:szCs w:val="24"/>
        </w:rPr>
        <w:t xml:space="preserve"> </w:t>
      </w:r>
      <w:r w:rsidR="002F6915">
        <w:rPr>
          <w:sz w:val="24"/>
          <w:szCs w:val="24"/>
        </w:rPr>
        <w:t xml:space="preserve">администрации </w:t>
      </w:r>
    </w:p>
    <w:p w:rsidR="00E12C69" w:rsidRDefault="002F6915" w:rsidP="00344283">
      <w:pPr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F6915" w:rsidRPr="00E12C69" w:rsidRDefault="00344283" w:rsidP="00344283">
      <w:pPr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2F6915">
        <w:rPr>
          <w:sz w:val="24"/>
          <w:szCs w:val="24"/>
        </w:rPr>
        <w:t>Троицко-Печорский</w:t>
      </w:r>
      <w:r>
        <w:rPr>
          <w:sz w:val="24"/>
          <w:szCs w:val="24"/>
        </w:rPr>
        <w:t>»</w:t>
      </w:r>
    </w:p>
    <w:p w:rsidR="003F3B75" w:rsidRDefault="00E12C69" w:rsidP="00344283">
      <w:pPr>
        <w:autoSpaceDE w:val="0"/>
        <w:autoSpaceDN w:val="0"/>
        <w:jc w:val="right"/>
        <w:rPr>
          <w:sz w:val="24"/>
          <w:szCs w:val="24"/>
        </w:rPr>
      </w:pPr>
      <w:r w:rsidRPr="002F6915">
        <w:rPr>
          <w:sz w:val="24"/>
          <w:szCs w:val="24"/>
        </w:rPr>
        <w:t xml:space="preserve">от </w:t>
      </w:r>
      <w:r w:rsidR="007035F0">
        <w:rPr>
          <w:sz w:val="24"/>
          <w:szCs w:val="24"/>
        </w:rPr>
        <w:t>26</w:t>
      </w:r>
      <w:r w:rsidR="00AB5B21">
        <w:rPr>
          <w:sz w:val="24"/>
          <w:szCs w:val="24"/>
        </w:rPr>
        <w:t xml:space="preserve"> .12</w:t>
      </w:r>
      <w:r w:rsidR="00F31F45">
        <w:rPr>
          <w:sz w:val="24"/>
          <w:szCs w:val="24"/>
        </w:rPr>
        <w:t>.</w:t>
      </w:r>
      <w:r w:rsidR="00AB5B21">
        <w:rPr>
          <w:sz w:val="24"/>
          <w:szCs w:val="24"/>
        </w:rPr>
        <w:t>2024</w:t>
      </w:r>
      <w:r w:rsidRPr="00E12C6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7035F0">
        <w:rPr>
          <w:sz w:val="24"/>
          <w:szCs w:val="24"/>
        </w:rPr>
        <w:t xml:space="preserve"> 12/1332</w:t>
      </w:r>
      <w:r w:rsidR="00AB5B21">
        <w:rPr>
          <w:sz w:val="24"/>
          <w:szCs w:val="24"/>
        </w:rPr>
        <w:t xml:space="preserve">  </w:t>
      </w:r>
      <w:r w:rsidRPr="00E12C69">
        <w:rPr>
          <w:sz w:val="24"/>
          <w:szCs w:val="24"/>
        </w:rPr>
        <w:t xml:space="preserve"> </w:t>
      </w:r>
    </w:p>
    <w:p w:rsidR="00E12C69" w:rsidRPr="00E12C69" w:rsidRDefault="003F3B75" w:rsidP="00344283">
      <w:pPr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  <w:r w:rsidR="002F6915">
        <w:rPr>
          <w:sz w:val="24"/>
          <w:szCs w:val="24"/>
          <w:u w:val="single"/>
        </w:rPr>
        <w:t xml:space="preserve">    </w:t>
      </w:r>
    </w:p>
    <w:p w:rsidR="00E12C69" w:rsidRPr="00E12C69" w:rsidRDefault="00E12C69" w:rsidP="00E12C6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7DD9" w:rsidRDefault="00387DD9" w:rsidP="003442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7DD9" w:rsidRPr="00344283" w:rsidRDefault="00387DD9" w:rsidP="003442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4283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387DD9" w:rsidRPr="00344283" w:rsidRDefault="00387DD9" w:rsidP="003442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428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44283" w:rsidRPr="00344283">
        <w:rPr>
          <w:rFonts w:ascii="Times New Roman" w:hAnsi="Times New Roman" w:cs="Times New Roman"/>
          <w:sz w:val="24"/>
          <w:szCs w:val="24"/>
        </w:rPr>
        <w:t>«</w:t>
      </w:r>
      <w:r w:rsidRPr="00344283">
        <w:rPr>
          <w:rFonts w:ascii="Times New Roman" w:hAnsi="Times New Roman" w:cs="Times New Roman"/>
          <w:sz w:val="24"/>
          <w:szCs w:val="24"/>
        </w:rPr>
        <w:t>ТРОИЦКО-ПЕЧОРСКИЙ</w:t>
      </w:r>
      <w:r w:rsidR="00344283" w:rsidRPr="00344283">
        <w:rPr>
          <w:rFonts w:ascii="Times New Roman" w:hAnsi="Times New Roman" w:cs="Times New Roman"/>
          <w:sz w:val="24"/>
          <w:szCs w:val="24"/>
        </w:rPr>
        <w:t>»</w:t>
      </w:r>
    </w:p>
    <w:p w:rsidR="00387DD9" w:rsidRPr="00344283" w:rsidRDefault="00344283" w:rsidP="003442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4283">
        <w:rPr>
          <w:rFonts w:ascii="Times New Roman" w:hAnsi="Times New Roman" w:cs="Times New Roman"/>
          <w:sz w:val="24"/>
          <w:szCs w:val="24"/>
        </w:rPr>
        <w:t>«</w:t>
      </w:r>
      <w:r w:rsidR="00387DD9" w:rsidRPr="00344283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ЭНЕРГЕТИЧЕСКОЙ ЭФФЕКТИВНОСТИ НА ТЕРРИТОРИИ МУНИЦИПАЛЬНОГО РАЙОНА </w:t>
      </w:r>
      <w:r w:rsidRPr="00344283">
        <w:rPr>
          <w:rFonts w:ascii="Times New Roman" w:hAnsi="Times New Roman" w:cs="Times New Roman"/>
          <w:sz w:val="24"/>
          <w:szCs w:val="24"/>
        </w:rPr>
        <w:t>«</w:t>
      </w:r>
      <w:r w:rsidR="00387DD9" w:rsidRPr="00344283">
        <w:rPr>
          <w:rFonts w:ascii="Times New Roman" w:hAnsi="Times New Roman" w:cs="Times New Roman"/>
          <w:sz w:val="24"/>
          <w:szCs w:val="24"/>
        </w:rPr>
        <w:t>ТРОИЦКО-ПЕЧОРСКИЙ</w:t>
      </w:r>
      <w:r w:rsidRPr="00344283">
        <w:rPr>
          <w:rFonts w:ascii="Times New Roman" w:hAnsi="Times New Roman" w:cs="Times New Roman"/>
          <w:sz w:val="24"/>
          <w:szCs w:val="24"/>
        </w:rPr>
        <w:t>»</w:t>
      </w:r>
      <w:r w:rsidR="00387DD9" w:rsidRPr="00344283">
        <w:rPr>
          <w:rFonts w:ascii="Times New Roman" w:hAnsi="Times New Roman" w:cs="Times New Roman"/>
          <w:sz w:val="24"/>
          <w:szCs w:val="24"/>
        </w:rPr>
        <w:t xml:space="preserve"> НА ПЕРИОД 2022-2026 </w:t>
      </w:r>
      <w:r w:rsidR="002A2779" w:rsidRPr="00344283">
        <w:rPr>
          <w:rFonts w:ascii="Times New Roman" w:hAnsi="Times New Roman" w:cs="Times New Roman"/>
          <w:sz w:val="24"/>
          <w:szCs w:val="24"/>
        </w:rPr>
        <w:t>ГОД</w:t>
      </w:r>
      <w:r w:rsidR="00B17729" w:rsidRPr="00344283">
        <w:rPr>
          <w:rFonts w:ascii="Times New Roman" w:hAnsi="Times New Roman" w:cs="Times New Roman"/>
          <w:sz w:val="24"/>
          <w:szCs w:val="24"/>
        </w:rPr>
        <w:t>Ы</w:t>
      </w:r>
      <w:r w:rsidRPr="00344283">
        <w:rPr>
          <w:rFonts w:ascii="Times New Roman" w:hAnsi="Times New Roman" w:cs="Times New Roman"/>
          <w:sz w:val="24"/>
          <w:szCs w:val="24"/>
        </w:rPr>
        <w:t>»</w:t>
      </w:r>
    </w:p>
    <w:p w:rsidR="000E7480" w:rsidRPr="00344283" w:rsidRDefault="000E7480" w:rsidP="00344283">
      <w:pPr>
        <w:autoSpaceDE w:val="0"/>
        <w:autoSpaceDN w:val="0"/>
        <w:adjustRightInd w:val="0"/>
        <w:ind w:firstLine="709"/>
        <w:jc w:val="right"/>
        <w:rPr>
          <w:color w:val="000000"/>
          <w:sz w:val="24"/>
          <w:szCs w:val="24"/>
        </w:rPr>
      </w:pPr>
      <w:r w:rsidRPr="00344283">
        <w:rPr>
          <w:color w:val="000000"/>
          <w:sz w:val="24"/>
          <w:szCs w:val="24"/>
        </w:rPr>
        <w:t xml:space="preserve">                                                         </w:t>
      </w:r>
    </w:p>
    <w:p w:rsidR="000E7480" w:rsidRDefault="000E7480" w:rsidP="00344283">
      <w:pPr>
        <w:autoSpaceDE w:val="0"/>
        <w:autoSpaceDN w:val="0"/>
        <w:adjustRightInd w:val="0"/>
        <w:ind w:firstLine="709"/>
        <w:jc w:val="right"/>
        <w:rPr>
          <w:color w:val="000000"/>
          <w:sz w:val="24"/>
          <w:szCs w:val="24"/>
        </w:rPr>
      </w:pPr>
    </w:p>
    <w:p w:rsidR="000E7480" w:rsidRPr="000E7480" w:rsidRDefault="000E7480" w:rsidP="00344283">
      <w:pPr>
        <w:adjustRightInd w:val="0"/>
        <w:ind w:firstLine="709"/>
        <w:jc w:val="right"/>
        <w:rPr>
          <w:color w:val="000000"/>
          <w:sz w:val="22"/>
          <w:szCs w:val="22"/>
        </w:rPr>
      </w:pPr>
      <w:r w:rsidRPr="000E7480">
        <w:rPr>
          <w:color w:val="000000"/>
          <w:sz w:val="22"/>
          <w:szCs w:val="22"/>
        </w:rPr>
        <w:t xml:space="preserve">                                                                </w:t>
      </w:r>
    </w:p>
    <w:p w:rsidR="00387DD9" w:rsidRPr="00865206" w:rsidRDefault="00387DD9" w:rsidP="003442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865206">
        <w:rPr>
          <w:rFonts w:ascii="Times New Roman" w:hAnsi="Times New Roman" w:cs="Times New Roman"/>
          <w:sz w:val="24"/>
          <w:szCs w:val="24"/>
        </w:rPr>
        <w:t>ПАСПОРТ</w:t>
      </w:r>
    </w:p>
    <w:p w:rsidR="00116890" w:rsidRPr="00116890" w:rsidRDefault="00116890" w:rsidP="003442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6890">
        <w:rPr>
          <w:rFonts w:ascii="Times New Roman" w:hAnsi="Times New Roman" w:cs="Times New Roman"/>
          <w:sz w:val="24"/>
          <w:szCs w:val="24"/>
        </w:rPr>
        <w:t>МУНИЦИПАЛЬН</w:t>
      </w:r>
      <w:r w:rsidR="002A2779">
        <w:rPr>
          <w:rFonts w:ascii="Times New Roman" w:hAnsi="Times New Roman" w:cs="Times New Roman"/>
          <w:sz w:val="24"/>
          <w:szCs w:val="24"/>
        </w:rPr>
        <w:t>ОЙ</w:t>
      </w:r>
      <w:r w:rsidRPr="0011689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A2779">
        <w:rPr>
          <w:rFonts w:ascii="Times New Roman" w:hAnsi="Times New Roman" w:cs="Times New Roman"/>
          <w:sz w:val="24"/>
          <w:szCs w:val="24"/>
        </w:rPr>
        <w:t>Ы</w:t>
      </w:r>
    </w:p>
    <w:p w:rsidR="00116890" w:rsidRPr="00116890" w:rsidRDefault="00116890" w:rsidP="0034428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689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44283">
        <w:rPr>
          <w:rFonts w:ascii="Times New Roman" w:hAnsi="Times New Roman" w:cs="Times New Roman"/>
          <w:sz w:val="24"/>
          <w:szCs w:val="24"/>
        </w:rPr>
        <w:t>«</w:t>
      </w:r>
      <w:r w:rsidRPr="00116890">
        <w:rPr>
          <w:rFonts w:ascii="Times New Roman" w:hAnsi="Times New Roman" w:cs="Times New Roman"/>
          <w:sz w:val="24"/>
          <w:szCs w:val="24"/>
        </w:rPr>
        <w:t>ТРОИЦКО-ПЕЧОРСКИЙ</w:t>
      </w:r>
      <w:r w:rsidR="00344283">
        <w:rPr>
          <w:rFonts w:ascii="Times New Roman" w:hAnsi="Times New Roman" w:cs="Times New Roman"/>
          <w:sz w:val="24"/>
          <w:szCs w:val="24"/>
        </w:rPr>
        <w:t>»</w:t>
      </w:r>
    </w:p>
    <w:p w:rsidR="00E12C69" w:rsidRDefault="00344283" w:rsidP="00344283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116890" w:rsidRPr="00116890">
        <w:rPr>
          <w:sz w:val="24"/>
          <w:szCs w:val="24"/>
        </w:rPr>
        <w:t xml:space="preserve">ЭНЕРГОСБЕРЕЖЕНИЕ И ПОВЫШЕНИЕ ЭНЕРГЕТИЧЕСКОЙ ЭФФЕКТИВНОСТИ НА ТЕРРИТОРИИ МУНИЦИПАЛЬНОГО РАЙОНА </w:t>
      </w:r>
      <w:r>
        <w:rPr>
          <w:sz w:val="24"/>
          <w:szCs w:val="24"/>
        </w:rPr>
        <w:t>«</w:t>
      </w:r>
      <w:r w:rsidR="00116890" w:rsidRPr="00116890">
        <w:rPr>
          <w:sz w:val="24"/>
          <w:szCs w:val="24"/>
        </w:rPr>
        <w:t>ТРОИЦКО-ПЕЧОРСКИЙ</w:t>
      </w:r>
      <w:r>
        <w:rPr>
          <w:sz w:val="24"/>
          <w:szCs w:val="24"/>
        </w:rPr>
        <w:t>»</w:t>
      </w:r>
      <w:r w:rsidR="00116890" w:rsidRPr="00116890">
        <w:rPr>
          <w:sz w:val="24"/>
          <w:szCs w:val="24"/>
        </w:rPr>
        <w:t xml:space="preserve"> НА ПЕРИОД 2022-2026 </w:t>
      </w:r>
      <w:r w:rsidR="002A2779" w:rsidRPr="002A2779">
        <w:rPr>
          <w:sz w:val="24"/>
          <w:szCs w:val="24"/>
        </w:rPr>
        <w:t>ГОД</w:t>
      </w:r>
      <w:r w:rsidR="00B17729">
        <w:rPr>
          <w:sz w:val="24"/>
          <w:szCs w:val="24"/>
        </w:rPr>
        <w:t>Ы</w:t>
      </w:r>
      <w:r>
        <w:rPr>
          <w:sz w:val="24"/>
          <w:szCs w:val="24"/>
        </w:rPr>
        <w:t>»</w:t>
      </w:r>
    </w:p>
    <w:p w:rsidR="00344283" w:rsidRPr="00116890" w:rsidRDefault="00344283" w:rsidP="00344283">
      <w:pPr>
        <w:autoSpaceDE w:val="0"/>
        <w:autoSpaceDN w:val="0"/>
        <w:jc w:val="center"/>
        <w:rPr>
          <w:sz w:val="24"/>
          <w:szCs w:val="24"/>
        </w:rPr>
      </w:pPr>
    </w:p>
    <w:tbl>
      <w:tblPr>
        <w:tblW w:w="90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1"/>
        <w:gridCol w:w="767"/>
        <w:gridCol w:w="1706"/>
        <w:gridCol w:w="2126"/>
        <w:gridCol w:w="1414"/>
        <w:gridCol w:w="1079"/>
      </w:tblGrid>
      <w:tr w:rsidR="00387DD9" w:rsidRPr="0008127E" w:rsidTr="00387DD9">
        <w:trPr>
          <w:trHeight w:val="1140"/>
        </w:trPr>
        <w:tc>
          <w:tcPr>
            <w:tcW w:w="1981" w:type="dxa"/>
          </w:tcPr>
          <w:p w:rsidR="00387DD9" w:rsidRPr="0008127E" w:rsidRDefault="00387DD9" w:rsidP="00344283">
            <w:pPr>
              <w:autoSpaceDE w:val="0"/>
              <w:autoSpaceDN w:val="0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92" w:type="dxa"/>
            <w:gridSpan w:val="5"/>
          </w:tcPr>
          <w:p w:rsidR="00387DD9" w:rsidRPr="0008127E" w:rsidRDefault="00387DD9" w:rsidP="0034428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="0034428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 лице отдела промышленности, строительства и ЖКХ</w:t>
            </w:r>
          </w:p>
        </w:tc>
      </w:tr>
      <w:tr w:rsidR="00387DD9" w:rsidRPr="0008127E" w:rsidTr="00387DD9">
        <w:tc>
          <w:tcPr>
            <w:tcW w:w="1981" w:type="dxa"/>
          </w:tcPr>
          <w:p w:rsidR="00387DD9" w:rsidRPr="0008127E" w:rsidRDefault="00387DD9" w:rsidP="001E421E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Pr="0008127E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092" w:type="dxa"/>
            <w:gridSpan w:val="5"/>
          </w:tcPr>
          <w:p w:rsidR="00387DD9" w:rsidRPr="0008127E" w:rsidRDefault="00387DD9" w:rsidP="0008127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Управление</w:t>
            </w:r>
            <w:r w:rsidRPr="0008127E">
              <w:rPr>
                <w:sz w:val="24"/>
                <w:szCs w:val="24"/>
              </w:rPr>
              <w:t xml:space="preserve"> образования администрации </w:t>
            </w:r>
            <w:r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387DD9" w:rsidRDefault="00387DD9" w:rsidP="0008127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 xml:space="preserve">2. </w:t>
            </w:r>
            <w:r w:rsidRPr="00387DD9">
              <w:rPr>
                <w:sz w:val="24"/>
                <w:szCs w:val="24"/>
              </w:rPr>
              <w:t>Управление культуры администрации</w:t>
            </w:r>
            <w:r w:rsidRPr="0008127E">
              <w:rPr>
                <w:sz w:val="24"/>
                <w:szCs w:val="24"/>
              </w:rPr>
              <w:t xml:space="preserve"> </w:t>
            </w:r>
            <w:r w:rsidRPr="006D5931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Pr="006D5931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387DD9" w:rsidRDefault="00387DD9" w:rsidP="0008127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АО </w:t>
            </w:r>
            <w:r w:rsidR="0034428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Коми тепловая компания</w:t>
            </w:r>
            <w:r w:rsidR="00344283">
              <w:rPr>
                <w:sz w:val="24"/>
                <w:szCs w:val="24"/>
              </w:rPr>
              <w:t>»</w:t>
            </w:r>
          </w:p>
          <w:p w:rsidR="00387DD9" w:rsidRDefault="00387DD9" w:rsidP="0008127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АО </w:t>
            </w:r>
            <w:r w:rsidR="0034428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Коми энергосбытовая компания</w:t>
            </w:r>
            <w:r w:rsidR="00344283">
              <w:rPr>
                <w:sz w:val="24"/>
                <w:szCs w:val="24"/>
              </w:rPr>
              <w:t>»</w:t>
            </w:r>
          </w:p>
          <w:p w:rsidR="00387DD9" w:rsidRPr="00C959EE" w:rsidRDefault="00387DD9" w:rsidP="00C959EE">
            <w:pPr>
              <w:widowControl/>
              <w:ind w:right="-1231"/>
              <w:rPr>
                <w:sz w:val="24"/>
                <w:szCs w:val="24"/>
              </w:rPr>
            </w:pPr>
            <w:r w:rsidRPr="00C959EE">
              <w:rPr>
                <w:sz w:val="24"/>
                <w:szCs w:val="24"/>
              </w:rPr>
              <w:t xml:space="preserve">5. ГП </w:t>
            </w:r>
            <w:r w:rsidR="00344283">
              <w:rPr>
                <w:sz w:val="24"/>
                <w:szCs w:val="24"/>
              </w:rPr>
              <w:t>«</w:t>
            </w:r>
            <w:r w:rsidRPr="00C959EE">
              <w:rPr>
                <w:sz w:val="24"/>
                <w:szCs w:val="24"/>
              </w:rPr>
              <w:t>Троицко-Печорск</w:t>
            </w:r>
            <w:r w:rsidR="00344283">
              <w:rPr>
                <w:sz w:val="24"/>
                <w:szCs w:val="24"/>
              </w:rPr>
              <w:t>»</w:t>
            </w:r>
          </w:p>
          <w:p w:rsidR="00387DD9" w:rsidRPr="00C959EE" w:rsidRDefault="00387DD9" w:rsidP="00C959EE">
            <w:pPr>
              <w:widowControl/>
              <w:ind w:right="-1231"/>
              <w:rPr>
                <w:sz w:val="24"/>
                <w:szCs w:val="24"/>
              </w:rPr>
            </w:pPr>
            <w:r w:rsidRPr="00C959EE">
              <w:rPr>
                <w:sz w:val="24"/>
                <w:szCs w:val="24"/>
              </w:rPr>
              <w:t xml:space="preserve">6. СП </w:t>
            </w:r>
            <w:r w:rsidR="00344283">
              <w:rPr>
                <w:sz w:val="24"/>
                <w:szCs w:val="24"/>
              </w:rPr>
              <w:t>«</w:t>
            </w:r>
            <w:r w:rsidRPr="00C959EE">
              <w:rPr>
                <w:sz w:val="24"/>
                <w:szCs w:val="24"/>
              </w:rPr>
              <w:t>Нижняя-Омра</w:t>
            </w:r>
            <w:r w:rsidR="00344283">
              <w:rPr>
                <w:sz w:val="24"/>
                <w:szCs w:val="24"/>
              </w:rPr>
              <w:t>»</w:t>
            </w:r>
          </w:p>
          <w:p w:rsidR="00387DD9" w:rsidRPr="00C959EE" w:rsidRDefault="00387DD9" w:rsidP="00C959EE">
            <w:pPr>
              <w:widowControl/>
              <w:ind w:right="-1231"/>
              <w:rPr>
                <w:sz w:val="24"/>
                <w:szCs w:val="24"/>
              </w:rPr>
            </w:pPr>
            <w:r w:rsidRPr="00C959EE">
              <w:rPr>
                <w:sz w:val="24"/>
                <w:szCs w:val="24"/>
              </w:rPr>
              <w:t xml:space="preserve">7. СП </w:t>
            </w:r>
            <w:r w:rsidR="00344283">
              <w:rPr>
                <w:sz w:val="24"/>
                <w:szCs w:val="24"/>
              </w:rPr>
              <w:t>«</w:t>
            </w:r>
            <w:r w:rsidRPr="00C959EE">
              <w:rPr>
                <w:sz w:val="24"/>
                <w:szCs w:val="24"/>
              </w:rPr>
              <w:t>Комсомольск-на-Печоре</w:t>
            </w:r>
            <w:r w:rsidR="00344283">
              <w:rPr>
                <w:sz w:val="24"/>
                <w:szCs w:val="24"/>
              </w:rPr>
              <w:t>»</w:t>
            </w:r>
          </w:p>
          <w:p w:rsidR="00387DD9" w:rsidRPr="00C959EE" w:rsidRDefault="00387DD9" w:rsidP="00C959EE">
            <w:pPr>
              <w:widowControl/>
              <w:ind w:right="-1231"/>
              <w:rPr>
                <w:sz w:val="24"/>
                <w:szCs w:val="24"/>
              </w:rPr>
            </w:pPr>
            <w:r w:rsidRPr="00C959EE">
              <w:rPr>
                <w:sz w:val="24"/>
                <w:szCs w:val="24"/>
              </w:rPr>
              <w:t xml:space="preserve">8. СП </w:t>
            </w:r>
            <w:r w:rsidR="00344283">
              <w:rPr>
                <w:sz w:val="24"/>
                <w:szCs w:val="24"/>
              </w:rPr>
              <w:t>«</w:t>
            </w:r>
            <w:r w:rsidRPr="00C959EE">
              <w:rPr>
                <w:sz w:val="24"/>
                <w:szCs w:val="24"/>
              </w:rPr>
              <w:t>Знаменка</w:t>
            </w:r>
            <w:r w:rsidR="00344283">
              <w:rPr>
                <w:sz w:val="24"/>
                <w:szCs w:val="24"/>
              </w:rPr>
              <w:t>»</w:t>
            </w:r>
          </w:p>
          <w:p w:rsidR="00387DD9" w:rsidRPr="00C959EE" w:rsidRDefault="00387DD9" w:rsidP="00C959EE">
            <w:pPr>
              <w:widowControl/>
              <w:ind w:right="-1231"/>
              <w:rPr>
                <w:sz w:val="24"/>
                <w:szCs w:val="24"/>
              </w:rPr>
            </w:pPr>
            <w:r w:rsidRPr="00C959EE">
              <w:rPr>
                <w:sz w:val="24"/>
                <w:szCs w:val="24"/>
              </w:rPr>
              <w:t xml:space="preserve">9. СП </w:t>
            </w:r>
            <w:r w:rsidR="00344283">
              <w:rPr>
                <w:sz w:val="24"/>
                <w:szCs w:val="24"/>
              </w:rPr>
              <w:t>«</w:t>
            </w:r>
            <w:r w:rsidRPr="00C959EE">
              <w:rPr>
                <w:sz w:val="24"/>
                <w:szCs w:val="24"/>
              </w:rPr>
              <w:t>Якша</w:t>
            </w:r>
            <w:r w:rsidR="00344283">
              <w:rPr>
                <w:sz w:val="24"/>
                <w:szCs w:val="24"/>
              </w:rPr>
              <w:t>»</w:t>
            </w:r>
          </w:p>
          <w:p w:rsidR="00387DD9" w:rsidRPr="00C959EE" w:rsidRDefault="00387DD9" w:rsidP="00C959EE">
            <w:pPr>
              <w:widowControl/>
              <w:ind w:right="-1231"/>
              <w:rPr>
                <w:sz w:val="24"/>
                <w:szCs w:val="24"/>
              </w:rPr>
            </w:pPr>
            <w:r w:rsidRPr="00C959EE">
              <w:rPr>
                <w:sz w:val="24"/>
                <w:szCs w:val="24"/>
              </w:rPr>
              <w:t xml:space="preserve">10. СП </w:t>
            </w:r>
            <w:r w:rsidR="00344283">
              <w:rPr>
                <w:sz w:val="24"/>
                <w:szCs w:val="24"/>
              </w:rPr>
              <w:t>«</w:t>
            </w:r>
            <w:r w:rsidRPr="00C959EE">
              <w:rPr>
                <w:sz w:val="24"/>
                <w:szCs w:val="24"/>
              </w:rPr>
              <w:t>Усть-Илыч</w:t>
            </w:r>
            <w:r w:rsidR="00344283">
              <w:rPr>
                <w:sz w:val="24"/>
                <w:szCs w:val="24"/>
              </w:rPr>
              <w:t>»</w:t>
            </w:r>
          </w:p>
          <w:p w:rsidR="00387DD9" w:rsidRPr="00C959EE" w:rsidRDefault="00387DD9" w:rsidP="00C959EE">
            <w:pPr>
              <w:widowControl/>
              <w:ind w:right="-1231"/>
              <w:rPr>
                <w:sz w:val="24"/>
                <w:szCs w:val="24"/>
              </w:rPr>
            </w:pPr>
            <w:r w:rsidRPr="00C959EE">
              <w:rPr>
                <w:sz w:val="24"/>
                <w:szCs w:val="24"/>
              </w:rPr>
              <w:t xml:space="preserve">11. СП </w:t>
            </w:r>
            <w:r w:rsidR="00344283">
              <w:rPr>
                <w:sz w:val="24"/>
                <w:szCs w:val="24"/>
              </w:rPr>
              <w:t>«</w:t>
            </w:r>
            <w:r w:rsidRPr="00C959EE">
              <w:rPr>
                <w:sz w:val="24"/>
                <w:szCs w:val="24"/>
              </w:rPr>
              <w:t>Митрофан-Дикост</w:t>
            </w:r>
            <w:r w:rsidR="00344283">
              <w:rPr>
                <w:sz w:val="24"/>
                <w:szCs w:val="24"/>
              </w:rPr>
              <w:t>»</w:t>
            </w:r>
          </w:p>
          <w:p w:rsidR="00387DD9" w:rsidRPr="00C959EE" w:rsidRDefault="00387DD9" w:rsidP="00C959EE">
            <w:pPr>
              <w:widowControl/>
              <w:ind w:right="-1231"/>
              <w:rPr>
                <w:sz w:val="24"/>
                <w:szCs w:val="24"/>
              </w:rPr>
            </w:pPr>
            <w:r w:rsidRPr="00C959EE">
              <w:rPr>
                <w:sz w:val="24"/>
                <w:szCs w:val="24"/>
              </w:rPr>
              <w:t xml:space="preserve">12. СП </w:t>
            </w:r>
            <w:r w:rsidR="00344283">
              <w:rPr>
                <w:sz w:val="24"/>
                <w:szCs w:val="24"/>
              </w:rPr>
              <w:t>«</w:t>
            </w:r>
            <w:r w:rsidRPr="00C959EE">
              <w:rPr>
                <w:sz w:val="24"/>
                <w:szCs w:val="24"/>
              </w:rPr>
              <w:t>Мылва</w:t>
            </w:r>
            <w:r w:rsidR="00344283">
              <w:rPr>
                <w:sz w:val="24"/>
                <w:szCs w:val="24"/>
              </w:rPr>
              <w:t>»</w:t>
            </w:r>
          </w:p>
          <w:p w:rsidR="00387DD9" w:rsidRPr="00C959EE" w:rsidRDefault="00387DD9" w:rsidP="00C959EE">
            <w:pPr>
              <w:widowControl/>
              <w:ind w:right="-1231"/>
              <w:rPr>
                <w:sz w:val="24"/>
                <w:szCs w:val="24"/>
              </w:rPr>
            </w:pPr>
            <w:r w:rsidRPr="00C959EE">
              <w:rPr>
                <w:sz w:val="24"/>
                <w:szCs w:val="24"/>
              </w:rPr>
              <w:t xml:space="preserve">13. СП </w:t>
            </w:r>
            <w:r w:rsidR="00344283">
              <w:rPr>
                <w:sz w:val="24"/>
                <w:szCs w:val="24"/>
              </w:rPr>
              <w:t>«</w:t>
            </w:r>
            <w:r w:rsidRPr="00C959EE">
              <w:rPr>
                <w:sz w:val="24"/>
                <w:szCs w:val="24"/>
              </w:rPr>
              <w:t>Куръя</w:t>
            </w:r>
            <w:r w:rsidR="00344283">
              <w:rPr>
                <w:sz w:val="24"/>
                <w:szCs w:val="24"/>
              </w:rPr>
              <w:t>»</w:t>
            </w:r>
          </w:p>
          <w:p w:rsidR="00387DD9" w:rsidRPr="00C959EE" w:rsidRDefault="00387DD9" w:rsidP="00C959EE">
            <w:pPr>
              <w:widowControl/>
              <w:ind w:right="-1231"/>
              <w:rPr>
                <w:sz w:val="24"/>
                <w:szCs w:val="24"/>
              </w:rPr>
            </w:pPr>
            <w:r w:rsidRPr="00C959EE">
              <w:rPr>
                <w:sz w:val="24"/>
                <w:szCs w:val="24"/>
              </w:rPr>
              <w:t xml:space="preserve">14. СП </w:t>
            </w:r>
            <w:r w:rsidR="00344283">
              <w:rPr>
                <w:sz w:val="24"/>
                <w:szCs w:val="24"/>
              </w:rPr>
              <w:t>«</w:t>
            </w:r>
            <w:r w:rsidRPr="00C959EE">
              <w:rPr>
                <w:sz w:val="24"/>
                <w:szCs w:val="24"/>
              </w:rPr>
              <w:t>Покча</w:t>
            </w:r>
            <w:r w:rsidR="00344283">
              <w:rPr>
                <w:sz w:val="24"/>
                <w:szCs w:val="24"/>
              </w:rPr>
              <w:t>»</w:t>
            </w:r>
          </w:p>
          <w:p w:rsidR="002E2812" w:rsidRPr="00AB5B21" w:rsidRDefault="00387DD9" w:rsidP="00AB5B21">
            <w:pPr>
              <w:widowControl/>
              <w:ind w:right="-1231"/>
              <w:rPr>
                <w:sz w:val="24"/>
                <w:szCs w:val="24"/>
              </w:rPr>
            </w:pPr>
            <w:r w:rsidRPr="00C959EE">
              <w:rPr>
                <w:sz w:val="24"/>
                <w:szCs w:val="24"/>
              </w:rPr>
              <w:t xml:space="preserve">15. СП </w:t>
            </w:r>
            <w:r w:rsidR="00344283">
              <w:rPr>
                <w:sz w:val="24"/>
                <w:szCs w:val="24"/>
              </w:rPr>
              <w:t>«</w:t>
            </w:r>
            <w:r w:rsidRPr="00C959EE">
              <w:rPr>
                <w:sz w:val="24"/>
                <w:szCs w:val="24"/>
              </w:rPr>
              <w:t>Приуральский</w:t>
            </w:r>
            <w:r w:rsidR="00344283">
              <w:rPr>
                <w:sz w:val="24"/>
                <w:szCs w:val="24"/>
              </w:rPr>
              <w:t>»</w:t>
            </w:r>
          </w:p>
          <w:p w:rsidR="00572DDB" w:rsidRPr="002E2812" w:rsidRDefault="00572DDB" w:rsidP="002E2812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0C384C">
              <w:rPr>
                <w:sz w:val="24"/>
              </w:rPr>
              <w:t xml:space="preserve">МБУ </w:t>
            </w:r>
            <w:r w:rsidR="00344283">
              <w:rPr>
                <w:sz w:val="24"/>
              </w:rPr>
              <w:t>«</w:t>
            </w:r>
            <w:r w:rsidR="000C384C">
              <w:rPr>
                <w:sz w:val="24"/>
              </w:rPr>
              <w:t>Ресурс</w:t>
            </w:r>
            <w:r w:rsidR="00344283">
              <w:rPr>
                <w:sz w:val="24"/>
              </w:rPr>
              <w:t>»</w:t>
            </w:r>
          </w:p>
          <w:p w:rsidR="002E2812" w:rsidRPr="002E2812" w:rsidRDefault="00572DDB" w:rsidP="002E2812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18</w:t>
            </w:r>
            <w:r w:rsidR="002E2812">
              <w:rPr>
                <w:sz w:val="24"/>
              </w:rPr>
              <w:t xml:space="preserve">. </w:t>
            </w:r>
            <w:r w:rsidR="002E2812" w:rsidRPr="002E2812">
              <w:rPr>
                <w:sz w:val="24"/>
              </w:rPr>
              <w:t xml:space="preserve">ОАО Гостиница </w:t>
            </w:r>
            <w:r w:rsidR="00344283">
              <w:rPr>
                <w:sz w:val="24"/>
              </w:rPr>
              <w:t>«</w:t>
            </w:r>
            <w:r w:rsidR="002E2812" w:rsidRPr="002E2812">
              <w:rPr>
                <w:sz w:val="24"/>
              </w:rPr>
              <w:t>Печора</w:t>
            </w:r>
            <w:r w:rsidR="00344283">
              <w:rPr>
                <w:sz w:val="24"/>
              </w:rPr>
              <w:t>»</w:t>
            </w:r>
          </w:p>
        </w:tc>
      </w:tr>
      <w:tr w:rsidR="00387DD9" w:rsidRPr="0008127E" w:rsidTr="00387DD9">
        <w:tc>
          <w:tcPr>
            <w:tcW w:w="1981" w:type="dxa"/>
          </w:tcPr>
          <w:p w:rsidR="00387DD9" w:rsidRPr="0008127E" w:rsidRDefault="00387DD9" w:rsidP="001E421E">
            <w:pPr>
              <w:autoSpaceDE w:val="0"/>
              <w:autoSpaceDN w:val="0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92" w:type="dxa"/>
            <w:gridSpan w:val="5"/>
          </w:tcPr>
          <w:p w:rsidR="00387DD9" w:rsidRPr="0008127E" w:rsidRDefault="00387DD9" w:rsidP="006D593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 xml:space="preserve">Повышение эффективности использования энергетических ресурсов на территории </w:t>
            </w:r>
            <w:r>
              <w:rPr>
                <w:sz w:val="24"/>
                <w:szCs w:val="24"/>
              </w:rPr>
              <w:t xml:space="preserve">муниципального района </w:t>
            </w:r>
            <w:r w:rsidR="0034428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</w:p>
        </w:tc>
      </w:tr>
      <w:tr w:rsidR="00387DD9" w:rsidRPr="0008127E" w:rsidTr="00387DD9">
        <w:tc>
          <w:tcPr>
            <w:tcW w:w="1981" w:type="dxa"/>
          </w:tcPr>
          <w:p w:rsidR="00387DD9" w:rsidRPr="0008127E" w:rsidRDefault="00387DD9" w:rsidP="001E421E">
            <w:pPr>
              <w:autoSpaceDE w:val="0"/>
              <w:autoSpaceDN w:val="0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092" w:type="dxa"/>
            <w:gridSpan w:val="5"/>
          </w:tcPr>
          <w:p w:rsidR="00387DD9" w:rsidRPr="005F744A" w:rsidRDefault="00387DD9" w:rsidP="005F744A">
            <w:pPr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  <w:r w:rsidRPr="005F744A">
              <w:rPr>
                <w:bCs/>
                <w:sz w:val="24"/>
                <w:szCs w:val="24"/>
              </w:rPr>
              <w:t>1. Организация учета используемых энергетических ресурсов;</w:t>
            </w:r>
          </w:p>
          <w:p w:rsidR="00387DD9" w:rsidRPr="005F744A" w:rsidRDefault="00387DD9" w:rsidP="005F744A">
            <w:pPr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5F744A">
              <w:rPr>
                <w:bCs/>
                <w:sz w:val="24"/>
                <w:szCs w:val="24"/>
              </w:rPr>
              <w:t>. Стимулирование энергосбережения и повышения энергетической эффективности в муниципальном секторе;</w:t>
            </w:r>
          </w:p>
          <w:p w:rsidR="00387DD9" w:rsidRPr="005F744A" w:rsidRDefault="00387DD9" w:rsidP="005F744A">
            <w:pPr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5F744A">
              <w:rPr>
                <w:bCs/>
                <w:sz w:val="24"/>
                <w:szCs w:val="24"/>
              </w:rPr>
              <w:t>. Стимулирование энергосбережения и повышения энергетической эффективности в жилищном фонде;</w:t>
            </w:r>
          </w:p>
          <w:p w:rsidR="00387DD9" w:rsidRPr="005F744A" w:rsidRDefault="00387DD9" w:rsidP="0008127E">
            <w:pPr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5F744A">
              <w:rPr>
                <w:bCs/>
                <w:sz w:val="24"/>
                <w:szCs w:val="24"/>
              </w:rPr>
              <w:t>. Стимулирование энергосбережения и повышения энергетической эффективности в промышленности, энергетике и системах коммунальной инфраструктуры.</w:t>
            </w:r>
          </w:p>
        </w:tc>
      </w:tr>
      <w:tr w:rsidR="00387DD9" w:rsidRPr="0008127E" w:rsidTr="00387DD9">
        <w:tblPrEx>
          <w:tblBorders>
            <w:insideH w:val="nil"/>
          </w:tblBorders>
        </w:tblPrEx>
        <w:tc>
          <w:tcPr>
            <w:tcW w:w="1981" w:type="dxa"/>
            <w:tcBorders>
              <w:bottom w:val="nil"/>
            </w:tcBorders>
          </w:tcPr>
          <w:p w:rsidR="00387DD9" w:rsidRPr="0008127E" w:rsidRDefault="00387DD9" w:rsidP="001E421E">
            <w:pPr>
              <w:autoSpaceDE w:val="0"/>
              <w:autoSpaceDN w:val="0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092" w:type="dxa"/>
            <w:gridSpan w:val="5"/>
            <w:tcBorders>
              <w:bottom w:val="nil"/>
            </w:tcBorders>
          </w:tcPr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 w:rsidRPr="00637677">
              <w:rPr>
                <w:sz w:val="24"/>
                <w:szCs w:val="24"/>
                <w:u w:val="single"/>
              </w:rPr>
              <w:t>По задаче 1: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 w:rsidRPr="00637677">
              <w:rPr>
                <w:sz w:val="24"/>
                <w:szCs w:val="24"/>
                <w:u w:val="single"/>
              </w:rPr>
              <w:t>Целевые показатели, характеризующие оснащенность приборами учета используемых энергетических ресурсов: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7677">
              <w:rPr>
                <w:sz w:val="24"/>
                <w:szCs w:val="24"/>
              </w:rPr>
              <w:t>1) 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</w:t>
            </w:r>
            <w:r>
              <w:rPr>
                <w:sz w:val="24"/>
                <w:szCs w:val="24"/>
              </w:rPr>
              <w:t xml:space="preserve"> (%)</w:t>
            </w:r>
            <w:r w:rsidRPr="00637677">
              <w:rPr>
                <w:sz w:val="24"/>
                <w:szCs w:val="24"/>
              </w:rPr>
              <w:t>;</w:t>
            </w:r>
          </w:p>
          <w:p w:rsidR="00387DD9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7677">
              <w:rPr>
                <w:sz w:val="24"/>
                <w:szCs w:val="24"/>
              </w:rPr>
              <w:t xml:space="preserve">2)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</w:t>
            </w:r>
            <w:r w:rsidRPr="000718EB">
              <w:rPr>
                <w:sz w:val="24"/>
                <w:szCs w:val="24"/>
              </w:rPr>
              <w:t>ресурсов по видам коммунальных ресурсов в общем количестве жилых, нежилых помещений в многоквартирных домах, жилых домах</w:t>
            </w:r>
            <w:r w:rsidRPr="00637677">
              <w:rPr>
                <w:sz w:val="24"/>
                <w:szCs w:val="24"/>
              </w:rPr>
              <w:t xml:space="preserve"> (домовладениях)</w:t>
            </w:r>
            <w:r>
              <w:rPr>
                <w:sz w:val="24"/>
                <w:szCs w:val="24"/>
              </w:rPr>
              <w:t xml:space="preserve"> (%)</w:t>
            </w:r>
            <w:r w:rsidRPr="00637677">
              <w:rPr>
                <w:sz w:val="24"/>
                <w:szCs w:val="24"/>
              </w:rPr>
              <w:t>;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7677">
              <w:rPr>
                <w:sz w:val="24"/>
                <w:szCs w:val="24"/>
              </w:rPr>
              <w:t>3) 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учреждениями: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7677">
              <w:rPr>
                <w:sz w:val="24"/>
                <w:szCs w:val="24"/>
              </w:rPr>
              <w:t>- доля объема потребления муниципальными учреждениями тепловой энергии, приобретаемой по приборам учета, в общем объеме потребления муниципальными учреждениями тепловой энергии</w:t>
            </w:r>
            <w:r>
              <w:rPr>
                <w:sz w:val="24"/>
                <w:szCs w:val="24"/>
              </w:rPr>
              <w:t xml:space="preserve"> (%)</w:t>
            </w:r>
            <w:r w:rsidRPr="00637677">
              <w:rPr>
                <w:sz w:val="24"/>
                <w:szCs w:val="24"/>
              </w:rPr>
              <w:t>;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7677">
              <w:rPr>
                <w:sz w:val="24"/>
                <w:szCs w:val="24"/>
              </w:rPr>
              <w:t>- доля объема потребления муниципальными учреждениями электрической энергии, приобретаемой по приборам учета, в общем объеме потребления муниципальными учреждениями  электрической энергии</w:t>
            </w:r>
            <w:r>
              <w:rPr>
                <w:sz w:val="24"/>
                <w:szCs w:val="24"/>
              </w:rPr>
              <w:t xml:space="preserve"> (%)</w:t>
            </w:r>
            <w:r w:rsidRPr="00637677">
              <w:rPr>
                <w:sz w:val="24"/>
                <w:szCs w:val="24"/>
              </w:rPr>
              <w:t>;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7677">
              <w:rPr>
                <w:sz w:val="24"/>
                <w:szCs w:val="24"/>
              </w:rPr>
              <w:t>- доля объема потребления муниципальными учреждениями воды, приобретаемой по приборам учета, в общем объеме потребления муниципальными учреждениями воды</w:t>
            </w:r>
            <w:r>
              <w:rPr>
                <w:sz w:val="24"/>
                <w:szCs w:val="24"/>
              </w:rPr>
              <w:t xml:space="preserve"> (</w:t>
            </w:r>
            <w:r w:rsidRPr="005B78A8">
              <w:rPr>
                <w:sz w:val="24"/>
                <w:szCs w:val="24"/>
              </w:rPr>
              <w:t>%)</w:t>
            </w:r>
            <w:r w:rsidRPr="00637677">
              <w:rPr>
                <w:sz w:val="24"/>
                <w:szCs w:val="24"/>
              </w:rPr>
              <w:t>.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 w:rsidRPr="00637677">
              <w:rPr>
                <w:sz w:val="24"/>
                <w:szCs w:val="24"/>
                <w:u w:val="single"/>
              </w:rPr>
              <w:t xml:space="preserve">По задаче </w:t>
            </w:r>
            <w:r>
              <w:rPr>
                <w:sz w:val="24"/>
                <w:szCs w:val="24"/>
                <w:u w:val="single"/>
              </w:rPr>
              <w:t>2</w:t>
            </w:r>
            <w:r w:rsidRPr="00637677">
              <w:rPr>
                <w:sz w:val="24"/>
                <w:szCs w:val="24"/>
                <w:u w:val="single"/>
              </w:rPr>
              <w:t>: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 w:rsidRPr="00637677">
              <w:rPr>
                <w:sz w:val="24"/>
                <w:szCs w:val="24"/>
                <w:u w:val="single"/>
              </w:rPr>
              <w:t xml:space="preserve">Целевые показатели, характеризующие потребление энергетических ресурсов в муниципальных </w:t>
            </w:r>
            <w:r>
              <w:rPr>
                <w:sz w:val="24"/>
                <w:szCs w:val="24"/>
                <w:u w:val="single"/>
              </w:rPr>
              <w:t>организациях</w:t>
            </w:r>
            <w:r w:rsidRPr="00637677">
              <w:rPr>
                <w:sz w:val="24"/>
                <w:szCs w:val="24"/>
                <w:u w:val="single"/>
              </w:rPr>
              <w:t>, находящихся в ведении органов местного самоуправления:</w:t>
            </w:r>
          </w:p>
          <w:p w:rsidR="00387DD9" w:rsidRPr="00637677" w:rsidRDefault="00387DD9" w:rsidP="00637677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637677">
              <w:rPr>
                <w:rFonts w:eastAsiaTheme="minorHAnsi"/>
                <w:sz w:val="24"/>
                <w:szCs w:val="24"/>
                <w:lang w:eastAsia="en-US"/>
              </w:rPr>
              <w:t>) Удельный расход тепловой энергии зданиями и помещениями учебно-воспитательного назначения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(Гкал/кв.м.)</w:t>
            </w:r>
            <w:r w:rsidRPr="00637677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387DD9" w:rsidRPr="00637677" w:rsidRDefault="00387DD9" w:rsidP="00637677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637677">
              <w:rPr>
                <w:rFonts w:eastAsiaTheme="minorHAnsi"/>
                <w:sz w:val="24"/>
                <w:szCs w:val="24"/>
                <w:lang w:eastAsia="en-US"/>
              </w:rPr>
              <w:t>) Удельный расход электрической энергии зданиями и помещениями учебно-воспитательного назначения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(кВт ч/кв.м.)</w:t>
            </w:r>
            <w:r w:rsidRPr="00637677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387DD9" w:rsidRPr="00637677" w:rsidRDefault="00387DD9" w:rsidP="00637677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637677">
              <w:rPr>
                <w:rFonts w:eastAsiaTheme="minorHAnsi"/>
                <w:sz w:val="24"/>
                <w:szCs w:val="24"/>
                <w:lang w:eastAsia="en-US"/>
              </w:rPr>
              <w:t>) Объем потребления дизельного и иного топлива, мазута, природного газа, тепловой энергии, электрической энергии, угля и воды муниципальными учреждениями:</w:t>
            </w:r>
          </w:p>
          <w:p w:rsidR="00387DD9" w:rsidRPr="00637677" w:rsidRDefault="00387DD9" w:rsidP="00637677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7677">
              <w:rPr>
                <w:rFonts w:eastAsiaTheme="minorHAnsi"/>
                <w:sz w:val="24"/>
                <w:szCs w:val="24"/>
                <w:lang w:eastAsia="en-US"/>
              </w:rPr>
              <w:t>- объем потребления дизельного и иного топлива, мазута, угля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(тонн)</w:t>
            </w:r>
            <w:r w:rsidRPr="00637677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387DD9" w:rsidRPr="00637677" w:rsidRDefault="00387DD9" w:rsidP="00637677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767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- объем потребления тепловой энергии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(Гкал)</w:t>
            </w:r>
            <w:r w:rsidRPr="00637677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387DD9" w:rsidRPr="00637677" w:rsidRDefault="00387DD9" w:rsidP="00637677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7677">
              <w:rPr>
                <w:rFonts w:eastAsiaTheme="minorHAnsi"/>
                <w:sz w:val="24"/>
                <w:szCs w:val="24"/>
                <w:lang w:eastAsia="en-US"/>
              </w:rPr>
              <w:t>- объем потребления электрической энергии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(кВт ч)</w:t>
            </w:r>
            <w:r w:rsidRPr="00637677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387DD9" w:rsidRPr="00637677" w:rsidRDefault="00387DD9" w:rsidP="00637677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7677">
              <w:rPr>
                <w:rFonts w:eastAsiaTheme="minorHAnsi"/>
                <w:sz w:val="24"/>
                <w:szCs w:val="24"/>
                <w:lang w:eastAsia="en-US"/>
              </w:rPr>
              <w:t>- объем потребления воды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(куб.м.)</w:t>
            </w:r>
            <w:r w:rsidRPr="0063767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387DD9" w:rsidRPr="00D5222F" w:rsidRDefault="00D5222F" w:rsidP="00D5222F">
            <w:pPr>
              <w:autoSpaceDE w:val="0"/>
              <w:autoSpaceDN w:val="0"/>
              <w:ind w:left="84" w:hanging="84"/>
              <w:jc w:val="both"/>
              <w:rPr>
                <w:sz w:val="24"/>
                <w:szCs w:val="24"/>
              </w:rPr>
            </w:pPr>
            <w:r w:rsidRPr="00D5222F">
              <w:rPr>
                <w:sz w:val="24"/>
                <w:szCs w:val="24"/>
              </w:rPr>
              <w:t>-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Pr="00D5222F">
              <w:rPr>
                <w:rFonts w:eastAsia="Calibri"/>
                <w:color w:val="000000" w:themeColor="text1"/>
                <w:sz w:val="24"/>
                <w:szCs w:val="24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(шт.)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 w:rsidRPr="00637677">
              <w:rPr>
                <w:sz w:val="24"/>
                <w:szCs w:val="24"/>
                <w:u w:val="single"/>
              </w:rPr>
              <w:t xml:space="preserve">По задаче </w:t>
            </w:r>
            <w:r>
              <w:rPr>
                <w:sz w:val="24"/>
                <w:szCs w:val="24"/>
                <w:u w:val="single"/>
              </w:rPr>
              <w:t>3</w:t>
            </w:r>
            <w:r w:rsidRPr="00637677">
              <w:rPr>
                <w:sz w:val="24"/>
                <w:szCs w:val="24"/>
                <w:u w:val="single"/>
              </w:rPr>
              <w:t>:</w:t>
            </w:r>
          </w:p>
          <w:p w:rsidR="00387DD9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 w:rsidRPr="00637677">
              <w:rPr>
                <w:sz w:val="24"/>
                <w:szCs w:val="24"/>
                <w:u w:val="single"/>
              </w:rPr>
              <w:t>Целевые показатели, характеризующие использование энергетических ресурсов в жилищно-коммунальном хозяйстве:</w:t>
            </w:r>
          </w:p>
          <w:p w:rsidR="00D5222F" w:rsidRPr="00637677" w:rsidRDefault="00D5222F" w:rsidP="00637677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7</w:t>
            </w:r>
            <w:r w:rsidRPr="00D5222F">
              <w:rPr>
                <w:sz w:val="24"/>
                <w:szCs w:val="24"/>
              </w:rPr>
              <w:t>) </w:t>
            </w:r>
            <w:r w:rsidRPr="00D5222F">
              <w:rPr>
                <w:rFonts w:eastAsia="Calibri"/>
                <w:sz w:val="24"/>
              </w:rPr>
              <w:t xml:space="preserve">Доля многоквартирных домов, имеющих класс энергетической эффективности </w:t>
            </w:r>
            <w:r w:rsidR="00344283">
              <w:rPr>
                <w:rFonts w:eastAsia="Calibri"/>
                <w:sz w:val="24"/>
              </w:rPr>
              <w:t>«</w:t>
            </w:r>
            <w:r w:rsidRPr="00D5222F">
              <w:rPr>
                <w:rFonts w:eastAsia="Calibri"/>
                <w:sz w:val="24"/>
              </w:rPr>
              <w:t>B</w:t>
            </w:r>
            <w:r w:rsidR="00344283">
              <w:rPr>
                <w:rFonts w:eastAsia="Calibri"/>
                <w:sz w:val="24"/>
              </w:rPr>
              <w:t>»</w:t>
            </w:r>
            <w:r w:rsidRPr="00D5222F">
              <w:rPr>
                <w:rFonts w:eastAsia="Calibri"/>
                <w:sz w:val="24"/>
              </w:rPr>
              <w:t xml:space="preserve"> и выше</w:t>
            </w:r>
            <w:r>
              <w:rPr>
                <w:rFonts w:eastAsia="Calibri"/>
                <w:sz w:val="24"/>
              </w:rPr>
              <w:t xml:space="preserve"> (%);</w:t>
            </w:r>
          </w:p>
          <w:p w:rsidR="00387DD9" w:rsidRPr="00637677" w:rsidRDefault="00D5222F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87DD9" w:rsidRPr="00637677">
              <w:rPr>
                <w:sz w:val="24"/>
                <w:szCs w:val="24"/>
              </w:rPr>
              <w:t>) Удельный расход тепловой энергии в многоквартирных домах</w:t>
            </w:r>
            <w:r w:rsidR="00387DD9">
              <w:rPr>
                <w:sz w:val="24"/>
                <w:szCs w:val="24"/>
              </w:rPr>
              <w:t xml:space="preserve"> (Гкал/кв.м.)</w:t>
            </w:r>
            <w:r w:rsidR="00387DD9" w:rsidRPr="00637677">
              <w:rPr>
                <w:sz w:val="24"/>
                <w:szCs w:val="24"/>
              </w:rPr>
              <w:t>;</w:t>
            </w:r>
          </w:p>
          <w:p w:rsidR="00387DD9" w:rsidRPr="00637677" w:rsidRDefault="00D5222F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87DD9" w:rsidRPr="00637677">
              <w:rPr>
                <w:sz w:val="24"/>
                <w:szCs w:val="24"/>
              </w:rPr>
              <w:t>) Удельный расход электрической энергии в многоквартирных домах</w:t>
            </w:r>
            <w:r w:rsidR="00387DD9">
              <w:rPr>
                <w:sz w:val="24"/>
                <w:szCs w:val="24"/>
              </w:rPr>
              <w:t xml:space="preserve"> (кВт ч/кв.м.)</w:t>
            </w:r>
            <w:r w:rsidR="00387DD9" w:rsidRPr="00637677">
              <w:rPr>
                <w:sz w:val="24"/>
                <w:szCs w:val="24"/>
              </w:rPr>
              <w:t>;</w:t>
            </w:r>
          </w:p>
          <w:p w:rsidR="00387DD9" w:rsidRPr="00637677" w:rsidRDefault="00D5222F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87DD9" w:rsidRPr="00637677">
              <w:rPr>
                <w:sz w:val="24"/>
                <w:szCs w:val="24"/>
              </w:rPr>
              <w:t xml:space="preserve">) Удельный расход холодной воды в многоквартирных домах 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7677">
              <w:rPr>
                <w:sz w:val="24"/>
                <w:szCs w:val="24"/>
              </w:rPr>
              <w:t>(в расчете на 1 жителя)</w:t>
            </w:r>
            <w:r>
              <w:rPr>
                <w:sz w:val="24"/>
                <w:szCs w:val="24"/>
              </w:rPr>
              <w:t xml:space="preserve"> (куб.м./чел.)</w:t>
            </w:r>
            <w:r w:rsidRPr="00637677">
              <w:rPr>
                <w:sz w:val="24"/>
                <w:szCs w:val="24"/>
              </w:rPr>
              <w:t>;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7677">
              <w:rPr>
                <w:sz w:val="24"/>
                <w:szCs w:val="24"/>
              </w:rPr>
              <w:t>1</w:t>
            </w:r>
            <w:r w:rsidR="00D5222F">
              <w:rPr>
                <w:sz w:val="24"/>
                <w:szCs w:val="24"/>
              </w:rPr>
              <w:t>1</w:t>
            </w:r>
            <w:r w:rsidRPr="00637677">
              <w:rPr>
                <w:sz w:val="24"/>
                <w:szCs w:val="24"/>
              </w:rPr>
              <w:t xml:space="preserve">) Удельный расход горячей воды в многоквартирных домах 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7677">
              <w:rPr>
                <w:sz w:val="24"/>
                <w:szCs w:val="24"/>
              </w:rPr>
              <w:t>(в расчете на 1 жителя)</w:t>
            </w:r>
            <w:r w:rsidRPr="007A3F36">
              <w:rPr>
                <w:sz w:val="24"/>
                <w:szCs w:val="24"/>
              </w:rPr>
              <w:t xml:space="preserve"> (куб.м./чел.)</w:t>
            </w:r>
            <w:r w:rsidRPr="00637677">
              <w:rPr>
                <w:sz w:val="24"/>
                <w:szCs w:val="24"/>
              </w:rPr>
              <w:t>.</w:t>
            </w:r>
          </w:p>
          <w:p w:rsidR="00387DD9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 w:rsidRPr="00637677">
              <w:rPr>
                <w:sz w:val="24"/>
                <w:szCs w:val="24"/>
                <w:u w:val="single"/>
              </w:rPr>
              <w:t xml:space="preserve">По задаче </w:t>
            </w:r>
            <w:r>
              <w:rPr>
                <w:sz w:val="24"/>
                <w:szCs w:val="24"/>
                <w:u w:val="single"/>
              </w:rPr>
              <w:t>4</w:t>
            </w:r>
            <w:r w:rsidRPr="00637677">
              <w:rPr>
                <w:sz w:val="24"/>
                <w:szCs w:val="24"/>
                <w:u w:val="single"/>
              </w:rPr>
              <w:t>: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  <w:u w:val="single"/>
              </w:rPr>
            </w:pPr>
            <w:r w:rsidRPr="00637677">
              <w:rPr>
                <w:sz w:val="24"/>
                <w:szCs w:val="24"/>
                <w:u w:val="single"/>
              </w:rPr>
              <w:t>Целевые показатели, характеризующие использование энергетических ресурсов в промышленности, энергетике и системах коммунальной инфраструктуры:</w:t>
            </w:r>
          </w:p>
          <w:p w:rsidR="00387DD9" w:rsidRPr="00857B0F" w:rsidRDefault="00387DD9" w:rsidP="00857B0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18EB">
              <w:rPr>
                <w:sz w:val="24"/>
                <w:szCs w:val="24"/>
              </w:rPr>
              <w:t>1</w:t>
            </w:r>
            <w:r w:rsidR="00614AE0">
              <w:rPr>
                <w:sz w:val="24"/>
                <w:szCs w:val="24"/>
              </w:rPr>
              <w:t>2</w:t>
            </w:r>
            <w:r w:rsidRPr="000718EB">
              <w:rPr>
                <w:sz w:val="24"/>
                <w:szCs w:val="24"/>
              </w:rPr>
              <w:t>) Доля потерь электрической энергии при ее передаче по распределительным сетям в общем объеме переданной электрической энергии</w:t>
            </w:r>
            <w:r>
              <w:rPr>
                <w:sz w:val="24"/>
                <w:szCs w:val="24"/>
              </w:rPr>
              <w:t xml:space="preserve"> (%)</w:t>
            </w:r>
            <w:r w:rsidRPr="000718EB">
              <w:rPr>
                <w:sz w:val="24"/>
                <w:szCs w:val="24"/>
              </w:rPr>
              <w:t>;</w:t>
            </w:r>
          </w:p>
          <w:p w:rsidR="00387DD9" w:rsidRPr="00637677" w:rsidRDefault="00387DD9" w:rsidP="006376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7677">
              <w:rPr>
                <w:sz w:val="24"/>
                <w:szCs w:val="24"/>
              </w:rPr>
              <w:t>1</w:t>
            </w:r>
            <w:r w:rsidR="00614AE0">
              <w:rPr>
                <w:sz w:val="24"/>
                <w:szCs w:val="24"/>
              </w:rPr>
              <w:t>3</w:t>
            </w:r>
            <w:r w:rsidRPr="00637677">
              <w:rPr>
                <w:sz w:val="24"/>
                <w:szCs w:val="24"/>
              </w:rPr>
              <w:t>) Доля потерь тепловой энергии при ее передаче в общем объеме переданной тепловой энергии</w:t>
            </w:r>
            <w:r>
              <w:rPr>
                <w:sz w:val="24"/>
                <w:szCs w:val="24"/>
              </w:rPr>
              <w:t xml:space="preserve"> </w:t>
            </w:r>
            <w:r w:rsidRPr="004E6D50">
              <w:rPr>
                <w:sz w:val="24"/>
                <w:szCs w:val="24"/>
              </w:rPr>
              <w:t>(%)</w:t>
            </w:r>
            <w:r w:rsidRPr="00637677">
              <w:rPr>
                <w:sz w:val="24"/>
                <w:szCs w:val="24"/>
              </w:rPr>
              <w:t>;</w:t>
            </w:r>
          </w:p>
          <w:p w:rsidR="00387DD9" w:rsidRDefault="00387DD9" w:rsidP="00857B0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37677">
              <w:rPr>
                <w:sz w:val="24"/>
                <w:szCs w:val="24"/>
              </w:rPr>
              <w:t>1</w:t>
            </w:r>
            <w:r w:rsidR="00614AE0">
              <w:rPr>
                <w:sz w:val="24"/>
                <w:szCs w:val="24"/>
              </w:rPr>
              <w:t>4</w:t>
            </w:r>
            <w:r w:rsidRPr="00637677">
              <w:rPr>
                <w:sz w:val="24"/>
                <w:szCs w:val="24"/>
              </w:rPr>
              <w:t>) Доля энергоэффективных источников света в системах уличного освещения</w:t>
            </w:r>
            <w:r>
              <w:rPr>
                <w:sz w:val="24"/>
                <w:szCs w:val="24"/>
              </w:rPr>
              <w:t xml:space="preserve"> </w:t>
            </w:r>
            <w:r w:rsidRPr="004E6D50">
              <w:rPr>
                <w:sz w:val="24"/>
                <w:szCs w:val="24"/>
              </w:rPr>
              <w:t>(%)</w:t>
            </w:r>
            <w:r w:rsidR="00614AE0">
              <w:rPr>
                <w:sz w:val="24"/>
                <w:szCs w:val="24"/>
              </w:rPr>
              <w:t>;</w:t>
            </w:r>
          </w:p>
          <w:p w:rsidR="00614AE0" w:rsidRDefault="00614AE0" w:rsidP="00857B0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15) </w:t>
            </w:r>
            <w:r w:rsidRPr="00614AE0">
              <w:rPr>
                <w:rFonts w:eastAsia="Calibri"/>
                <w:sz w:val="24"/>
                <w:szCs w:val="24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  <w:r>
              <w:rPr>
                <w:rFonts w:eastAsia="Calibri"/>
                <w:sz w:val="24"/>
                <w:szCs w:val="24"/>
              </w:rPr>
              <w:t xml:space="preserve"> (т. ут/ ед. продукции)</w:t>
            </w:r>
          </w:p>
          <w:p w:rsidR="00387DD9" w:rsidRPr="0008127E" w:rsidRDefault="00387DD9" w:rsidP="00857B0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87DD9" w:rsidRPr="0008127E" w:rsidTr="00387DD9">
        <w:tc>
          <w:tcPr>
            <w:tcW w:w="1981" w:type="dxa"/>
          </w:tcPr>
          <w:p w:rsidR="00387DD9" w:rsidRPr="0008127E" w:rsidRDefault="00387DD9" w:rsidP="0008127E">
            <w:pPr>
              <w:autoSpaceDE w:val="0"/>
              <w:autoSpaceDN w:val="0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92" w:type="dxa"/>
            <w:gridSpan w:val="5"/>
          </w:tcPr>
          <w:p w:rsidR="00387DD9" w:rsidRPr="0008127E" w:rsidRDefault="00387DD9" w:rsidP="001903E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 xml:space="preserve">Сроки реализации: </w:t>
            </w:r>
            <w:r w:rsidRPr="0067564D">
              <w:rPr>
                <w:sz w:val="24"/>
                <w:szCs w:val="24"/>
              </w:rPr>
              <w:t xml:space="preserve">2022 - </w:t>
            </w:r>
            <w:r w:rsidRPr="00387DD9">
              <w:rPr>
                <w:sz w:val="24"/>
                <w:szCs w:val="24"/>
              </w:rPr>
              <w:t>2026</w:t>
            </w:r>
            <w:r w:rsidRPr="0067564D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; этапы реализации не выделяются.</w:t>
            </w:r>
          </w:p>
        </w:tc>
      </w:tr>
      <w:tr w:rsidR="00387DD9" w:rsidRPr="0008127E" w:rsidTr="00387DD9">
        <w:tc>
          <w:tcPr>
            <w:tcW w:w="1981" w:type="dxa"/>
            <w:vMerge w:val="restart"/>
          </w:tcPr>
          <w:p w:rsidR="00387DD9" w:rsidRPr="0008127E" w:rsidRDefault="00387DD9" w:rsidP="001E421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767" w:type="dxa"/>
          </w:tcPr>
          <w:p w:rsidR="00387DD9" w:rsidRPr="0008127E" w:rsidRDefault="00387DD9" w:rsidP="002F691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>Год</w:t>
            </w:r>
          </w:p>
        </w:tc>
        <w:tc>
          <w:tcPr>
            <w:tcW w:w="1706" w:type="dxa"/>
          </w:tcPr>
          <w:p w:rsidR="00387DD9" w:rsidRDefault="00387DD9" w:rsidP="002F691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 xml:space="preserve">Средства федерального бюджета, </w:t>
            </w:r>
          </w:p>
          <w:p w:rsidR="00387DD9" w:rsidRPr="0008127E" w:rsidRDefault="00387DD9" w:rsidP="002F691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>тыс. руб.</w:t>
            </w:r>
          </w:p>
        </w:tc>
        <w:tc>
          <w:tcPr>
            <w:tcW w:w="2126" w:type="dxa"/>
          </w:tcPr>
          <w:p w:rsidR="00387DD9" w:rsidRDefault="00387DD9" w:rsidP="00C813E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 xml:space="preserve">Средства республиканского бюджета Республики Коми, </w:t>
            </w:r>
          </w:p>
          <w:p w:rsidR="00387DD9" w:rsidRPr="0008127E" w:rsidRDefault="00387DD9" w:rsidP="00C813E1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>тыс. руб.</w:t>
            </w:r>
          </w:p>
        </w:tc>
        <w:tc>
          <w:tcPr>
            <w:tcW w:w="1414" w:type="dxa"/>
          </w:tcPr>
          <w:p w:rsidR="00387DD9" w:rsidRPr="0008127E" w:rsidRDefault="00387DD9" w:rsidP="002F691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>Средства местного бюджета, тыс. руб.</w:t>
            </w:r>
          </w:p>
        </w:tc>
        <w:tc>
          <w:tcPr>
            <w:tcW w:w="1079" w:type="dxa"/>
          </w:tcPr>
          <w:p w:rsidR="00387DD9" w:rsidRPr="0008127E" w:rsidRDefault="00387DD9" w:rsidP="002F691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 xml:space="preserve">Всего, </w:t>
            </w:r>
          </w:p>
          <w:p w:rsidR="00387DD9" w:rsidRPr="0008127E" w:rsidRDefault="00387DD9" w:rsidP="002F6915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>тыс. руб.</w:t>
            </w:r>
          </w:p>
        </w:tc>
      </w:tr>
      <w:tr w:rsidR="00387DD9" w:rsidRPr="0008127E" w:rsidTr="00387DD9">
        <w:tc>
          <w:tcPr>
            <w:tcW w:w="1981" w:type="dxa"/>
            <w:vMerge/>
          </w:tcPr>
          <w:p w:rsidR="00387DD9" w:rsidRPr="0008127E" w:rsidRDefault="00387DD9" w:rsidP="0008127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7DD9" w:rsidRPr="00F13D80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3D80">
              <w:rPr>
                <w:sz w:val="24"/>
                <w:szCs w:val="24"/>
              </w:rPr>
              <w:t>2022</w:t>
            </w:r>
          </w:p>
        </w:tc>
        <w:tc>
          <w:tcPr>
            <w:tcW w:w="1706" w:type="dxa"/>
            <w:vAlign w:val="center"/>
          </w:tcPr>
          <w:p w:rsidR="00387DD9" w:rsidRPr="001903E3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87DD9" w:rsidRPr="001903E3" w:rsidRDefault="00387DD9" w:rsidP="002F6915">
            <w:pPr>
              <w:jc w:val="center"/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</w:tcPr>
          <w:p w:rsidR="00387DD9" w:rsidRPr="001903E3" w:rsidRDefault="00387DD9" w:rsidP="002F6915">
            <w:pPr>
              <w:jc w:val="center"/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vAlign w:val="center"/>
          </w:tcPr>
          <w:p w:rsidR="00387DD9" w:rsidRPr="001903E3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</w:tr>
      <w:tr w:rsidR="00387DD9" w:rsidRPr="0008127E" w:rsidTr="00387DD9">
        <w:tc>
          <w:tcPr>
            <w:tcW w:w="1981" w:type="dxa"/>
            <w:vMerge/>
          </w:tcPr>
          <w:p w:rsidR="00387DD9" w:rsidRPr="0008127E" w:rsidRDefault="00387DD9" w:rsidP="0008127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7DD9" w:rsidRPr="00F13D80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3D80">
              <w:rPr>
                <w:sz w:val="24"/>
                <w:szCs w:val="24"/>
              </w:rPr>
              <w:t>2023</w:t>
            </w:r>
          </w:p>
        </w:tc>
        <w:tc>
          <w:tcPr>
            <w:tcW w:w="1706" w:type="dxa"/>
            <w:vAlign w:val="center"/>
          </w:tcPr>
          <w:p w:rsidR="00387DD9" w:rsidRPr="001903E3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87DD9" w:rsidRPr="001903E3" w:rsidRDefault="00387DD9" w:rsidP="002F6915">
            <w:pPr>
              <w:jc w:val="center"/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</w:tcPr>
          <w:p w:rsidR="00387DD9" w:rsidRPr="001903E3" w:rsidRDefault="00387DD9" w:rsidP="002F6915">
            <w:pPr>
              <w:jc w:val="center"/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vAlign w:val="center"/>
          </w:tcPr>
          <w:p w:rsidR="00387DD9" w:rsidRPr="001903E3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</w:tr>
      <w:tr w:rsidR="00387DD9" w:rsidRPr="0008127E" w:rsidTr="00387DD9">
        <w:tc>
          <w:tcPr>
            <w:tcW w:w="1981" w:type="dxa"/>
            <w:vMerge/>
          </w:tcPr>
          <w:p w:rsidR="00387DD9" w:rsidRPr="0008127E" w:rsidRDefault="00387DD9" w:rsidP="0008127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7DD9" w:rsidRPr="00F13D80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3D80">
              <w:rPr>
                <w:sz w:val="24"/>
                <w:szCs w:val="24"/>
              </w:rPr>
              <w:t>2024</w:t>
            </w:r>
          </w:p>
        </w:tc>
        <w:tc>
          <w:tcPr>
            <w:tcW w:w="1706" w:type="dxa"/>
            <w:vAlign w:val="center"/>
          </w:tcPr>
          <w:p w:rsidR="00387DD9" w:rsidRPr="001903E3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87DD9" w:rsidRPr="001903E3" w:rsidRDefault="00387DD9" w:rsidP="002F6915">
            <w:pPr>
              <w:jc w:val="center"/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</w:tcPr>
          <w:p w:rsidR="00387DD9" w:rsidRPr="001903E3" w:rsidRDefault="00387DD9" w:rsidP="002F6915">
            <w:pPr>
              <w:jc w:val="center"/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vAlign w:val="center"/>
          </w:tcPr>
          <w:p w:rsidR="00387DD9" w:rsidRPr="001903E3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</w:tr>
      <w:tr w:rsidR="00387DD9" w:rsidRPr="0008127E" w:rsidTr="00387DD9">
        <w:tc>
          <w:tcPr>
            <w:tcW w:w="1981" w:type="dxa"/>
            <w:vMerge/>
          </w:tcPr>
          <w:p w:rsidR="00387DD9" w:rsidRPr="0008127E" w:rsidRDefault="00387DD9" w:rsidP="0008127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7DD9" w:rsidRPr="00F13D80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3D80">
              <w:rPr>
                <w:sz w:val="24"/>
                <w:szCs w:val="24"/>
              </w:rPr>
              <w:t>2025</w:t>
            </w:r>
          </w:p>
        </w:tc>
        <w:tc>
          <w:tcPr>
            <w:tcW w:w="1706" w:type="dxa"/>
            <w:vAlign w:val="center"/>
          </w:tcPr>
          <w:p w:rsidR="00387DD9" w:rsidRPr="001903E3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87DD9" w:rsidRPr="001903E3" w:rsidRDefault="00387DD9" w:rsidP="002F6915">
            <w:pPr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</w:tcPr>
          <w:p w:rsidR="00387DD9" w:rsidRPr="001903E3" w:rsidRDefault="00387DD9" w:rsidP="002F6915">
            <w:pPr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vAlign w:val="center"/>
          </w:tcPr>
          <w:p w:rsidR="00387DD9" w:rsidRPr="001903E3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</w:tr>
      <w:tr w:rsidR="00387DD9" w:rsidRPr="0008127E" w:rsidTr="00387DD9">
        <w:tc>
          <w:tcPr>
            <w:tcW w:w="1981" w:type="dxa"/>
            <w:vMerge/>
          </w:tcPr>
          <w:p w:rsidR="00387DD9" w:rsidRPr="0008127E" w:rsidRDefault="00387DD9" w:rsidP="0008127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7DD9" w:rsidRPr="00F13D80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13D80">
              <w:rPr>
                <w:sz w:val="24"/>
                <w:szCs w:val="24"/>
              </w:rPr>
              <w:t>2026</w:t>
            </w:r>
          </w:p>
        </w:tc>
        <w:tc>
          <w:tcPr>
            <w:tcW w:w="1706" w:type="dxa"/>
            <w:vAlign w:val="center"/>
          </w:tcPr>
          <w:p w:rsidR="00387DD9" w:rsidRPr="001903E3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387DD9" w:rsidRPr="001903E3" w:rsidRDefault="00387DD9" w:rsidP="002F6915">
            <w:pPr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1414" w:type="dxa"/>
          </w:tcPr>
          <w:p w:rsidR="00387DD9" w:rsidRPr="001903E3" w:rsidRDefault="00387DD9" w:rsidP="002F6915">
            <w:pPr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vAlign w:val="center"/>
          </w:tcPr>
          <w:p w:rsidR="00387DD9" w:rsidRPr="001903E3" w:rsidRDefault="00387DD9" w:rsidP="002F69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3E3">
              <w:rPr>
                <w:sz w:val="24"/>
                <w:szCs w:val="24"/>
              </w:rPr>
              <w:t>0,0</w:t>
            </w:r>
          </w:p>
        </w:tc>
      </w:tr>
      <w:tr w:rsidR="00387DD9" w:rsidRPr="0008127E" w:rsidTr="00387DD9">
        <w:tblPrEx>
          <w:tblBorders>
            <w:insideH w:val="nil"/>
          </w:tblBorders>
        </w:tblPrEx>
        <w:trPr>
          <w:trHeight w:val="1316"/>
        </w:trPr>
        <w:tc>
          <w:tcPr>
            <w:tcW w:w="1981" w:type="dxa"/>
          </w:tcPr>
          <w:p w:rsidR="00387DD9" w:rsidRPr="0008127E" w:rsidRDefault="00387DD9" w:rsidP="001E421E">
            <w:pPr>
              <w:autoSpaceDE w:val="0"/>
              <w:autoSpaceDN w:val="0"/>
              <w:rPr>
                <w:sz w:val="24"/>
                <w:szCs w:val="24"/>
              </w:rPr>
            </w:pPr>
            <w:r w:rsidRPr="0008127E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gridSpan w:val="5"/>
          </w:tcPr>
          <w:p w:rsidR="00387DD9" w:rsidRPr="00184E16" w:rsidRDefault="00387DD9" w:rsidP="00184E1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84E16">
              <w:rPr>
                <w:sz w:val="24"/>
                <w:szCs w:val="24"/>
              </w:rPr>
              <w:t xml:space="preserve">К окончанию срока реализации муниципальной программы планируется достижение </w:t>
            </w:r>
            <w:r w:rsidR="003A0E9D">
              <w:rPr>
                <w:sz w:val="24"/>
                <w:szCs w:val="24"/>
              </w:rPr>
              <w:t xml:space="preserve">следующих </w:t>
            </w:r>
            <w:r w:rsidR="00116890" w:rsidRPr="003A0E9D">
              <w:rPr>
                <w:sz w:val="24"/>
                <w:szCs w:val="24"/>
              </w:rPr>
              <w:t>результатов:</w:t>
            </w:r>
          </w:p>
          <w:p w:rsidR="00EC5125" w:rsidRPr="00EC5125" w:rsidRDefault="00EC5125" w:rsidP="00EC512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C5125">
              <w:rPr>
                <w:sz w:val="24"/>
              </w:rPr>
              <w:t xml:space="preserve">довести долю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до </w:t>
            </w:r>
            <w:r w:rsidR="00A12CE7">
              <w:rPr>
                <w:sz w:val="24"/>
              </w:rPr>
              <w:t xml:space="preserve">100 </w:t>
            </w:r>
            <w:r w:rsidRPr="00EC5125">
              <w:rPr>
                <w:sz w:val="24"/>
              </w:rPr>
              <w:t>%;</w:t>
            </w:r>
          </w:p>
          <w:p w:rsidR="00EC5125" w:rsidRPr="00EC5125" w:rsidRDefault="00EC5125" w:rsidP="00EC512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C5125">
              <w:rPr>
                <w:sz w:val="24"/>
              </w:rPr>
              <w:t xml:space="preserve">довести долю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до </w:t>
            </w:r>
            <w:r w:rsidR="00A12CE7">
              <w:rPr>
                <w:sz w:val="24"/>
              </w:rPr>
              <w:t>100</w:t>
            </w:r>
            <w:r w:rsidRPr="00EC5125">
              <w:rPr>
                <w:sz w:val="24"/>
              </w:rPr>
              <w:t>%;</w:t>
            </w:r>
          </w:p>
          <w:p w:rsidR="00EC5125" w:rsidRPr="00EC5125" w:rsidRDefault="00EC5125" w:rsidP="00EC512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C5125">
              <w:rPr>
                <w:sz w:val="24"/>
              </w:rPr>
              <w:t xml:space="preserve">довести долю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до </w:t>
            </w:r>
            <w:r w:rsidR="00A12CE7">
              <w:rPr>
                <w:sz w:val="24"/>
              </w:rPr>
              <w:t>100</w:t>
            </w:r>
            <w:r w:rsidRPr="00EC5125">
              <w:rPr>
                <w:sz w:val="24"/>
              </w:rPr>
              <w:t>%;</w:t>
            </w:r>
          </w:p>
          <w:p w:rsidR="00EC5125" w:rsidRPr="00EC5125" w:rsidRDefault="00EC5125" w:rsidP="00EC512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C5125">
              <w:rPr>
                <w:sz w:val="24"/>
              </w:rPr>
              <w:t xml:space="preserve">довести долю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до </w:t>
            </w:r>
            <w:r w:rsidR="00A12CE7">
              <w:rPr>
                <w:sz w:val="24"/>
              </w:rPr>
              <w:t xml:space="preserve">97 </w:t>
            </w:r>
            <w:r w:rsidRPr="00EC5125">
              <w:rPr>
                <w:sz w:val="24"/>
              </w:rPr>
              <w:t>%;</w:t>
            </w:r>
          </w:p>
          <w:p w:rsidR="00EC5125" w:rsidRPr="00EC5125" w:rsidRDefault="00EC5125" w:rsidP="00EC5125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C5125">
              <w:rPr>
                <w:sz w:val="24"/>
              </w:rPr>
              <w:t>довести количество энергосервисных договоров (контрактов), заключаемых органами местного самоуправления и муниципальными учреждениям</w:t>
            </w:r>
            <w:r w:rsidRPr="002A2779">
              <w:rPr>
                <w:sz w:val="24"/>
              </w:rPr>
              <w:t>и</w:t>
            </w:r>
            <w:r w:rsidRPr="00EC5125">
              <w:rPr>
                <w:sz w:val="24"/>
              </w:rPr>
              <w:t xml:space="preserve"> до </w:t>
            </w:r>
            <w:r w:rsidR="00442921">
              <w:rPr>
                <w:sz w:val="24"/>
              </w:rPr>
              <w:t>1</w:t>
            </w:r>
            <w:r w:rsidRPr="00EC5125">
              <w:rPr>
                <w:sz w:val="24"/>
              </w:rPr>
              <w:t xml:space="preserve"> шт.</w:t>
            </w:r>
            <w:r w:rsidR="00442921">
              <w:rPr>
                <w:sz w:val="24"/>
              </w:rPr>
              <w:t>,</w:t>
            </w:r>
            <w:r w:rsidRPr="00EC5125">
              <w:rPr>
                <w:sz w:val="24"/>
              </w:rPr>
              <w:t xml:space="preserve"> в год</w:t>
            </w:r>
            <w:r w:rsidR="004F4499">
              <w:rPr>
                <w:sz w:val="24"/>
              </w:rPr>
              <w:t>.</w:t>
            </w:r>
          </w:p>
          <w:p w:rsidR="00387DD9" w:rsidRPr="0008127E" w:rsidRDefault="00387DD9" w:rsidP="00F92BC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3504CB" w:rsidRDefault="003504CB" w:rsidP="00E12C69">
      <w:pPr>
        <w:autoSpaceDE w:val="0"/>
        <w:autoSpaceDN w:val="0"/>
        <w:rPr>
          <w:sz w:val="24"/>
          <w:szCs w:val="24"/>
        </w:rPr>
      </w:pPr>
    </w:p>
    <w:p w:rsidR="003504CB" w:rsidRPr="00E12C69" w:rsidRDefault="003504CB" w:rsidP="00E12C69">
      <w:pPr>
        <w:autoSpaceDE w:val="0"/>
        <w:autoSpaceDN w:val="0"/>
        <w:rPr>
          <w:sz w:val="24"/>
          <w:szCs w:val="24"/>
        </w:rPr>
      </w:pPr>
    </w:p>
    <w:p w:rsidR="00095774" w:rsidRPr="00095774" w:rsidRDefault="00354943" w:rsidP="000559F7">
      <w:pPr>
        <w:autoSpaceDE w:val="0"/>
        <w:autoSpaceDN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095774" w:rsidRPr="00095774" w:rsidRDefault="00095774" w:rsidP="00344283">
      <w:pPr>
        <w:autoSpaceDE w:val="0"/>
        <w:autoSpaceDN w:val="0"/>
        <w:jc w:val="center"/>
        <w:rPr>
          <w:b/>
          <w:sz w:val="24"/>
          <w:szCs w:val="24"/>
        </w:rPr>
      </w:pPr>
      <w:r w:rsidRPr="00095774">
        <w:rPr>
          <w:b/>
          <w:sz w:val="24"/>
          <w:szCs w:val="24"/>
        </w:rPr>
        <w:lastRenderedPageBreak/>
        <w:t xml:space="preserve">1. Анализ тенденций и проблем в сфере энергосбережения </w:t>
      </w:r>
    </w:p>
    <w:p w:rsidR="00095774" w:rsidRPr="00095774" w:rsidRDefault="00095774" w:rsidP="00344283">
      <w:pPr>
        <w:autoSpaceDE w:val="0"/>
        <w:autoSpaceDN w:val="0"/>
        <w:jc w:val="center"/>
        <w:rPr>
          <w:b/>
          <w:sz w:val="24"/>
          <w:szCs w:val="24"/>
        </w:rPr>
      </w:pPr>
      <w:r w:rsidRPr="00095774">
        <w:rPr>
          <w:b/>
          <w:sz w:val="24"/>
          <w:szCs w:val="24"/>
        </w:rPr>
        <w:t xml:space="preserve">и повышения энергетической эффективности на территории </w:t>
      </w:r>
    </w:p>
    <w:p w:rsidR="00D57DED" w:rsidRPr="00344283" w:rsidRDefault="00095774" w:rsidP="007E7310">
      <w:pPr>
        <w:autoSpaceDE w:val="0"/>
        <w:autoSpaceDN w:val="0"/>
        <w:jc w:val="center"/>
        <w:rPr>
          <w:b/>
          <w:sz w:val="24"/>
          <w:szCs w:val="24"/>
        </w:rPr>
      </w:pPr>
      <w:r w:rsidRPr="00095774">
        <w:rPr>
          <w:b/>
          <w:sz w:val="24"/>
          <w:szCs w:val="24"/>
        </w:rPr>
        <w:t xml:space="preserve">муниципального </w:t>
      </w:r>
      <w:r w:rsidR="00C27AA7">
        <w:rPr>
          <w:b/>
          <w:sz w:val="24"/>
          <w:szCs w:val="24"/>
        </w:rPr>
        <w:t xml:space="preserve">района </w:t>
      </w:r>
      <w:r w:rsidR="00344283">
        <w:rPr>
          <w:b/>
          <w:sz w:val="24"/>
          <w:szCs w:val="24"/>
        </w:rPr>
        <w:t>«</w:t>
      </w:r>
      <w:r w:rsidR="00CF5113">
        <w:rPr>
          <w:b/>
          <w:sz w:val="24"/>
          <w:szCs w:val="24"/>
        </w:rPr>
        <w:t>Т</w:t>
      </w:r>
      <w:r w:rsidR="00C27AA7">
        <w:rPr>
          <w:b/>
          <w:sz w:val="24"/>
          <w:szCs w:val="24"/>
        </w:rPr>
        <w:t>роицко-Печорский</w:t>
      </w:r>
      <w:r w:rsidR="00344283">
        <w:rPr>
          <w:b/>
          <w:sz w:val="24"/>
          <w:szCs w:val="24"/>
        </w:rPr>
        <w:t>»</w:t>
      </w:r>
    </w:p>
    <w:p w:rsidR="00E33FAD" w:rsidRPr="00E33FAD" w:rsidRDefault="002A2779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2A2779">
        <w:rPr>
          <w:sz w:val="24"/>
        </w:rPr>
        <w:t xml:space="preserve">Муниципальная программа муниципального района </w:t>
      </w:r>
      <w:r w:rsidR="00344283">
        <w:rPr>
          <w:sz w:val="24"/>
        </w:rPr>
        <w:t>«</w:t>
      </w:r>
      <w:r w:rsidRPr="002A2779">
        <w:rPr>
          <w:sz w:val="24"/>
        </w:rPr>
        <w:t>Троицко-Печорский</w:t>
      </w:r>
      <w:r w:rsidR="00344283">
        <w:rPr>
          <w:sz w:val="24"/>
        </w:rPr>
        <w:t>»</w:t>
      </w:r>
      <w:r w:rsidRPr="002A2779">
        <w:rPr>
          <w:sz w:val="24"/>
        </w:rPr>
        <w:t xml:space="preserve"> </w:t>
      </w:r>
      <w:r w:rsidR="00344283">
        <w:rPr>
          <w:sz w:val="24"/>
        </w:rPr>
        <w:t>«</w:t>
      </w:r>
      <w:r w:rsidRPr="002A2779">
        <w:rPr>
          <w:sz w:val="24"/>
        </w:rPr>
        <w:t xml:space="preserve">Энергосбережение и повышение энергетической эффективности на территории муниципального района </w:t>
      </w:r>
      <w:r w:rsidR="00344283">
        <w:rPr>
          <w:sz w:val="24"/>
        </w:rPr>
        <w:t>«</w:t>
      </w:r>
      <w:r w:rsidRPr="002A2779">
        <w:rPr>
          <w:sz w:val="24"/>
        </w:rPr>
        <w:t>Троицко-Печорский</w:t>
      </w:r>
      <w:r w:rsidR="00344283">
        <w:rPr>
          <w:sz w:val="24"/>
        </w:rPr>
        <w:t>»</w:t>
      </w:r>
      <w:r w:rsidRPr="002A2779">
        <w:rPr>
          <w:sz w:val="24"/>
        </w:rPr>
        <w:t xml:space="preserve"> на период 2022-2026 </w:t>
      </w:r>
      <w:r w:rsidRPr="002A666A">
        <w:rPr>
          <w:sz w:val="24"/>
        </w:rPr>
        <w:t>г</w:t>
      </w:r>
      <w:r>
        <w:rPr>
          <w:sz w:val="24"/>
        </w:rPr>
        <w:t>од</w:t>
      </w:r>
      <w:r w:rsidR="00B17729">
        <w:rPr>
          <w:sz w:val="24"/>
        </w:rPr>
        <w:t>ы</w:t>
      </w:r>
      <w:r w:rsidR="00344283">
        <w:rPr>
          <w:sz w:val="24"/>
        </w:rPr>
        <w:t>»</w:t>
      </w:r>
      <w:r>
        <w:rPr>
          <w:sz w:val="24"/>
        </w:rPr>
        <w:t xml:space="preserve"> (далее – </w:t>
      </w:r>
      <w:r w:rsidR="00CF5113">
        <w:rPr>
          <w:sz w:val="24"/>
          <w:szCs w:val="24"/>
        </w:rPr>
        <w:t>П</w:t>
      </w:r>
      <w:r w:rsidR="00E33FAD" w:rsidRPr="00E33FAD">
        <w:rPr>
          <w:sz w:val="24"/>
          <w:szCs w:val="24"/>
        </w:rPr>
        <w:t>рограмма</w:t>
      </w:r>
      <w:r>
        <w:rPr>
          <w:sz w:val="24"/>
          <w:szCs w:val="24"/>
        </w:rPr>
        <w:t>)</w:t>
      </w:r>
      <w:r w:rsidR="00E33FAD" w:rsidRPr="00E33FAD">
        <w:rPr>
          <w:sz w:val="24"/>
          <w:szCs w:val="24"/>
        </w:rPr>
        <w:t xml:space="preserve"> отражает общие для Российской Федерации тенденции к сокращению нерационального использования энергетических ресурсов при их производстве, передаче и потреблении и основана на особенностях инфраструктуры и социально-экономических условий муниципального района </w:t>
      </w:r>
      <w:r w:rsidR="00344283">
        <w:rPr>
          <w:sz w:val="24"/>
          <w:szCs w:val="24"/>
        </w:rPr>
        <w:t>«</w:t>
      </w:r>
      <w:r w:rsidR="00E33FAD" w:rsidRPr="00E33FAD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="00F13D80">
        <w:rPr>
          <w:sz w:val="24"/>
          <w:szCs w:val="24"/>
        </w:rPr>
        <w:t xml:space="preserve"> Республики Коми</w:t>
      </w:r>
      <w:r w:rsidR="00E33FAD" w:rsidRPr="00E33FAD">
        <w:rPr>
          <w:sz w:val="24"/>
          <w:szCs w:val="24"/>
        </w:rPr>
        <w:t>.</w:t>
      </w:r>
    </w:p>
    <w:p w:rsidR="00E33FAD" w:rsidRDefault="00E33FAD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33FAD">
        <w:rPr>
          <w:sz w:val="24"/>
          <w:szCs w:val="24"/>
        </w:rPr>
        <w:t>В условиях постоянного роста тарифов на энергоресурсы возрастает значение внедрения энергосберегающих мероприятий, главным образом направленных на сбережение тепловой и электрической энергии.</w:t>
      </w:r>
      <w:r>
        <w:rPr>
          <w:sz w:val="24"/>
          <w:szCs w:val="24"/>
        </w:rPr>
        <w:t xml:space="preserve"> </w:t>
      </w:r>
      <w:r w:rsidRPr="00E33FAD">
        <w:rPr>
          <w:sz w:val="24"/>
          <w:szCs w:val="24"/>
        </w:rPr>
        <w:t xml:space="preserve">Основной целью </w:t>
      </w:r>
      <w:r w:rsidR="002A2779">
        <w:rPr>
          <w:sz w:val="24"/>
          <w:szCs w:val="24"/>
        </w:rPr>
        <w:t>П</w:t>
      </w:r>
      <w:r w:rsidRPr="00E33FAD">
        <w:rPr>
          <w:sz w:val="24"/>
          <w:szCs w:val="24"/>
        </w:rPr>
        <w:t xml:space="preserve">рограммы является - создание условий для перевода экономики и бюджетной сферы муниципального образования на энергосберегающий путь </w:t>
      </w:r>
      <w:r w:rsidRPr="002A2779">
        <w:rPr>
          <w:sz w:val="24"/>
          <w:szCs w:val="24"/>
        </w:rPr>
        <w:t>развития</w:t>
      </w:r>
      <w:r w:rsidR="00116890" w:rsidRPr="002A2779">
        <w:rPr>
          <w:sz w:val="24"/>
          <w:szCs w:val="24"/>
        </w:rPr>
        <w:t>.</w:t>
      </w:r>
      <w:r w:rsidRPr="002A2779">
        <w:rPr>
          <w:sz w:val="24"/>
          <w:szCs w:val="24"/>
        </w:rPr>
        <w:t xml:space="preserve"> Территория</w:t>
      </w:r>
      <w:r w:rsidRPr="00E33FAD">
        <w:rPr>
          <w:sz w:val="24"/>
          <w:szCs w:val="24"/>
        </w:rPr>
        <w:t xml:space="preserve"> муниципального района </w:t>
      </w:r>
      <w:r w:rsidR="00344283">
        <w:rPr>
          <w:sz w:val="24"/>
          <w:szCs w:val="24"/>
        </w:rPr>
        <w:t>«</w:t>
      </w:r>
      <w:r w:rsidRPr="00E33FAD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E33FAD">
        <w:rPr>
          <w:sz w:val="24"/>
          <w:szCs w:val="24"/>
        </w:rPr>
        <w:t xml:space="preserve"> составляет 40,7 тыс. кв. км – по площади это один из самых больших районов республики после Усть - Цилемского. Административный центр – поселок городского типа Троицко-Печорск, построен на правом </w:t>
      </w:r>
      <w:r w:rsidR="00344283" w:rsidRPr="00E33FAD">
        <w:rPr>
          <w:sz w:val="24"/>
          <w:szCs w:val="24"/>
        </w:rPr>
        <w:t xml:space="preserve">берегу </w:t>
      </w:r>
      <w:r w:rsidR="00344283">
        <w:rPr>
          <w:sz w:val="24"/>
          <w:szCs w:val="24"/>
        </w:rPr>
        <w:t>крупнейшей</w:t>
      </w:r>
      <w:r w:rsidRPr="00E33FAD">
        <w:rPr>
          <w:sz w:val="24"/>
          <w:szCs w:val="24"/>
        </w:rPr>
        <w:t xml:space="preserve"> реки Европейского севера – Печоре (длина – 1809 км). На территории муниципального района 34 населенных пункта, в том числе 17 поселков, 4 села и 13 деревень. Климат умеренно континентальный с холодной продолжительной зимой и коротким прохладным летом. Троицко-Печорский район относится к районам Крайнего Севера и приравненных к ним местностей.</w:t>
      </w:r>
    </w:p>
    <w:p w:rsidR="00E33FAD" w:rsidRPr="00E33FAD" w:rsidRDefault="00E33FAD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33FAD">
        <w:rPr>
          <w:sz w:val="24"/>
          <w:szCs w:val="24"/>
        </w:rPr>
        <w:t xml:space="preserve">Экономика и социальная сфера муниципального района </w:t>
      </w:r>
      <w:r w:rsidR="00344283">
        <w:rPr>
          <w:sz w:val="24"/>
          <w:szCs w:val="24"/>
        </w:rPr>
        <w:t>«</w:t>
      </w:r>
      <w:r w:rsidRPr="00E33FAD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E33FAD">
        <w:rPr>
          <w:sz w:val="24"/>
          <w:szCs w:val="24"/>
        </w:rPr>
        <w:t xml:space="preserve"> характеризуется большой энергоемкостью. Создание условий для повышения эффективности использования энергетических ресурсов является одной из приоритетных задач устойчивого развития района.</w:t>
      </w:r>
    </w:p>
    <w:p w:rsidR="00E33FAD" w:rsidRPr="00E33FAD" w:rsidRDefault="00E33FAD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33FAD">
        <w:rPr>
          <w:sz w:val="24"/>
          <w:szCs w:val="24"/>
        </w:rPr>
        <w:t>Затраты на энергетические ресурсы составляют 10 процентов расходов местного бюджета, существенную часть в общем объеме расходов населения. При постоянно растущих тарифах на энергоносители их неэффективное использование недопустимо.</w:t>
      </w:r>
    </w:p>
    <w:p w:rsidR="00E33FAD" w:rsidRPr="00E33FAD" w:rsidRDefault="00E33FAD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33FAD">
        <w:rPr>
          <w:sz w:val="24"/>
          <w:szCs w:val="24"/>
        </w:rPr>
        <w:t>Единственно правильный подход к решению проблемы – это комплексный подход, который позволит создать условия для повышения качества жизни населения, развития экономики и социальной сферы района, роста экологической безопасности, бесперебойного функционирования коммунальной инфраструктуры и повышения уровня благоустройства.</w:t>
      </w:r>
    </w:p>
    <w:p w:rsidR="00E33FAD" w:rsidRPr="00E33FAD" w:rsidRDefault="00E33FAD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33FAD">
        <w:rPr>
          <w:sz w:val="24"/>
          <w:szCs w:val="24"/>
        </w:rPr>
        <w:t>Необходимость решения проблемы энергосбережения и повышения энергетической эффективности программно-целевым методом обусловлена следующими причинами:</w:t>
      </w:r>
    </w:p>
    <w:p w:rsidR="00E33FAD" w:rsidRPr="00E33FAD" w:rsidRDefault="00E33FAD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33FAD">
        <w:rPr>
          <w:sz w:val="24"/>
          <w:szCs w:val="24"/>
        </w:rPr>
        <w:t>1) комплексный характер проблемы, затрагивающий интересы и ресурсы не только органов местного самоуправления, но также хозяйствующих субъектов, населения, необходимость координации совместных усилий;</w:t>
      </w:r>
    </w:p>
    <w:p w:rsidR="00E33FAD" w:rsidRPr="00E33FAD" w:rsidRDefault="00E33FAD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33FAD">
        <w:rPr>
          <w:sz w:val="24"/>
          <w:szCs w:val="24"/>
        </w:rPr>
        <w:t>2) необходимость эффективного и рационального расходования бюджетных средств;</w:t>
      </w:r>
    </w:p>
    <w:p w:rsidR="004D4D35" w:rsidRDefault="00E33FAD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33FAD">
        <w:rPr>
          <w:sz w:val="24"/>
          <w:szCs w:val="24"/>
        </w:rPr>
        <w:t xml:space="preserve">3) недостаток средств местного бюджета для финансирования всего комплекса энергосберегающих мероприятий и необходимость </w:t>
      </w:r>
      <w:r w:rsidR="00AB5B21" w:rsidRPr="00E33FAD">
        <w:rPr>
          <w:sz w:val="24"/>
          <w:szCs w:val="24"/>
        </w:rPr>
        <w:t>со финансирования</w:t>
      </w:r>
      <w:r w:rsidRPr="00E33FAD">
        <w:rPr>
          <w:sz w:val="24"/>
          <w:szCs w:val="24"/>
        </w:rPr>
        <w:t xml:space="preserve"> из федерального и республиканского бюджетов и внебюджетных источников</w:t>
      </w:r>
      <w:r w:rsidR="002A2779">
        <w:rPr>
          <w:sz w:val="24"/>
          <w:szCs w:val="24"/>
        </w:rPr>
        <w:t>.</w:t>
      </w:r>
    </w:p>
    <w:p w:rsidR="00F83E25" w:rsidRPr="00876E1C" w:rsidRDefault="00F83E25" w:rsidP="00344283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Жилищный фонд муни</w:t>
      </w:r>
      <w:r w:rsidR="00876E1C">
        <w:rPr>
          <w:sz w:val="24"/>
          <w:szCs w:val="24"/>
        </w:rPr>
        <w:t>ципального района состоит из 262</w:t>
      </w:r>
      <w:r>
        <w:rPr>
          <w:sz w:val="24"/>
          <w:szCs w:val="24"/>
        </w:rPr>
        <w:t xml:space="preserve"> многоквартирных</w:t>
      </w:r>
      <w:r w:rsidR="00876E1C">
        <w:rPr>
          <w:sz w:val="24"/>
          <w:szCs w:val="24"/>
        </w:rPr>
        <w:t xml:space="preserve"> (площадь - 204,6 тыс. м</w:t>
      </w:r>
      <w:r w:rsidR="00876E1C">
        <w:rPr>
          <w:sz w:val="24"/>
          <w:szCs w:val="24"/>
          <w:vertAlign w:val="superscript"/>
        </w:rPr>
        <w:t>2</w:t>
      </w:r>
      <w:r w:rsidR="00876E1C">
        <w:rPr>
          <w:sz w:val="24"/>
          <w:szCs w:val="24"/>
        </w:rPr>
        <w:t>)</w:t>
      </w:r>
      <w:r>
        <w:rPr>
          <w:sz w:val="24"/>
          <w:szCs w:val="24"/>
        </w:rPr>
        <w:t xml:space="preserve"> и 15</w:t>
      </w:r>
      <w:r w:rsidR="00876E1C">
        <w:rPr>
          <w:sz w:val="24"/>
          <w:szCs w:val="24"/>
        </w:rPr>
        <w:t>94</w:t>
      </w:r>
      <w:r>
        <w:rPr>
          <w:sz w:val="24"/>
          <w:szCs w:val="24"/>
        </w:rPr>
        <w:t xml:space="preserve"> индивидуальных жилых домов</w:t>
      </w:r>
      <w:r w:rsidR="00876E1C">
        <w:rPr>
          <w:sz w:val="24"/>
          <w:szCs w:val="24"/>
        </w:rPr>
        <w:t xml:space="preserve"> (площадь - 87,69 тыс. м</w:t>
      </w:r>
      <w:r w:rsidR="00876E1C">
        <w:rPr>
          <w:sz w:val="24"/>
          <w:szCs w:val="24"/>
          <w:vertAlign w:val="superscript"/>
        </w:rPr>
        <w:t>2</w:t>
      </w:r>
      <w:r w:rsidR="00876E1C">
        <w:rPr>
          <w:sz w:val="24"/>
          <w:szCs w:val="24"/>
        </w:rPr>
        <w:t>)</w:t>
      </w:r>
      <w:r>
        <w:rPr>
          <w:sz w:val="24"/>
          <w:szCs w:val="24"/>
        </w:rPr>
        <w:t>, 6</w:t>
      </w:r>
      <w:r w:rsidR="00876E1C">
        <w:rPr>
          <w:sz w:val="24"/>
          <w:szCs w:val="24"/>
        </w:rPr>
        <w:t>66</w:t>
      </w:r>
      <w:r>
        <w:rPr>
          <w:sz w:val="24"/>
          <w:szCs w:val="24"/>
        </w:rPr>
        <w:t xml:space="preserve"> дом</w:t>
      </w:r>
      <w:r w:rsidR="00876E1C">
        <w:rPr>
          <w:sz w:val="24"/>
          <w:szCs w:val="24"/>
        </w:rPr>
        <w:t>ов</w:t>
      </w:r>
      <w:r>
        <w:rPr>
          <w:sz w:val="24"/>
          <w:szCs w:val="24"/>
        </w:rPr>
        <w:t xml:space="preserve"> блокированной застройки</w:t>
      </w:r>
      <w:r w:rsidR="00876E1C">
        <w:rPr>
          <w:sz w:val="24"/>
          <w:szCs w:val="24"/>
        </w:rPr>
        <w:t xml:space="preserve"> (площадь - 87,5 тыс</w:t>
      </w:r>
      <w:r>
        <w:rPr>
          <w:sz w:val="24"/>
          <w:szCs w:val="24"/>
        </w:rPr>
        <w:t>.</w:t>
      </w:r>
      <w:r w:rsidR="00876E1C">
        <w:rPr>
          <w:sz w:val="24"/>
          <w:szCs w:val="24"/>
        </w:rPr>
        <w:t xml:space="preserve"> м</w:t>
      </w:r>
      <w:r w:rsidR="00876E1C">
        <w:rPr>
          <w:sz w:val="24"/>
          <w:szCs w:val="24"/>
          <w:vertAlign w:val="superscript"/>
        </w:rPr>
        <w:t>2</w:t>
      </w:r>
      <w:r w:rsidR="00876E1C">
        <w:rPr>
          <w:sz w:val="24"/>
          <w:szCs w:val="24"/>
        </w:rPr>
        <w:t>).</w:t>
      </w:r>
    </w:p>
    <w:p w:rsidR="00F83E25" w:rsidRPr="000E7E80" w:rsidRDefault="00B774DB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E7E80">
        <w:rPr>
          <w:sz w:val="24"/>
          <w:szCs w:val="24"/>
        </w:rPr>
        <w:t xml:space="preserve">МБУ </w:t>
      </w:r>
      <w:r w:rsidR="00344283" w:rsidRPr="000E7E80">
        <w:rPr>
          <w:sz w:val="24"/>
          <w:szCs w:val="24"/>
        </w:rPr>
        <w:t>«</w:t>
      </w:r>
      <w:r w:rsidRPr="000E7E80">
        <w:rPr>
          <w:sz w:val="24"/>
          <w:szCs w:val="24"/>
        </w:rPr>
        <w:t>Ресурс</w:t>
      </w:r>
      <w:r w:rsidR="00344283" w:rsidRPr="000E7E80">
        <w:rPr>
          <w:sz w:val="24"/>
          <w:szCs w:val="24"/>
        </w:rPr>
        <w:t>»</w:t>
      </w:r>
      <w:r w:rsidR="000E7E80" w:rsidRPr="000E7E80">
        <w:rPr>
          <w:sz w:val="24"/>
          <w:szCs w:val="24"/>
        </w:rPr>
        <w:t xml:space="preserve"> - </w:t>
      </w:r>
      <w:r w:rsidRPr="000E7E80">
        <w:rPr>
          <w:sz w:val="24"/>
          <w:szCs w:val="24"/>
        </w:rPr>
        <w:t>организаци</w:t>
      </w:r>
      <w:r w:rsidR="00B75A79" w:rsidRPr="000E7E80">
        <w:rPr>
          <w:sz w:val="24"/>
          <w:szCs w:val="24"/>
        </w:rPr>
        <w:t>я</w:t>
      </w:r>
      <w:r w:rsidRPr="000E7E80">
        <w:rPr>
          <w:sz w:val="24"/>
          <w:szCs w:val="24"/>
        </w:rPr>
        <w:t xml:space="preserve">, занимающаяся </w:t>
      </w:r>
      <w:r w:rsidR="00B75A79" w:rsidRPr="000E7E80">
        <w:rPr>
          <w:sz w:val="24"/>
          <w:szCs w:val="24"/>
        </w:rPr>
        <w:t xml:space="preserve">управлением многоквартирными домами, </w:t>
      </w:r>
      <w:r w:rsidRPr="000E7E80">
        <w:rPr>
          <w:sz w:val="24"/>
          <w:szCs w:val="24"/>
        </w:rPr>
        <w:t>аварийным обслуживанием зданий и помещений, пассажирским</w:t>
      </w:r>
      <w:r w:rsidR="00B75A79" w:rsidRPr="000E7E80">
        <w:rPr>
          <w:sz w:val="24"/>
          <w:szCs w:val="24"/>
        </w:rPr>
        <w:t>и перевозками, а также текущим и капитальным ремонтом</w:t>
      </w:r>
      <w:r w:rsidRPr="000E7E80">
        <w:rPr>
          <w:sz w:val="24"/>
          <w:szCs w:val="24"/>
        </w:rPr>
        <w:t xml:space="preserve"> в </w:t>
      </w:r>
      <w:r w:rsidR="00B75A79" w:rsidRPr="000E7E80">
        <w:rPr>
          <w:sz w:val="24"/>
          <w:szCs w:val="24"/>
        </w:rPr>
        <w:t xml:space="preserve">муниципальных </w:t>
      </w:r>
      <w:r w:rsidRPr="000E7E80">
        <w:rPr>
          <w:sz w:val="24"/>
          <w:szCs w:val="24"/>
        </w:rPr>
        <w:t>помещениях и другим.</w:t>
      </w:r>
    </w:p>
    <w:p w:rsidR="004016F0" w:rsidRPr="000E7E80" w:rsidRDefault="00F31F45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E7E80">
        <w:rPr>
          <w:sz w:val="24"/>
          <w:szCs w:val="24"/>
        </w:rPr>
        <w:lastRenderedPageBreak/>
        <w:t xml:space="preserve">ОАО Гостиница </w:t>
      </w:r>
      <w:r w:rsidR="00344283" w:rsidRPr="000E7E80">
        <w:rPr>
          <w:sz w:val="24"/>
          <w:szCs w:val="24"/>
        </w:rPr>
        <w:t>«</w:t>
      </w:r>
      <w:r w:rsidRPr="000E7E80">
        <w:rPr>
          <w:sz w:val="24"/>
          <w:szCs w:val="24"/>
        </w:rPr>
        <w:t>Печора</w:t>
      </w:r>
      <w:r w:rsidR="00344283" w:rsidRPr="000E7E80">
        <w:rPr>
          <w:sz w:val="24"/>
          <w:szCs w:val="24"/>
        </w:rPr>
        <w:t>»</w:t>
      </w:r>
      <w:r w:rsidRPr="000E7E80">
        <w:rPr>
          <w:sz w:val="24"/>
          <w:szCs w:val="24"/>
        </w:rPr>
        <w:t xml:space="preserve"> - учреждение с муниципальным участием, осуществляющая деятельность гостиниц и прочих мест для проживания.</w:t>
      </w:r>
    </w:p>
    <w:p w:rsidR="004D4D35" w:rsidRPr="000E7E80" w:rsidRDefault="00B75A79" w:rsidP="00344283">
      <w:pPr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0E7E80">
        <w:rPr>
          <w:b/>
          <w:sz w:val="24"/>
          <w:szCs w:val="24"/>
        </w:rPr>
        <w:t xml:space="preserve">Поставщиками </w:t>
      </w:r>
      <w:r w:rsidR="004D4D35" w:rsidRPr="000E7E80">
        <w:rPr>
          <w:b/>
          <w:sz w:val="24"/>
          <w:szCs w:val="24"/>
        </w:rPr>
        <w:t>энергетических ресурсов</w:t>
      </w:r>
      <w:r w:rsidRPr="000E7E80">
        <w:rPr>
          <w:b/>
          <w:sz w:val="24"/>
          <w:szCs w:val="24"/>
        </w:rPr>
        <w:t xml:space="preserve"> являются</w:t>
      </w:r>
      <w:r w:rsidR="004D4D35" w:rsidRPr="000E7E80">
        <w:rPr>
          <w:b/>
          <w:sz w:val="24"/>
          <w:szCs w:val="24"/>
        </w:rPr>
        <w:t>:</w:t>
      </w:r>
    </w:p>
    <w:p w:rsidR="00876E1C" w:rsidRPr="000E7E80" w:rsidRDefault="004D4D35" w:rsidP="00344283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7E80">
        <w:rPr>
          <w:sz w:val="24"/>
          <w:szCs w:val="24"/>
        </w:rPr>
        <w:t xml:space="preserve">Троицко-Печорский филиал АО </w:t>
      </w:r>
      <w:r w:rsidR="00344283" w:rsidRPr="000E7E80">
        <w:rPr>
          <w:sz w:val="24"/>
          <w:szCs w:val="24"/>
        </w:rPr>
        <w:t>«</w:t>
      </w:r>
      <w:r w:rsidRPr="000E7E80">
        <w:rPr>
          <w:sz w:val="24"/>
          <w:szCs w:val="24"/>
        </w:rPr>
        <w:t>Коми тепловая компания</w:t>
      </w:r>
      <w:r w:rsidR="00344283" w:rsidRPr="000E7E80">
        <w:rPr>
          <w:sz w:val="24"/>
          <w:szCs w:val="24"/>
        </w:rPr>
        <w:t>»</w:t>
      </w:r>
      <w:r w:rsidRPr="000E7E80">
        <w:rPr>
          <w:sz w:val="24"/>
          <w:szCs w:val="24"/>
        </w:rPr>
        <w:t xml:space="preserve"> - поставщик тепловой энергии, холодного водоснабжения</w:t>
      </w:r>
      <w:r w:rsidR="00116890" w:rsidRPr="000E7E80">
        <w:rPr>
          <w:sz w:val="24"/>
          <w:szCs w:val="24"/>
        </w:rPr>
        <w:t>, горячего водоснабжения</w:t>
      </w:r>
      <w:r w:rsidRPr="000E7E80">
        <w:rPr>
          <w:sz w:val="24"/>
          <w:szCs w:val="24"/>
        </w:rPr>
        <w:t xml:space="preserve"> и водоотведения (выработка тепловой эне</w:t>
      </w:r>
      <w:r w:rsidR="00B75A79" w:rsidRPr="000E7E80">
        <w:rPr>
          <w:sz w:val="24"/>
          <w:szCs w:val="24"/>
        </w:rPr>
        <w:t>ргии осуществляется источниками теплоснабжения (котельные</w:t>
      </w:r>
      <w:r w:rsidRPr="000E7E80">
        <w:rPr>
          <w:sz w:val="24"/>
          <w:szCs w:val="24"/>
        </w:rPr>
        <w:t>)</w:t>
      </w:r>
      <w:r w:rsidR="00116890" w:rsidRPr="000E7E80">
        <w:rPr>
          <w:sz w:val="24"/>
          <w:szCs w:val="24"/>
        </w:rPr>
        <w:t>.</w:t>
      </w:r>
      <w:r w:rsidR="00876E1C" w:rsidRPr="000E7E80">
        <w:rPr>
          <w:sz w:val="24"/>
          <w:szCs w:val="24"/>
        </w:rPr>
        <w:t xml:space="preserve"> </w:t>
      </w:r>
      <w:r w:rsidR="00B75A79" w:rsidRPr="000E7E80">
        <w:rPr>
          <w:sz w:val="24"/>
          <w:szCs w:val="24"/>
        </w:rPr>
        <w:t xml:space="preserve">    </w:t>
      </w:r>
      <w:r w:rsidR="00876E1C" w:rsidRPr="000E7E80">
        <w:rPr>
          <w:sz w:val="24"/>
          <w:szCs w:val="24"/>
        </w:rPr>
        <w:t>Протяженность те</w:t>
      </w:r>
      <w:r w:rsidR="0055112D" w:rsidRPr="000E7E80">
        <w:rPr>
          <w:sz w:val="24"/>
          <w:szCs w:val="24"/>
        </w:rPr>
        <w:t>пловых сетей составляет - 44,737</w:t>
      </w:r>
      <w:r w:rsidR="00876E1C" w:rsidRPr="000E7E80">
        <w:rPr>
          <w:sz w:val="24"/>
          <w:szCs w:val="24"/>
        </w:rPr>
        <w:t xml:space="preserve"> км (в том числе ГВС - 6,5</w:t>
      </w:r>
      <w:r w:rsidR="0055112D" w:rsidRPr="000E7E80">
        <w:rPr>
          <w:sz w:val="24"/>
          <w:szCs w:val="24"/>
        </w:rPr>
        <w:t>1675 км), из них 3,81135</w:t>
      </w:r>
      <w:r w:rsidR="00876E1C" w:rsidRPr="000E7E80">
        <w:rPr>
          <w:sz w:val="24"/>
          <w:szCs w:val="24"/>
        </w:rPr>
        <w:t xml:space="preserve"> км - ветхи</w:t>
      </w:r>
      <w:r w:rsidR="0055112D" w:rsidRPr="000E7E80">
        <w:rPr>
          <w:sz w:val="24"/>
          <w:szCs w:val="24"/>
        </w:rPr>
        <w:t>е сети (в том числе ГВС - 0,50305</w:t>
      </w:r>
      <w:r w:rsidR="00876E1C" w:rsidRPr="000E7E80">
        <w:rPr>
          <w:sz w:val="24"/>
          <w:szCs w:val="24"/>
        </w:rPr>
        <w:t xml:space="preserve"> км). Протяженност</w:t>
      </w:r>
      <w:r w:rsidR="0055112D" w:rsidRPr="000E7E80">
        <w:rPr>
          <w:sz w:val="24"/>
          <w:szCs w:val="24"/>
        </w:rPr>
        <w:t>ь канализационных сетей – 27,05 км, из них 2,6196 км – ветхие сети. П</w:t>
      </w:r>
      <w:r w:rsidR="00876E1C" w:rsidRPr="000E7E80">
        <w:rPr>
          <w:sz w:val="24"/>
          <w:szCs w:val="24"/>
        </w:rPr>
        <w:t>ротяженно</w:t>
      </w:r>
      <w:r w:rsidR="0055112D" w:rsidRPr="000E7E80">
        <w:rPr>
          <w:sz w:val="24"/>
          <w:szCs w:val="24"/>
        </w:rPr>
        <w:t xml:space="preserve">сть водопроводных сетей - 39,59 км, из </w:t>
      </w:r>
      <w:r w:rsidR="007035F0" w:rsidRPr="000E7E80">
        <w:rPr>
          <w:sz w:val="24"/>
          <w:szCs w:val="24"/>
        </w:rPr>
        <w:t>них 6</w:t>
      </w:r>
      <w:r w:rsidR="0055112D" w:rsidRPr="000E7E80">
        <w:rPr>
          <w:sz w:val="24"/>
          <w:szCs w:val="24"/>
        </w:rPr>
        <w:t>,1361</w:t>
      </w:r>
      <w:r w:rsidR="00876E1C" w:rsidRPr="000E7E80">
        <w:rPr>
          <w:sz w:val="24"/>
          <w:szCs w:val="24"/>
        </w:rPr>
        <w:t xml:space="preserve"> </w:t>
      </w:r>
      <w:r w:rsidR="007035F0" w:rsidRPr="000E7E80">
        <w:rPr>
          <w:sz w:val="24"/>
          <w:szCs w:val="24"/>
        </w:rPr>
        <w:t>км ветхие</w:t>
      </w:r>
      <w:r w:rsidR="0055112D" w:rsidRPr="000E7E80">
        <w:rPr>
          <w:sz w:val="24"/>
          <w:szCs w:val="24"/>
        </w:rPr>
        <w:t xml:space="preserve"> сети</w:t>
      </w:r>
      <w:r w:rsidR="00876E1C" w:rsidRPr="000E7E80">
        <w:rPr>
          <w:sz w:val="24"/>
          <w:szCs w:val="24"/>
        </w:rPr>
        <w:t>.</w:t>
      </w:r>
    </w:p>
    <w:p w:rsidR="00876E1C" w:rsidRPr="000E7E80" w:rsidRDefault="004D4D35" w:rsidP="00344283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7E80">
        <w:rPr>
          <w:sz w:val="24"/>
          <w:szCs w:val="28"/>
        </w:rPr>
        <w:t xml:space="preserve">Выработка собственной электроэнергии в муниципальном образовании не осуществляется, на территории района не имеется электростанций. Электрическая энергия, потребляемая на территории муниципального района </w:t>
      </w:r>
      <w:r w:rsidR="00344283" w:rsidRPr="000E7E80">
        <w:rPr>
          <w:sz w:val="24"/>
          <w:szCs w:val="28"/>
        </w:rPr>
        <w:t>«</w:t>
      </w:r>
      <w:r w:rsidRPr="000E7E80">
        <w:rPr>
          <w:sz w:val="24"/>
          <w:szCs w:val="28"/>
        </w:rPr>
        <w:t>Троицко-Печорский</w:t>
      </w:r>
      <w:r w:rsidR="00344283" w:rsidRPr="000E7E80">
        <w:rPr>
          <w:sz w:val="24"/>
          <w:szCs w:val="28"/>
        </w:rPr>
        <w:t>»</w:t>
      </w:r>
      <w:r w:rsidRPr="000E7E80">
        <w:rPr>
          <w:sz w:val="24"/>
          <w:szCs w:val="28"/>
        </w:rPr>
        <w:t xml:space="preserve"> Республики Коми, поступает из энергосистемы филиала АО </w:t>
      </w:r>
      <w:r w:rsidR="00344283" w:rsidRPr="000E7E80">
        <w:rPr>
          <w:sz w:val="24"/>
          <w:szCs w:val="28"/>
        </w:rPr>
        <w:t>«</w:t>
      </w:r>
      <w:r w:rsidRPr="000E7E80">
        <w:rPr>
          <w:sz w:val="24"/>
          <w:szCs w:val="28"/>
        </w:rPr>
        <w:t>Коми энергосбытовая компания</w:t>
      </w:r>
      <w:r w:rsidR="00344283" w:rsidRPr="000E7E80">
        <w:rPr>
          <w:sz w:val="24"/>
          <w:szCs w:val="28"/>
        </w:rPr>
        <w:t>»</w:t>
      </w:r>
      <w:r w:rsidRPr="000E7E80">
        <w:rPr>
          <w:sz w:val="24"/>
          <w:szCs w:val="28"/>
        </w:rPr>
        <w:t>.</w:t>
      </w:r>
      <w:r w:rsidR="00876E1C" w:rsidRPr="000E7E80">
        <w:rPr>
          <w:sz w:val="24"/>
          <w:szCs w:val="24"/>
        </w:rPr>
        <w:t xml:space="preserve"> Основным потребителем электрической энергией в Троицко-Печорском районе является население (50%). На промышленных потребителей приходится (39%). Бюджетные организации и учреждения различных уровней требуют (11%). Сетей линии ЛЭП напряжением разной величины - 700 км. Из них линии ЛЭП ВЛ-110/35 кВ - 230 км, линии ЛЭП ВЛ - 10 кВ - 234 км, линии ЛЭП - 0,4 кВ - 171 км.</w:t>
      </w:r>
    </w:p>
    <w:p w:rsidR="004D4D35" w:rsidRPr="000E7E80" w:rsidRDefault="008843C9" w:rsidP="00344283">
      <w:pPr>
        <w:pStyle w:val="ConsPlusNormal"/>
        <w:ind w:firstLine="708"/>
        <w:jc w:val="both"/>
        <w:rPr>
          <w:rFonts w:ascii="Times New Roman" w:hAnsi="Times New Roman"/>
          <w:sz w:val="24"/>
          <w:szCs w:val="28"/>
        </w:rPr>
      </w:pPr>
      <w:r w:rsidRPr="000E7E80">
        <w:rPr>
          <w:rFonts w:ascii="Times New Roman" w:hAnsi="Times New Roman"/>
          <w:sz w:val="24"/>
          <w:szCs w:val="28"/>
        </w:rPr>
        <w:t xml:space="preserve">На территории </w:t>
      </w:r>
      <w:r w:rsidR="00D577E0">
        <w:rPr>
          <w:rFonts w:ascii="Times New Roman" w:hAnsi="Times New Roman"/>
          <w:sz w:val="24"/>
          <w:szCs w:val="28"/>
        </w:rPr>
        <w:t>Троицко-</w:t>
      </w:r>
      <w:r w:rsidR="0055112D" w:rsidRPr="000E7E80">
        <w:rPr>
          <w:rFonts w:ascii="Times New Roman" w:hAnsi="Times New Roman"/>
          <w:sz w:val="24"/>
          <w:szCs w:val="28"/>
        </w:rPr>
        <w:t xml:space="preserve">Печорского </w:t>
      </w:r>
      <w:r w:rsidRPr="000E7E80">
        <w:rPr>
          <w:rFonts w:ascii="Times New Roman" w:hAnsi="Times New Roman"/>
          <w:sz w:val="24"/>
          <w:szCs w:val="28"/>
        </w:rPr>
        <w:t>района имеется с</w:t>
      </w:r>
      <w:r w:rsidR="004D4D35" w:rsidRPr="000E7E80">
        <w:rPr>
          <w:rFonts w:ascii="Times New Roman" w:hAnsi="Times New Roman"/>
          <w:sz w:val="24"/>
          <w:szCs w:val="28"/>
        </w:rPr>
        <w:t>истема ц</w:t>
      </w:r>
      <w:r w:rsidRPr="000E7E80">
        <w:rPr>
          <w:rFonts w:ascii="Times New Roman" w:hAnsi="Times New Roman"/>
          <w:sz w:val="24"/>
          <w:szCs w:val="28"/>
        </w:rPr>
        <w:t>ентрализованного газоснабжения</w:t>
      </w:r>
      <w:r w:rsidR="0055112D" w:rsidRPr="000E7E80">
        <w:rPr>
          <w:rFonts w:ascii="Times New Roman" w:hAnsi="Times New Roman"/>
          <w:sz w:val="24"/>
          <w:szCs w:val="28"/>
        </w:rPr>
        <w:t xml:space="preserve">, а именно </w:t>
      </w:r>
      <w:r w:rsidR="007035F0" w:rsidRPr="000E7E80">
        <w:rPr>
          <w:rFonts w:ascii="Times New Roman" w:hAnsi="Times New Roman"/>
          <w:sz w:val="24"/>
          <w:szCs w:val="28"/>
        </w:rPr>
        <w:t>в:</w:t>
      </w:r>
      <w:r w:rsidR="0055112D" w:rsidRPr="000E7E80">
        <w:rPr>
          <w:rFonts w:ascii="Times New Roman" w:hAnsi="Times New Roman"/>
          <w:sz w:val="24"/>
          <w:szCs w:val="28"/>
        </w:rPr>
        <w:t xml:space="preserve"> пст. Комсомольск</w:t>
      </w:r>
      <w:r w:rsidR="00D577E0">
        <w:rPr>
          <w:rFonts w:ascii="Times New Roman" w:hAnsi="Times New Roman"/>
          <w:sz w:val="24"/>
          <w:szCs w:val="28"/>
        </w:rPr>
        <w:t>-</w:t>
      </w:r>
      <w:r w:rsidR="0055112D" w:rsidRPr="000E7E80">
        <w:rPr>
          <w:rFonts w:ascii="Times New Roman" w:hAnsi="Times New Roman"/>
          <w:sz w:val="24"/>
          <w:szCs w:val="28"/>
        </w:rPr>
        <w:t xml:space="preserve"> на</w:t>
      </w:r>
      <w:r w:rsidR="00D577E0">
        <w:rPr>
          <w:rFonts w:ascii="Times New Roman" w:hAnsi="Times New Roman"/>
          <w:sz w:val="24"/>
          <w:szCs w:val="28"/>
        </w:rPr>
        <w:t>-</w:t>
      </w:r>
      <w:r w:rsidR="0055112D" w:rsidRPr="000E7E80">
        <w:rPr>
          <w:rFonts w:ascii="Times New Roman" w:hAnsi="Times New Roman"/>
          <w:sz w:val="24"/>
          <w:szCs w:val="28"/>
        </w:rPr>
        <w:t>Печоре, пст. Нижняя</w:t>
      </w:r>
      <w:r w:rsidR="00D577E0">
        <w:rPr>
          <w:rFonts w:ascii="Times New Roman" w:hAnsi="Times New Roman"/>
          <w:sz w:val="24"/>
          <w:szCs w:val="28"/>
        </w:rPr>
        <w:t xml:space="preserve"> </w:t>
      </w:r>
      <w:r w:rsidR="0055112D" w:rsidRPr="000E7E80">
        <w:rPr>
          <w:rFonts w:ascii="Times New Roman" w:hAnsi="Times New Roman"/>
          <w:sz w:val="24"/>
          <w:szCs w:val="28"/>
        </w:rPr>
        <w:t>Омра, пст. Бадь-Ель, пгт. Троицко</w:t>
      </w:r>
      <w:r w:rsidR="00D577E0">
        <w:rPr>
          <w:rFonts w:ascii="Times New Roman" w:hAnsi="Times New Roman"/>
          <w:sz w:val="24"/>
          <w:szCs w:val="28"/>
        </w:rPr>
        <w:t>-</w:t>
      </w:r>
      <w:r w:rsidR="0055112D" w:rsidRPr="000E7E80">
        <w:rPr>
          <w:rFonts w:ascii="Times New Roman" w:hAnsi="Times New Roman"/>
          <w:sz w:val="24"/>
          <w:szCs w:val="28"/>
        </w:rPr>
        <w:t>Печорск.</w:t>
      </w:r>
      <w:r w:rsidR="000C384C" w:rsidRPr="000E7E80">
        <w:rPr>
          <w:rFonts w:ascii="Times New Roman" w:hAnsi="Times New Roman"/>
          <w:sz w:val="24"/>
          <w:szCs w:val="28"/>
        </w:rPr>
        <w:t xml:space="preserve"> Газораспределительной организацией, осуществляющей деятельность по безаварийному и бесперебойному обеспечению газом потребителей на территории Республики Коми является АО </w:t>
      </w:r>
      <w:r w:rsidR="00344283" w:rsidRPr="000E7E80">
        <w:rPr>
          <w:rFonts w:ascii="Times New Roman" w:hAnsi="Times New Roman"/>
          <w:sz w:val="24"/>
          <w:szCs w:val="28"/>
        </w:rPr>
        <w:t>«</w:t>
      </w:r>
      <w:r w:rsidR="000C384C" w:rsidRPr="000E7E80">
        <w:rPr>
          <w:rFonts w:ascii="Times New Roman" w:hAnsi="Times New Roman"/>
          <w:sz w:val="24"/>
          <w:szCs w:val="28"/>
        </w:rPr>
        <w:t>Газпром газораспределение Сыктывкар</w:t>
      </w:r>
      <w:r w:rsidR="00344283" w:rsidRPr="000E7E80">
        <w:rPr>
          <w:rFonts w:ascii="Times New Roman" w:hAnsi="Times New Roman"/>
          <w:sz w:val="24"/>
          <w:szCs w:val="28"/>
        </w:rPr>
        <w:t>»</w:t>
      </w:r>
      <w:r w:rsidR="000C384C" w:rsidRPr="000E7E80">
        <w:rPr>
          <w:rFonts w:ascii="Times New Roman" w:hAnsi="Times New Roman"/>
          <w:sz w:val="24"/>
          <w:szCs w:val="28"/>
        </w:rPr>
        <w:t>.</w:t>
      </w:r>
    </w:p>
    <w:p w:rsidR="004D4D35" w:rsidRPr="00512C97" w:rsidRDefault="004D4D35" w:rsidP="00344283">
      <w:pPr>
        <w:pStyle w:val="ConsPlusNormal"/>
        <w:ind w:firstLine="708"/>
        <w:jc w:val="both"/>
        <w:rPr>
          <w:rFonts w:ascii="Times New Roman" w:hAnsi="Times New Roman"/>
          <w:sz w:val="24"/>
          <w:szCs w:val="28"/>
        </w:rPr>
      </w:pPr>
      <w:r w:rsidRPr="000E7E80">
        <w:rPr>
          <w:rFonts w:ascii="Times New Roman" w:hAnsi="Times New Roman"/>
          <w:sz w:val="24"/>
          <w:szCs w:val="28"/>
        </w:rPr>
        <w:t>Транспортная система района представлена только авто</w:t>
      </w:r>
      <w:r w:rsidR="00312224" w:rsidRPr="000E7E80">
        <w:rPr>
          <w:rFonts w:ascii="Times New Roman" w:hAnsi="Times New Roman"/>
          <w:sz w:val="24"/>
          <w:szCs w:val="28"/>
        </w:rPr>
        <w:t>мобильным транспортом. Перевозка пассажиров</w:t>
      </w:r>
      <w:r w:rsidRPr="000E7E80">
        <w:rPr>
          <w:rFonts w:ascii="Times New Roman" w:hAnsi="Times New Roman"/>
          <w:sz w:val="24"/>
          <w:szCs w:val="28"/>
        </w:rPr>
        <w:t xml:space="preserve"> на территории района </w:t>
      </w:r>
      <w:r w:rsidR="00312224" w:rsidRPr="000E7E80">
        <w:rPr>
          <w:rFonts w:ascii="Times New Roman" w:hAnsi="Times New Roman"/>
          <w:sz w:val="24"/>
          <w:szCs w:val="28"/>
        </w:rPr>
        <w:t>осуществляется пассажирским авт</w:t>
      </w:r>
      <w:r w:rsidR="00AE12A4" w:rsidRPr="000E7E80">
        <w:rPr>
          <w:rFonts w:ascii="Times New Roman" w:hAnsi="Times New Roman"/>
          <w:sz w:val="24"/>
          <w:szCs w:val="28"/>
        </w:rPr>
        <w:t>отранспортным</w:t>
      </w:r>
      <w:r w:rsidR="000C384C" w:rsidRPr="000E7E80">
        <w:rPr>
          <w:rFonts w:ascii="Times New Roman" w:hAnsi="Times New Roman"/>
          <w:sz w:val="24"/>
          <w:szCs w:val="28"/>
        </w:rPr>
        <w:t>и</w:t>
      </w:r>
      <w:r w:rsidR="00AE12A4" w:rsidRPr="000E7E80">
        <w:rPr>
          <w:rFonts w:ascii="Times New Roman" w:hAnsi="Times New Roman"/>
          <w:sz w:val="24"/>
          <w:szCs w:val="28"/>
        </w:rPr>
        <w:t xml:space="preserve"> предприятием </w:t>
      </w:r>
      <w:r w:rsidR="004016F0" w:rsidRPr="000E7E80">
        <w:rPr>
          <w:rFonts w:ascii="Times New Roman" w:hAnsi="Times New Roman"/>
          <w:sz w:val="24"/>
          <w:szCs w:val="28"/>
        </w:rPr>
        <w:t xml:space="preserve">МБУ </w:t>
      </w:r>
      <w:r w:rsidR="00344283" w:rsidRPr="000E7E80">
        <w:rPr>
          <w:rFonts w:ascii="Times New Roman" w:hAnsi="Times New Roman"/>
          <w:sz w:val="24"/>
          <w:szCs w:val="28"/>
        </w:rPr>
        <w:t>«</w:t>
      </w:r>
      <w:r w:rsidR="004016F0" w:rsidRPr="000E7E80">
        <w:rPr>
          <w:rFonts w:ascii="Times New Roman" w:hAnsi="Times New Roman"/>
          <w:sz w:val="24"/>
          <w:szCs w:val="28"/>
        </w:rPr>
        <w:t>Ресурс</w:t>
      </w:r>
      <w:r w:rsidR="00344283" w:rsidRPr="000E7E80">
        <w:rPr>
          <w:rFonts w:ascii="Times New Roman" w:hAnsi="Times New Roman"/>
          <w:sz w:val="24"/>
          <w:szCs w:val="28"/>
        </w:rPr>
        <w:t>»</w:t>
      </w:r>
      <w:r w:rsidR="00312224" w:rsidRPr="000E7E80">
        <w:rPr>
          <w:rFonts w:ascii="Times New Roman" w:hAnsi="Times New Roman"/>
          <w:sz w:val="24"/>
          <w:szCs w:val="28"/>
        </w:rPr>
        <w:t>.</w:t>
      </w:r>
    </w:p>
    <w:p w:rsidR="004D4D35" w:rsidRDefault="00E33FAD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33FAD">
        <w:rPr>
          <w:sz w:val="24"/>
          <w:szCs w:val="24"/>
        </w:rPr>
        <w:t xml:space="preserve"> </w:t>
      </w:r>
    </w:p>
    <w:p w:rsidR="00D57DED" w:rsidRPr="00344283" w:rsidRDefault="004D4D35" w:rsidP="007E7310">
      <w:pPr>
        <w:autoSpaceDE w:val="0"/>
        <w:autoSpaceDN w:val="0"/>
        <w:jc w:val="center"/>
        <w:rPr>
          <w:b/>
          <w:sz w:val="24"/>
          <w:szCs w:val="24"/>
        </w:rPr>
      </w:pPr>
      <w:r w:rsidRPr="00E53318">
        <w:rPr>
          <w:b/>
          <w:sz w:val="24"/>
          <w:szCs w:val="24"/>
        </w:rPr>
        <w:t xml:space="preserve">2. Цели, задачи и приоритеты развития энергосбережения и повышения энергетической эффективности на территории муниципального района </w:t>
      </w:r>
      <w:r w:rsidR="00344283">
        <w:rPr>
          <w:b/>
          <w:sz w:val="24"/>
          <w:szCs w:val="24"/>
        </w:rPr>
        <w:t>«</w:t>
      </w:r>
      <w:r w:rsidRPr="00E53318">
        <w:rPr>
          <w:b/>
          <w:sz w:val="24"/>
          <w:szCs w:val="24"/>
        </w:rPr>
        <w:t>Троицко-Печорский</w:t>
      </w:r>
      <w:r w:rsidR="00344283">
        <w:rPr>
          <w:b/>
          <w:sz w:val="24"/>
          <w:szCs w:val="24"/>
        </w:rPr>
        <w:t>»</w:t>
      </w:r>
    </w:p>
    <w:p w:rsidR="004D4D35" w:rsidRPr="00DC01CA" w:rsidRDefault="004D4D35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95774">
        <w:rPr>
          <w:sz w:val="24"/>
          <w:szCs w:val="24"/>
        </w:rPr>
        <w:t>Приоритеты развития в сфере реализации Программы</w:t>
      </w:r>
      <w:r w:rsidR="002A2779">
        <w:rPr>
          <w:sz w:val="24"/>
          <w:szCs w:val="24"/>
        </w:rPr>
        <w:t xml:space="preserve"> </w:t>
      </w:r>
      <w:r w:rsidRPr="00095774">
        <w:rPr>
          <w:sz w:val="24"/>
          <w:szCs w:val="24"/>
        </w:rPr>
        <w:t xml:space="preserve">определены </w:t>
      </w:r>
      <w:r w:rsidRPr="002A2779">
        <w:rPr>
          <w:sz w:val="24"/>
          <w:szCs w:val="24"/>
        </w:rPr>
        <w:t>Стратег</w:t>
      </w:r>
      <w:r w:rsidR="00116890" w:rsidRPr="002A2779">
        <w:rPr>
          <w:sz w:val="24"/>
          <w:szCs w:val="24"/>
        </w:rPr>
        <w:t>ией</w:t>
      </w:r>
      <w:r w:rsidRPr="00116890">
        <w:rPr>
          <w:sz w:val="24"/>
          <w:szCs w:val="24"/>
        </w:rPr>
        <w:t xml:space="preserve"> </w:t>
      </w:r>
      <w:r w:rsidRPr="00DC01CA">
        <w:rPr>
          <w:sz w:val="24"/>
          <w:szCs w:val="24"/>
        </w:rPr>
        <w:t xml:space="preserve">социально-экономического развития муниципального района </w:t>
      </w:r>
      <w:r w:rsidR="00344283">
        <w:rPr>
          <w:sz w:val="24"/>
          <w:szCs w:val="24"/>
        </w:rPr>
        <w:t>«</w:t>
      </w:r>
      <w:r w:rsidRPr="00DC01CA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DC01CA">
        <w:rPr>
          <w:sz w:val="24"/>
          <w:szCs w:val="24"/>
        </w:rPr>
        <w:t xml:space="preserve"> на период до 2035 года,</w:t>
      </w:r>
      <w:r w:rsidRPr="00095774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утвержденной</w:t>
      </w:r>
      <w:r w:rsidRPr="00095774">
        <w:rPr>
          <w:sz w:val="24"/>
          <w:szCs w:val="24"/>
        </w:rPr>
        <w:t xml:space="preserve"> </w:t>
      </w:r>
      <w:r w:rsidRPr="00DC01CA">
        <w:rPr>
          <w:sz w:val="24"/>
          <w:szCs w:val="24"/>
        </w:rPr>
        <w:t xml:space="preserve">решением Совета МО МР </w:t>
      </w:r>
      <w:r w:rsidR="00344283">
        <w:rPr>
          <w:sz w:val="24"/>
          <w:szCs w:val="24"/>
        </w:rPr>
        <w:t>«</w:t>
      </w:r>
      <w:r w:rsidRPr="00DC01CA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DC01CA">
        <w:rPr>
          <w:sz w:val="24"/>
          <w:szCs w:val="24"/>
        </w:rPr>
        <w:t xml:space="preserve"> от 25 декабря 2020 г. № 05/37.</w:t>
      </w:r>
    </w:p>
    <w:p w:rsidR="004D4D35" w:rsidRPr="00095774" w:rsidRDefault="004D4D35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95774">
        <w:rPr>
          <w:sz w:val="24"/>
          <w:szCs w:val="24"/>
        </w:rPr>
        <w:t>Основными приоритетами муниципальной политики в сфере реализации Программы являются:</w:t>
      </w:r>
    </w:p>
    <w:p w:rsidR="004D4D35" w:rsidRDefault="007E7310" w:rsidP="00344283">
      <w:pPr>
        <w:autoSpaceDE w:val="0"/>
        <w:autoSpaceDN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1)</w:t>
      </w:r>
      <w:r>
        <w:rPr>
          <w:bCs/>
          <w:sz w:val="24"/>
          <w:szCs w:val="24"/>
        </w:rPr>
        <w:t>п</w:t>
      </w:r>
      <w:r w:rsidR="004D4D35" w:rsidRPr="006A6FB7">
        <w:rPr>
          <w:bCs/>
          <w:sz w:val="24"/>
          <w:szCs w:val="24"/>
        </w:rPr>
        <w:t>овышение энергетической эффективности в сфере жилищно-коммунального хозяйства</w:t>
      </w:r>
      <w:r w:rsidR="004D4D35">
        <w:rPr>
          <w:bCs/>
          <w:sz w:val="24"/>
          <w:szCs w:val="24"/>
        </w:rPr>
        <w:t>;</w:t>
      </w:r>
    </w:p>
    <w:p w:rsidR="004D4D35" w:rsidRPr="00DC01CA" w:rsidRDefault="007E7310" w:rsidP="00344283">
      <w:pPr>
        <w:autoSpaceDE w:val="0"/>
        <w:autoSpaceDN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="004D4D35" w:rsidRPr="00095774">
        <w:rPr>
          <w:bCs/>
          <w:sz w:val="24"/>
          <w:szCs w:val="24"/>
        </w:rPr>
        <w:t xml:space="preserve">обеспечение безопасных и комфортных условий для проживания и жизнедеятельности населения </w:t>
      </w:r>
      <w:r w:rsidR="004D4D35" w:rsidRPr="00DC01CA">
        <w:rPr>
          <w:bCs/>
          <w:sz w:val="24"/>
          <w:szCs w:val="24"/>
        </w:rPr>
        <w:t xml:space="preserve">муниципального района </w:t>
      </w:r>
      <w:r w:rsidR="00344283">
        <w:rPr>
          <w:bCs/>
          <w:sz w:val="24"/>
          <w:szCs w:val="24"/>
        </w:rPr>
        <w:t>«</w:t>
      </w:r>
      <w:r w:rsidR="004D4D35" w:rsidRPr="00DC01CA">
        <w:rPr>
          <w:bCs/>
          <w:sz w:val="24"/>
          <w:szCs w:val="24"/>
        </w:rPr>
        <w:t>Троицко-Печорский</w:t>
      </w:r>
      <w:r w:rsidR="00344283">
        <w:rPr>
          <w:bCs/>
          <w:sz w:val="24"/>
          <w:szCs w:val="24"/>
        </w:rPr>
        <w:t>»</w:t>
      </w:r>
      <w:r w:rsidR="004D4D35">
        <w:rPr>
          <w:bCs/>
          <w:sz w:val="24"/>
          <w:szCs w:val="24"/>
        </w:rPr>
        <w:t>.</w:t>
      </w:r>
    </w:p>
    <w:p w:rsidR="004D4D35" w:rsidRDefault="004D4D35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95774">
        <w:rPr>
          <w:sz w:val="24"/>
          <w:szCs w:val="24"/>
        </w:rPr>
        <w:t>Цель Программы – повышение эффективности исполь</w:t>
      </w:r>
      <w:r>
        <w:rPr>
          <w:sz w:val="24"/>
          <w:szCs w:val="24"/>
        </w:rPr>
        <w:t xml:space="preserve">зования энергетических ресурсов на территории </w:t>
      </w:r>
      <w:r w:rsidRPr="00DC01CA">
        <w:rPr>
          <w:sz w:val="24"/>
          <w:szCs w:val="24"/>
        </w:rPr>
        <w:t xml:space="preserve">муниципального района </w:t>
      </w:r>
      <w:r w:rsidR="00344283">
        <w:rPr>
          <w:sz w:val="24"/>
          <w:szCs w:val="24"/>
        </w:rPr>
        <w:t>«</w:t>
      </w:r>
      <w:r w:rsidRPr="00DC01CA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DC01CA">
        <w:rPr>
          <w:sz w:val="24"/>
          <w:szCs w:val="24"/>
        </w:rPr>
        <w:t>.</w:t>
      </w:r>
    </w:p>
    <w:p w:rsidR="004D4D35" w:rsidRDefault="004D4D35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достижения цели Программы определены следующие задачи </w:t>
      </w:r>
      <w:r w:rsidRPr="0076044F">
        <w:rPr>
          <w:sz w:val="24"/>
          <w:szCs w:val="24"/>
        </w:rPr>
        <w:t xml:space="preserve">развития энергосбережения и повышения энергетической эффективности на территории </w:t>
      </w:r>
      <w:r w:rsidRPr="006A6FB7">
        <w:rPr>
          <w:sz w:val="24"/>
          <w:szCs w:val="24"/>
        </w:rPr>
        <w:t xml:space="preserve">муниципального района </w:t>
      </w:r>
      <w:r w:rsidR="00344283">
        <w:rPr>
          <w:sz w:val="24"/>
          <w:szCs w:val="24"/>
        </w:rPr>
        <w:t>«</w:t>
      </w:r>
      <w:r w:rsidRPr="006A6FB7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6A6FB7">
        <w:rPr>
          <w:sz w:val="24"/>
          <w:szCs w:val="24"/>
        </w:rPr>
        <w:t>:</w:t>
      </w:r>
    </w:p>
    <w:p w:rsidR="004D4D35" w:rsidRPr="002A2779" w:rsidRDefault="004D4D35" w:rsidP="00344283">
      <w:pPr>
        <w:autoSpaceDE w:val="0"/>
        <w:autoSpaceDN w:val="0"/>
        <w:ind w:firstLine="709"/>
        <w:jc w:val="both"/>
        <w:rPr>
          <w:bCs/>
          <w:sz w:val="24"/>
          <w:szCs w:val="24"/>
        </w:rPr>
      </w:pPr>
      <w:r w:rsidRPr="002A2779">
        <w:rPr>
          <w:bCs/>
          <w:sz w:val="24"/>
          <w:szCs w:val="24"/>
        </w:rPr>
        <w:t>организация учета используемых энергетических ресурсов;</w:t>
      </w:r>
    </w:p>
    <w:p w:rsidR="004D4D35" w:rsidRPr="002A2779" w:rsidRDefault="004D4D35" w:rsidP="00344283">
      <w:pPr>
        <w:autoSpaceDE w:val="0"/>
        <w:autoSpaceDN w:val="0"/>
        <w:ind w:firstLine="709"/>
        <w:jc w:val="both"/>
        <w:rPr>
          <w:bCs/>
          <w:sz w:val="24"/>
          <w:szCs w:val="24"/>
        </w:rPr>
      </w:pPr>
      <w:r w:rsidRPr="002A2779">
        <w:rPr>
          <w:bCs/>
          <w:sz w:val="24"/>
          <w:szCs w:val="24"/>
        </w:rPr>
        <w:t>стимулирование энергосбережения и повышения энергетической эффективности в муниципальном секторе;</w:t>
      </w:r>
    </w:p>
    <w:p w:rsidR="004D4D35" w:rsidRPr="002A2779" w:rsidRDefault="004D4D35" w:rsidP="00344283">
      <w:pPr>
        <w:autoSpaceDE w:val="0"/>
        <w:autoSpaceDN w:val="0"/>
        <w:ind w:firstLine="709"/>
        <w:jc w:val="both"/>
        <w:rPr>
          <w:bCs/>
          <w:sz w:val="24"/>
          <w:szCs w:val="24"/>
        </w:rPr>
      </w:pPr>
      <w:r w:rsidRPr="002A2779">
        <w:rPr>
          <w:bCs/>
          <w:sz w:val="24"/>
          <w:szCs w:val="24"/>
        </w:rPr>
        <w:t>стимулирование энергосбережения и повышения энергетической эффективности в жилищном фонде;</w:t>
      </w:r>
    </w:p>
    <w:p w:rsidR="00E53318" w:rsidRDefault="00E00335" w:rsidP="00D57DED">
      <w:pPr>
        <w:autoSpaceDE w:val="0"/>
        <w:autoSpaceDN w:val="0"/>
        <w:ind w:firstLine="709"/>
        <w:jc w:val="both"/>
        <w:rPr>
          <w:bCs/>
          <w:sz w:val="24"/>
          <w:szCs w:val="24"/>
        </w:rPr>
      </w:pPr>
      <w:r w:rsidRPr="002A2779">
        <w:rPr>
          <w:bCs/>
          <w:sz w:val="24"/>
          <w:szCs w:val="24"/>
        </w:rPr>
        <w:t xml:space="preserve">стимулирование энергосбережения и повышения энергетической эффективности в </w:t>
      </w:r>
      <w:r w:rsidRPr="002A2779">
        <w:rPr>
          <w:bCs/>
          <w:sz w:val="24"/>
          <w:szCs w:val="24"/>
        </w:rPr>
        <w:lastRenderedPageBreak/>
        <w:t>промышленности, энергетике и системах коммунальной инфраструктуры.</w:t>
      </w:r>
    </w:p>
    <w:p w:rsidR="00D57DED" w:rsidRPr="00D57DED" w:rsidRDefault="00D57DED" w:rsidP="00D57DED">
      <w:pPr>
        <w:autoSpaceDE w:val="0"/>
        <w:autoSpaceDN w:val="0"/>
        <w:ind w:firstLine="709"/>
        <w:jc w:val="both"/>
        <w:rPr>
          <w:bCs/>
          <w:sz w:val="24"/>
          <w:szCs w:val="24"/>
        </w:rPr>
      </w:pPr>
    </w:p>
    <w:p w:rsidR="00D57DED" w:rsidRPr="007E7310" w:rsidRDefault="00D57DED" w:rsidP="007E7310">
      <w:pPr>
        <w:autoSpaceDE w:val="0"/>
        <w:autoSpaceDN w:val="0"/>
        <w:jc w:val="center"/>
        <w:rPr>
          <w:b/>
          <w:sz w:val="24"/>
          <w:szCs w:val="24"/>
        </w:rPr>
      </w:pPr>
      <w:r w:rsidRPr="00D57DED">
        <w:rPr>
          <w:b/>
          <w:sz w:val="24"/>
          <w:szCs w:val="24"/>
        </w:rPr>
        <w:t xml:space="preserve">3. </w:t>
      </w:r>
      <w:r w:rsidR="004D4D35" w:rsidRPr="00D57DED">
        <w:rPr>
          <w:b/>
          <w:sz w:val="24"/>
          <w:szCs w:val="24"/>
        </w:rPr>
        <w:t xml:space="preserve">Основные направления развития энергосбережения и повышения энергетической эффективности на территории муниципального района </w:t>
      </w:r>
      <w:r w:rsidR="00344283" w:rsidRPr="00D57DED">
        <w:rPr>
          <w:b/>
          <w:sz w:val="24"/>
          <w:szCs w:val="24"/>
        </w:rPr>
        <w:t>«</w:t>
      </w:r>
      <w:r w:rsidR="004D4D35" w:rsidRPr="00D57DED">
        <w:rPr>
          <w:b/>
          <w:sz w:val="24"/>
          <w:szCs w:val="24"/>
        </w:rPr>
        <w:t>Троицко-Печорский</w:t>
      </w:r>
      <w:r w:rsidR="00344283" w:rsidRPr="00D57DED">
        <w:rPr>
          <w:b/>
          <w:sz w:val="24"/>
          <w:szCs w:val="24"/>
        </w:rPr>
        <w:t>»</w:t>
      </w:r>
    </w:p>
    <w:p w:rsidR="004D4D35" w:rsidRPr="00095774" w:rsidRDefault="004D4D35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95774">
        <w:rPr>
          <w:sz w:val="24"/>
          <w:szCs w:val="24"/>
        </w:rPr>
        <w:t xml:space="preserve">Основными направлениями развития энергосбережения и повышения энергетической эффективности на территории </w:t>
      </w:r>
      <w:r w:rsidRPr="006A6FB7">
        <w:rPr>
          <w:sz w:val="24"/>
          <w:szCs w:val="24"/>
        </w:rPr>
        <w:t xml:space="preserve">муниципального района </w:t>
      </w:r>
      <w:r w:rsidR="00344283">
        <w:rPr>
          <w:sz w:val="24"/>
          <w:szCs w:val="24"/>
        </w:rPr>
        <w:t>«</w:t>
      </w:r>
      <w:r w:rsidRPr="006A6FB7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095774">
        <w:rPr>
          <w:sz w:val="24"/>
          <w:szCs w:val="24"/>
        </w:rPr>
        <w:t xml:space="preserve"> на период действия Программы являются:</w:t>
      </w:r>
    </w:p>
    <w:p w:rsidR="004D4D35" w:rsidRPr="00095774" w:rsidRDefault="004D4D35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95774">
        <w:rPr>
          <w:sz w:val="24"/>
          <w:szCs w:val="24"/>
        </w:rPr>
        <w:t xml:space="preserve">эффективное и рациональное использование энергетических ресурсов и снижение объемов потребления энергетических ресурсов на территории </w:t>
      </w:r>
      <w:r w:rsidRPr="006A6FB7">
        <w:rPr>
          <w:sz w:val="24"/>
          <w:szCs w:val="24"/>
        </w:rPr>
        <w:t xml:space="preserve">муниципального района </w:t>
      </w:r>
      <w:r w:rsidR="00344283">
        <w:rPr>
          <w:sz w:val="24"/>
          <w:szCs w:val="24"/>
        </w:rPr>
        <w:t>«</w:t>
      </w:r>
      <w:r w:rsidRPr="006A6FB7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095774">
        <w:rPr>
          <w:sz w:val="24"/>
          <w:szCs w:val="24"/>
        </w:rPr>
        <w:t>;</w:t>
      </w:r>
    </w:p>
    <w:p w:rsidR="004D4D35" w:rsidRPr="00095774" w:rsidRDefault="004D4D35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95774">
        <w:rPr>
          <w:sz w:val="24"/>
          <w:szCs w:val="24"/>
        </w:rPr>
        <w:t xml:space="preserve">техническое оснащение энергоэффективным оборудованием объектов систем уличного освещения, наружного и внутреннего освещения объектов бюджетной сферы </w:t>
      </w:r>
      <w:r w:rsidRPr="006A6FB7">
        <w:rPr>
          <w:sz w:val="24"/>
          <w:szCs w:val="24"/>
        </w:rPr>
        <w:t xml:space="preserve">муниципального района </w:t>
      </w:r>
      <w:r w:rsidR="00344283">
        <w:rPr>
          <w:sz w:val="24"/>
          <w:szCs w:val="24"/>
        </w:rPr>
        <w:t>«</w:t>
      </w:r>
      <w:r w:rsidRPr="006A6FB7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095774">
        <w:rPr>
          <w:sz w:val="24"/>
          <w:szCs w:val="24"/>
        </w:rPr>
        <w:t>;</w:t>
      </w:r>
    </w:p>
    <w:p w:rsidR="004D4D35" w:rsidRPr="00095774" w:rsidRDefault="004D4D35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C5125">
        <w:rPr>
          <w:sz w:val="24"/>
          <w:szCs w:val="24"/>
        </w:rPr>
        <w:t xml:space="preserve">внедрение практики применения энергосервисного контракта для реализации энергосберегающих мероприятий на объектах бюджетной сферы муниципального района </w:t>
      </w:r>
      <w:r w:rsidR="00344283">
        <w:rPr>
          <w:sz w:val="24"/>
          <w:szCs w:val="24"/>
        </w:rPr>
        <w:t>«</w:t>
      </w:r>
      <w:r w:rsidRPr="00EC5125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EC5125">
        <w:rPr>
          <w:sz w:val="24"/>
          <w:szCs w:val="24"/>
        </w:rPr>
        <w:t>;</w:t>
      </w:r>
    </w:p>
    <w:p w:rsidR="004D4D35" w:rsidRPr="00095774" w:rsidRDefault="004D4D35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95774">
        <w:rPr>
          <w:sz w:val="24"/>
          <w:szCs w:val="24"/>
        </w:rPr>
        <w:t>сокращение потерь энергетических ресурсов при их передаче;</w:t>
      </w:r>
    </w:p>
    <w:p w:rsidR="004D4D35" w:rsidRPr="00095774" w:rsidRDefault="004D4D35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95774">
        <w:rPr>
          <w:sz w:val="24"/>
          <w:szCs w:val="24"/>
        </w:rPr>
        <w:t xml:space="preserve">информационная поддержка и пропаганда энергосбережения и повышения энергетической эффективности на территории </w:t>
      </w:r>
      <w:r w:rsidRPr="006A6FB7">
        <w:rPr>
          <w:sz w:val="24"/>
          <w:szCs w:val="24"/>
        </w:rPr>
        <w:t xml:space="preserve">муниципального района </w:t>
      </w:r>
      <w:r w:rsidR="00344283">
        <w:rPr>
          <w:sz w:val="24"/>
          <w:szCs w:val="24"/>
        </w:rPr>
        <w:t>«</w:t>
      </w:r>
      <w:r w:rsidRPr="006A6FB7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095774">
        <w:rPr>
          <w:sz w:val="24"/>
          <w:szCs w:val="24"/>
        </w:rPr>
        <w:t>.</w:t>
      </w:r>
    </w:p>
    <w:p w:rsidR="00C61909" w:rsidRDefault="00C61909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D57DED" w:rsidRPr="007E7310" w:rsidRDefault="00D57DED" w:rsidP="007E7310">
      <w:pPr>
        <w:tabs>
          <w:tab w:val="left" w:pos="2808"/>
        </w:tabs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D57DED">
        <w:rPr>
          <w:b/>
          <w:sz w:val="24"/>
          <w:szCs w:val="24"/>
        </w:rPr>
        <w:t xml:space="preserve">4. </w:t>
      </w:r>
      <w:r w:rsidR="003933CD" w:rsidRPr="00D57DED">
        <w:rPr>
          <w:b/>
          <w:sz w:val="24"/>
          <w:szCs w:val="24"/>
        </w:rPr>
        <w:t>Целевые показатели в области энергосбережения и повышения энергетической эффективности, достижение которых обеспечивается в результате реализации муниципальной программы</w:t>
      </w:r>
    </w:p>
    <w:p w:rsidR="00E00335" w:rsidRPr="002A2779" w:rsidRDefault="00E00335" w:rsidP="0034428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2A2779">
        <w:rPr>
          <w:color w:val="000000"/>
          <w:sz w:val="24"/>
          <w:szCs w:val="24"/>
        </w:rPr>
        <w:t>Перечень и сведения о целевых индикаторах и показателях муниципальной программы и их значениях приведены в приложении 1 к настоящей Программе.</w:t>
      </w:r>
    </w:p>
    <w:p w:rsidR="00DC21A2" w:rsidRDefault="00E23B7C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714683">
        <w:rPr>
          <w:sz w:val="24"/>
          <w:szCs w:val="24"/>
        </w:rPr>
        <w:t xml:space="preserve">Перечень целевых показателей, </w:t>
      </w:r>
      <w:r w:rsidR="000954F2" w:rsidRPr="00714683">
        <w:rPr>
          <w:sz w:val="24"/>
          <w:szCs w:val="24"/>
        </w:rPr>
        <w:t>определенных действующих законодательством в области энергосбережения и повышения энергетической эффективности в качестве обязательных для включения в муниципальные программы, но не включенных в</w:t>
      </w:r>
      <w:r w:rsidR="00DC21A2" w:rsidRPr="00714683">
        <w:rPr>
          <w:sz w:val="24"/>
          <w:szCs w:val="24"/>
        </w:rPr>
        <w:t xml:space="preserve"> </w:t>
      </w:r>
      <w:r w:rsidR="005502E7" w:rsidRPr="002A2779">
        <w:rPr>
          <w:sz w:val="24"/>
          <w:szCs w:val="24"/>
        </w:rPr>
        <w:t>П</w:t>
      </w:r>
      <w:r w:rsidR="00DC21A2" w:rsidRPr="002A2779">
        <w:rPr>
          <w:sz w:val="24"/>
          <w:szCs w:val="24"/>
        </w:rPr>
        <w:t>рограмму</w:t>
      </w:r>
      <w:r w:rsidR="00522AA1" w:rsidRPr="002A2779">
        <w:rPr>
          <w:sz w:val="24"/>
          <w:szCs w:val="24"/>
        </w:rPr>
        <w:t>,</w:t>
      </w:r>
      <w:r w:rsidR="00522AA1" w:rsidRPr="00714683">
        <w:rPr>
          <w:sz w:val="24"/>
          <w:szCs w:val="24"/>
        </w:rPr>
        <w:t xml:space="preserve"> с указанием причин не</w:t>
      </w:r>
      <w:r w:rsidR="00AD65CF">
        <w:rPr>
          <w:sz w:val="24"/>
          <w:szCs w:val="24"/>
        </w:rPr>
        <w:t xml:space="preserve"> </w:t>
      </w:r>
      <w:r w:rsidR="00522AA1" w:rsidRPr="00714683">
        <w:rPr>
          <w:sz w:val="24"/>
          <w:szCs w:val="24"/>
        </w:rPr>
        <w:t>включения, представлен в таблице 1.</w:t>
      </w:r>
    </w:p>
    <w:p w:rsidR="00522AA1" w:rsidRDefault="00522AA1" w:rsidP="00344283">
      <w:pPr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7"/>
        <w:gridCol w:w="5261"/>
        <w:gridCol w:w="3145"/>
      </w:tblGrid>
      <w:tr w:rsidR="00522AA1" w:rsidTr="001E421E">
        <w:tc>
          <w:tcPr>
            <w:tcW w:w="937" w:type="dxa"/>
            <w:vAlign w:val="center"/>
          </w:tcPr>
          <w:p w:rsidR="00522AA1" w:rsidRDefault="00522AA1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522AA1" w:rsidRDefault="00522AA1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261" w:type="dxa"/>
            <w:vAlign w:val="center"/>
          </w:tcPr>
          <w:p w:rsidR="002041D3" w:rsidRDefault="002041D3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показатели в области энергосбережения и повышения энергетической эффективности, </w:t>
            </w:r>
          </w:p>
          <w:p w:rsidR="00522AA1" w:rsidRDefault="00522AA1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2AA1">
              <w:rPr>
                <w:sz w:val="24"/>
                <w:szCs w:val="24"/>
              </w:rPr>
              <w:t>не включенны</w:t>
            </w:r>
            <w:r>
              <w:rPr>
                <w:sz w:val="24"/>
                <w:szCs w:val="24"/>
              </w:rPr>
              <w:t>е</w:t>
            </w:r>
            <w:r w:rsidRPr="00522AA1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Программу</w:t>
            </w:r>
          </w:p>
        </w:tc>
        <w:tc>
          <w:tcPr>
            <w:tcW w:w="3145" w:type="dxa"/>
            <w:vAlign w:val="center"/>
          </w:tcPr>
          <w:p w:rsidR="00522AA1" w:rsidRDefault="00522AA1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не</w:t>
            </w:r>
            <w:r w:rsidR="00AD65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включения</w:t>
            </w:r>
          </w:p>
        </w:tc>
      </w:tr>
      <w:tr w:rsidR="00522AA1" w:rsidTr="001E421E">
        <w:tc>
          <w:tcPr>
            <w:tcW w:w="937" w:type="dxa"/>
            <w:vAlign w:val="center"/>
          </w:tcPr>
          <w:p w:rsidR="00522AA1" w:rsidRDefault="00522AA1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61" w:type="dxa"/>
            <w:vAlign w:val="center"/>
          </w:tcPr>
          <w:p w:rsidR="00522AA1" w:rsidRDefault="006A6FB7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6FB7">
              <w:rPr>
                <w:sz w:val="24"/>
                <w:szCs w:val="24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  <w:p w:rsidR="00AD65CF" w:rsidRDefault="00AD65CF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D65CF" w:rsidRDefault="00AD65CF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D65CF" w:rsidRDefault="00AD65CF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D65CF" w:rsidRDefault="00AD65CF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:rsidR="00522AA1" w:rsidRDefault="00522AA1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на территории </w:t>
            </w:r>
            <w:r w:rsidR="006A6FB7" w:rsidRPr="006A6FB7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6A6FB7" w:rsidRPr="006A6FB7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6A6FB7" w:rsidRPr="006A6FB7">
              <w:rPr>
                <w:sz w:val="24"/>
                <w:szCs w:val="24"/>
              </w:rPr>
              <w:t xml:space="preserve"> источников тепловой энергии, функционирующих в режиме комбинированной выработки тепловой и электрической энергии</w:t>
            </w:r>
          </w:p>
        </w:tc>
      </w:tr>
      <w:tr w:rsidR="00522AA1" w:rsidTr="001E421E">
        <w:tc>
          <w:tcPr>
            <w:tcW w:w="937" w:type="dxa"/>
            <w:vAlign w:val="center"/>
          </w:tcPr>
          <w:p w:rsidR="00522AA1" w:rsidRDefault="00522AA1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61" w:type="dxa"/>
            <w:vAlign w:val="center"/>
          </w:tcPr>
          <w:p w:rsidR="00595C70" w:rsidRDefault="00595C7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95C70">
              <w:rPr>
                <w:sz w:val="24"/>
                <w:szCs w:val="24"/>
              </w:rPr>
              <w:t>вод мощностей генерирующих объектов, функционирующих на основе использования возобновляемых источников энергии</w:t>
            </w:r>
          </w:p>
          <w:p w:rsidR="00522AA1" w:rsidRDefault="00595C7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5C70">
              <w:rPr>
                <w:sz w:val="24"/>
                <w:szCs w:val="24"/>
              </w:rPr>
              <w:t>(без учета гидроэлектростанций установленной мощностью свыше 25 МВт)</w:t>
            </w:r>
          </w:p>
        </w:tc>
        <w:tc>
          <w:tcPr>
            <w:tcW w:w="3145" w:type="dxa"/>
            <w:vAlign w:val="center"/>
          </w:tcPr>
          <w:p w:rsidR="00522AA1" w:rsidRDefault="00BA00EC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00EC">
              <w:rPr>
                <w:sz w:val="24"/>
                <w:szCs w:val="24"/>
              </w:rPr>
              <w:t xml:space="preserve">Отсутствие на территории </w:t>
            </w:r>
            <w:r w:rsidR="00C27AA7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C27AA7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BA00EC">
              <w:rPr>
                <w:sz w:val="24"/>
                <w:szCs w:val="24"/>
              </w:rPr>
              <w:t>объектов, функционирующих на основе использования возобновляемых источ</w:t>
            </w:r>
            <w:r>
              <w:rPr>
                <w:sz w:val="24"/>
                <w:szCs w:val="24"/>
              </w:rPr>
              <w:t>ников энергии</w:t>
            </w:r>
            <w:r w:rsidR="005527E3">
              <w:rPr>
                <w:sz w:val="24"/>
                <w:szCs w:val="24"/>
              </w:rPr>
              <w:t xml:space="preserve">; </w:t>
            </w:r>
            <w:r w:rsidR="005527E3">
              <w:rPr>
                <w:sz w:val="24"/>
                <w:szCs w:val="24"/>
              </w:rPr>
              <w:lastRenderedPageBreak/>
              <w:t xml:space="preserve">отсутствие финансирования для </w:t>
            </w:r>
            <w:r w:rsidR="005527E3" w:rsidRPr="005527E3">
              <w:rPr>
                <w:sz w:val="24"/>
                <w:szCs w:val="24"/>
              </w:rPr>
              <w:t>приобретения и</w:t>
            </w:r>
            <w:r w:rsidR="005527E3">
              <w:rPr>
                <w:sz w:val="24"/>
                <w:szCs w:val="24"/>
              </w:rPr>
              <w:t xml:space="preserve"> </w:t>
            </w:r>
            <w:r w:rsidR="005527E3" w:rsidRPr="005527E3">
              <w:rPr>
                <w:bCs/>
                <w:sz w:val="24"/>
                <w:szCs w:val="24"/>
              </w:rPr>
              <w:t>установки оборудования</w:t>
            </w:r>
            <w:r w:rsidR="005527E3">
              <w:rPr>
                <w:bCs/>
                <w:sz w:val="24"/>
                <w:szCs w:val="24"/>
              </w:rPr>
              <w:t xml:space="preserve"> в целях использования </w:t>
            </w:r>
            <w:r w:rsidR="005527E3" w:rsidRPr="005527E3">
              <w:rPr>
                <w:bCs/>
                <w:sz w:val="24"/>
                <w:szCs w:val="24"/>
              </w:rPr>
              <w:t>возобновляемых источников энергии</w:t>
            </w:r>
          </w:p>
        </w:tc>
      </w:tr>
      <w:tr w:rsidR="00522AA1" w:rsidTr="001E421E">
        <w:tc>
          <w:tcPr>
            <w:tcW w:w="937" w:type="dxa"/>
            <w:vAlign w:val="center"/>
          </w:tcPr>
          <w:p w:rsidR="00522AA1" w:rsidRDefault="006B206A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61" w:type="dxa"/>
            <w:vAlign w:val="center"/>
          </w:tcPr>
          <w:p w:rsidR="00522AA1" w:rsidRDefault="006B206A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расход тепловой энергии </w:t>
            </w:r>
            <w:r w:rsidRPr="006B206A">
              <w:rPr>
                <w:sz w:val="24"/>
                <w:szCs w:val="24"/>
              </w:rPr>
              <w:t>зданиями и помещениями здравоохранения и социального обслуживания населения</w:t>
            </w:r>
          </w:p>
        </w:tc>
        <w:tc>
          <w:tcPr>
            <w:tcW w:w="3145" w:type="dxa"/>
            <w:vAlign w:val="center"/>
          </w:tcPr>
          <w:p w:rsidR="00522AA1" w:rsidRDefault="006B206A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206A">
              <w:rPr>
                <w:sz w:val="24"/>
                <w:szCs w:val="24"/>
              </w:rPr>
              <w:t>тсутстви</w:t>
            </w:r>
            <w:r>
              <w:rPr>
                <w:sz w:val="24"/>
                <w:szCs w:val="24"/>
              </w:rPr>
              <w:t>е</w:t>
            </w:r>
            <w:r w:rsidRPr="006B206A">
              <w:rPr>
                <w:sz w:val="24"/>
                <w:szCs w:val="24"/>
              </w:rPr>
              <w:t xml:space="preserve"> на территории </w:t>
            </w:r>
            <w:r w:rsidR="00C27AA7" w:rsidRPr="00C27AA7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C27AA7" w:rsidRPr="00C27AA7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C27AA7" w:rsidRPr="00C27AA7">
              <w:rPr>
                <w:sz w:val="24"/>
                <w:szCs w:val="24"/>
              </w:rPr>
              <w:t xml:space="preserve"> </w:t>
            </w:r>
            <w:r w:rsidRPr="006B206A">
              <w:rPr>
                <w:sz w:val="24"/>
                <w:szCs w:val="24"/>
              </w:rPr>
              <w:t>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</w:tr>
      <w:tr w:rsidR="00522AA1" w:rsidTr="001E421E">
        <w:tc>
          <w:tcPr>
            <w:tcW w:w="937" w:type="dxa"/>
            <w:vAlign w:val="center"/>
          </w:tcPr>
          <w:p w:rsidR="00522AA1" w:rsidRDefault="006B206A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61" w:type="dxa"/>
            <w:vAlign w:val="center"/>
          </w:tcPr>
          <w:p w:rsidR="00522AA1" w:rsidRDefault="006B206A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06A">
              <w:rPr>
                <w:sz w:val="24"/>
                <w:szCs w:val="24"/>
              </w:rPr>
              <w:t xml:space="preserve">Удельный расход </w:t>
            </w:r>
            <w:r>
              <w:rPr>
                <w:sz w:val="24"/>
                <w:szCs w:val="24"/>
              </w:rPr>
              <w:t>электрической</w:t>
            </w:r>
            <w:r w:rsidRPr="006B206A">
              <w:rPr>
                <w:sz w:val="24"/>
                <w:szCs w:val="24"/>
              </w:rPr>
              <w:t xml:space="preserve"> энергии зданиями и помещениями здравоохранения и социального обслуживания населения</w:t>
            </w:r>
          </w:p>
        </w:tc>
        <w:tc>
          <w:tcPr>
            <w:tcW w:w="3145" w:type="dxa"/>
            <w:vAlign w:val="center"/>
          </w:tcPr>
          <w:p w:rsidR="00522AA1" w:rsidRDefault="006B206A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206A">
              <w:rPr>
                <w:sz w:val="24"/>
                <w:szCs w:val="24"/>
              </w:rPr>
              <w:t xml:space="preserve">Отсутствие на территории </w:t>
            </w:r>
            <w:r w:rsidR="00C27AA7" w:rsidRPr="00C27AA7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C27AA7" w:rsidRPr="00C27AA7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C27AA7" w:rsidRPr="00C27AA7">
              <w:rPr>
                <w:sz w:val="24"/>
                <w:szCs w:val="24"/>
              </w:rPr>
              <w:t xml:space="preserve"> </w:t>
            </w:r>
            <w:r w:rsidRPr="006B206A">
              <w:rPr>
                <w:sz w:val="24"/>
                <w:szCs w:val="24"/>
              </w:rPr>
              <w:t>учреждений здравоохранения и социального обслуживания населения, находящихся в ведении органов местного самоуправления</w:t>
            </w:r>
          </w:p>
        </w:tc>
      </w:tr>
      <w:tr w:rsidR="009B67D9" w:rsidTr="001E421E">
        <w:tc>
          <w:tcPr>
            <w:tcW w:w="937" w:type="dxa"/>
            <w:vAlign w:val="center"/>
          </w:tcPr>
          <w:p w:rsidR="009B67D9" w:rsidRDefault="00347A7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61" w:type="dxa"/>
            <w:vAlign w:val="center"/>
          </w:tcPr>
          <w:p w:rsidR="009B67D9" w:rsidRDefault="00D163C7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163C7">
              <w:rPr>
                <w:sz w:val="24"/>
                <w:szCs w:val="24"/>
              </w:rPr>
              <w:t>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</w:t>
            </w:r>
          </w:p>
        </w:tc>
        <w:tc>
          <w:tcPr>
            <w:tcW w:w="3145" w:type="dxa"/>
            <w:vAlign w:val="center"/>
          </w:tcPr>
          <w:p w:rsidR="009B67D9" w:rsidRDefault="00D163C7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63C7">
              <w:rPr>
                <w:sz w:val="24"/>
                <w:szCs w:val="24"/>
              </w:rPr>
              <w:t xml:space="preserve">Отсутствие на территории </w:t>
            </w:r>
            <w:r w:rsidR="00140127" w:rsidRPr="00140127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140127" w:rsidRPr="00140127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140127" w:rsidRPr="00140127">
              <w:rPr>
                <w:sz w:val="24"/>
                <w:szCs w:val="24"/>
              </w:rPr>
              <w:t xml:space="preserve"> </w:t>
            </w:r>
            <w:r w:rsidRPr="00D163C7">
              <w:rPr>
                <w:sz w:val="24"/>
                <w:szCs w:val="24"/>
              </w:rPr>
              <w:t>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</w:t>
            </w:r>
          </w:p>
        </w:tc>
      </w:tr>
      <w:tr w:rsidR="009B67D9" w:rsidTr="001E421E">
        <w:tc>
          <w:tcPr>
            <w:tcW w:w="937" w:type="dxa"/>
            <w:vAlign w:val="center"/>
          </w:tcPr>
          <w:p w:rsidR="009B67D9" w:rsidRDefault="00347A7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61" w:type="dxa"/>
            <w:vAlign w:val="center"/>
          </w:tcPr>
          <w:p w:rsidR="001C379D" w:rsidRDefault="001C379D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C379D" w:rsidRDefault="001C379D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C379D" w:rsidRDefault="001C379D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9B67D9" w:rsidRDefault="00CE7F5F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E7F5F">
              <w:rPr>
                <w:sz w:val="24"/>
                <w:szCs w:val="24"/>
              </w:rPr>
              <w:t>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</w:t>
            </w:r>
            <w:r>
              <w:rPr>
                <w:sz w:val="24"/>
                <w:szCs w:val="24"/>
              </w:rPr>
              <w:t xml:space="preserve"> </w:t>
            </w:r>
            <w:r w:rsidR="00140127" w:rsidRPr="00140127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140127" w:rsidRPr="00140127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</w:p>
          <w:p w:rsidR="001C379D" w:rsidRDefault="001C379D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C379D" w:rsidRDefault="001C379D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C379D" w:rsidRDefault="001C379D" w:rsidP="001C379D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1C379D" w:rsidRDefault="001C379D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C379D" w:rsidRDefault="001C379D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C379D" w:rsidRDefault="001C379D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C379D" w:rsidRDefault="001C379D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1C379D" w:rsidRDefault="001C379D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  <w:vAlign w:val="center"/>
          </w:tcPr>
          <w:p w:rsidR="009B67D9" w:rsidRDefault="00321306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1306">
              <w:rPr>
                <w:sz w:val="24"/>
                <w:szCs w:val="24"/>
              </w:rPr>
              <w:t xml:space="preserve">Отсутствие на территории </w:t>
            </w:r>
            <w:r w:rsidR="00140127" w:rsidRPr="00140127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140127" w:rsidRPr="00140127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140127" w:rsidRPr="00140127">
              <w:rPr>
                <w:sz w:val="24"/>
                <w:szCs w:val="24"/>
              </w:rPr>
              <w:t xml:space="preserve"> </w:t>
            </w:r>
            <w:r w:rsidRPr="00321306">
              <w:rPr>
                <w:sz w:val="24"/>
                <w:szCs w:val="24"/>
              </w:rPr>
              <w:t xml:space="preserve">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</w:t>
            </w:r>
            <w:r w:rsidR="00140127" w:rsidRPr="00140127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140127" w:rsidRPr="00140127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; отсутствие на территории </w:t>
            </w:r>
            <w:r w:rsidR="00140127" w:rsidRPr="00140127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140127" w:rsidRPr="00140127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140127" w:rsidRPr="001401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газовых заправок</w:t>
            </w:r>
          </w:p>
        </w:tc>
      </w:tr>
      <w:tr w:rsidR="009B67D9" w:rsidTr="001E421E">
        <w:tc>
          <w:tcPr>
            <w:tcW w:w="937" w:type="dxa"/>
            <w:vAlign w:val="center"/>
          </w:tcPr>
          <w:p w:rsidR="009B67D9" w:rsidRDefault="00347A7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261" w:type="dxa"/>
            <w:vAlign w:val="center"/>
          </w:tcPr>
          <w:p w:rsidR="00184BDE" w:rsidRDefault="00184BDE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84BDE">
              <w:rPr>
                <w:sz w:val="24"/>
                <w:szCs w:val="24"/>
              </w:rPr>
              <w:t>оличество транспортных средств (включая легковые электромобили) с автономным источником электрического питания, зарегистрированных на территории</w:t>
            </w:r>
            <w:r>
              <w:rPr>
                <w:sz w:val="24"/>
                <w:szCs w:val="24"/>
              </w:rPr>
              <w:t xml:space="preserve"> </w:t>
            </w:r>
          </w:p>
          <w:p w:rsidR="009B67D9" w:rsidRDefault="00140127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0127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Pr="00140127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</w:p>
        </w:tc>
        <w:tc>
          <w:tcPr>
            <w:tcW w:w="3145" w:type="dxa"/>
            <w:vAlign w:val="center"/>
          </w:tcPr>
          <w:p w:rsidR="001B2649" w:rsidRDefault="005D3B75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 w:rsidR="001B2649" w:rsidRPr="001B2649">
              <w:rPr>
                <w:sz w:val="24"/>
                <w:szCs w:val="24"/>
              </w:rPr>
              <w:t xml:space="preserve"> транспортных средств (включая легковые электромобили) с автономным ист</w:t>
            </w:r>
            <w:r w:rsidR="001B2649">
              <w:rPr>
                <w:sz w:val="24"/>
                <w:szCs w:val="24"/>
              </w:rPr>
              <w:t>очником электрического питания</w:t>
            </w:r>
          </w:p>
          <w:p w:rsidR="009B67D9" w:rsidRDefault="009B67D9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B67D9" w:rsidTr="001E421E">
        <w:tc>
          <w:tcPr>
            <w:tcW w:w="937" w:type="dxa"/>
            <w:vAlign w:val="center"/>
          </w:tcPr>
          <w:p w:rsidR="009B67D9" w:rsidRDefault="00347A7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61" w:type="dxa"/>
            <w:vAlign w:val="center"/>
          </w:tcPr>
          <w:p w:rsidR="001B2649" w:rsidRDefault="001B2649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B2649">
              <w:rPr>
                <w:sz w:val="24"/>
                <w:szCs w:val="24"/>
              </w:rPr>
              <w:t>оличество электромобилей легковых с автономным источником электрического питания, зарегистрированных на территории</w:t>
            </w:r>
            <w:r>
              <w:rPr>
                <w:sz w:val="24"/>
                <w:szCs w:val="24"/>
              </w:rPr>
              <w:t xml:space="preserve"> </w:t>
            </w:r>
          </w:p>
          <w:p w:rsidR="009B67D9" w:rsidRDefault="00140127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40127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Pr="00140127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</w:p>
        </w:tc>
        <w:tc>
          <w:tcPr>
            <w:tcW w:w="3145" w:type="dxa"/>
            <w:vAlign w:val="center"/>
          </w:tcPr>
          <w:p w:rsidR="009B67D9" w:rsidRDefault="00CF5113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 w:rsidR="001B2649" w:rsidRPr="001B2649">
              <w:rPr>
                <w:sz w:val="24"/>
                <w:szCs w:val="24"/>
              </w:rPr>
              <w:t xml:space="preserve"> электромобилей легковых с автономным источником эле</w:t>
            </w:r>
            <w:r w:rsidR="00140127">
              <w:rPr>
                <w:sz w:val="24"/>
                <w:szCs w:val="24"/>
              </w:rPr>
              <w:t xml:space="preserve">ктрического питания </w:t>
            </w:r>
          </w:p>
        </w:tc>
      </w:tr>
      <w:tr w:rsidR="009B67D9" w:rsidTr="001E421E">
        <w:tc>
          <w:tcPr>
            <w:tcW w:w="937" w:type="dxa"/>
            <w:vAlign w:val="center"/>
          </w:tcPr>
          <w:p w:rsidR="009B67D9" w:rsidRDefault="00347A7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61" w:type="dxa"/>
            <w:vAlign w:val="center"/>
          </w:tcPr>
          <w:p w:rsidR="001B2649" w:rsidRDefault="001B2649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B2649">
              <w:rPr>
                <w:sz w:val="24"/>
                <w:szCs w:val="24"/>
              </w:rPr>
              <w:t>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</w:t>
            </w:r>
            <w:r>
              <w:rPr>
                <w:sz w:val="24"/>
                <w:szCs w:val="24"/>
              </w:rPr>
              <w:t xml:space="preserve"> </w:t>
            </w:r>
          </w:p>
          <w:p w:rsidR="009B67D9" w:rsidRDefault="00140127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</w:p>
        </w:tc>
        <w:tc>
          <w:tcPr>
            <w:tcW w:w="3145" w:type="dxa"/>
            <w:vAlign w:val="center"/>
          </w:tcPr>
          <w:p w:rsidR="001B2649" w:rsidRPr="001B2649" w:rsidRDefault="00CF5113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  <w:r w:rsidR="001B2649" w:rsidRPr="001B2649">
              <w:rPr>
                <w:sz w:val="24"/>
                <w:szCs w:val="24"/>
              </w:rPr>
              <w:t xml:space="preserve"> транспортных средств с автономным источником электрического питания</w:t>
            </w:r>
          </w:p>
          <w:p w:rsidR="001B2649" w:rsidRPr="001B2649" w:rsidRDefault="001B2649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B2649">
              <w:rPr>
                <w:sz w:val="24"/>
                <w:szCs w:val="24"/>
              </w:rPr>
              <w:t xml:space="preserve">относящихся к общественному транспорту, зарегистрированных на территории </w:t>
            </w:r>
          </w:p>
          <w:p w:rsidR="009B67D9" w:rsidRDefault="00140127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CF5113">
              <w:rPr>
                <w:sz w:val="24"/>
                <w:szCs w:val="24"/>
              </w:rPr>
              <w:t>.</w:t>
            </w:r>
          </w:p>
        </w:tc>
      </w:tr>
      <w:tr w:rsidR="00C61909" w:rsidTr="001E421E">
        <w:tc>
          <w:tcPr>
            <w:tcW w:w="937" w:type="dxa"/>
            <w:vAlign w:val="center"/>
          </w:tcPr>
          <w:p w:rsidR="00C61909" w:rsidRDefault="00347A7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61" w:type="dxa"/>
            <w:vAlign w:val="center"/>
          </w:tcPr>
          <w:p w:rsidR="00C61909" w:rsidRDefault="00C61909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расход топлива на отпуск электрической энергии тепловыми электростанциями </w:t>
            </w:r>
          </w:p>
        </w:tc>
        <w:tc>
          <w:tcPr>
            <w:tcW w:w="3145" w:type="dxa"/>
            <w:vAlign w:val="center"/>
          </w:tcPr>
          <w:p w:rsidR="00C61909" w:rsidRDefault="007E731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на территории </w:t>
            </w:r>
            <w:r w:rsidR="00C61909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C61909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C61909">
              <w:rPr>
                <w:sz w:val="24"/>
                <w:szCs w:val="24"/>
              </w:rPr>
              <w:t xml:space="preserve"> тепловых электростанций</w:t>
            </w:r>
          </w:p>
        </w:tc>
      </w:tr>
      <w:tr w:rsidR="00C61909" w:rsidTr="001E421E">
        <w:tc>
          <w:tcPr>
            <w:tcW w:w="937" w:type="dxa"/>
            <w:vAlign w:val="center"/>
          </w:tcPr>
          <w:p w:rsidR="00C61909" w:rsidRDefault="00347A7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61" w:type="dxa"/>
            <w:vAlign w:val="center"/>
          </w:tcPr>
          <w:p w:rsidR="00C61909" w:rsidRPr="00C61909" w:rsidRDefault="00C61909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1909">
              <w:rPr>
                <w:sz w:val="24"/>
                <w:szCs w:val="28"/>
              </w:rPr>
              <w:t>Удельный расход топлива на отпущенную тепловую энергию с коллекторов тепловых электростанций</w:t>
            </w:r>
          </w:p>
        </w:tc>
        <w:tc>
          <w:tcPr>
            <w:tcW w:w="3145" w:type="dxa"/>
            <w:vAlign w:val="center"/>
          </w:tcPr>
          <w:p w:rsidR="00C61909" w:rsidRDefault="007E731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на территории </w:t>
            </w:r>
            <w:r w:rsidR="00C61909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C61909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C61909">
              <w:rPr>
                <w:sz w:val="24"/>
                <w:szCs w:val="24"/>
              </w:rPr>
              <w:t xml:space="preserve"> тепловых электростанций</w:t>
            </w:r>
          </w:p>
        </w:tc>
      </w:tr>
      <w:tr w:rsidR="0005448E" w:rsidTr="0005448E">
        <w:tc>
          <w:tcPr>
            <w:tcW w:w="937" w:type="dxa"/>
            <w:vAlign w:val="center"/>
          </w:tcPr>
          <w:p w:rsidR="0005448E" w:rsidRDefault="00347A7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05448E" w:rsidRPr="0005448E" w:rsidRDefault="0005448E" w:rsidP="00344283">
            <w:pPr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448E">
              <w:rPr>
                <w:sz w:val="24"/>
              </w:rPr>
              <w:t xml:space="preserve">Доля потребляемых </w:t>
            </w:r>
            <w:r>
              <w:rPr>
                <w:sz w:val="24"/>
              </w:rPr>
              <w:t xml:space="preserve">муниципальными </w:t>
            </w:r>
            <w:r w:rsidRPr="0005448E">
              <w:rPr>
                <w:sz w:val="24"/>
              </w:rPr>
              <w:t xml:space="preserve">учреждениями </w:t>
            </w:r>
            <w:r w:rsidR="00554826">
              <w:rPr>
                <w:sz w:val="24"/>
              </w:rPr>
              <w:t>природного газа</w:t>
            </w:r>
            <w:r w:rsidRPr="0005448E">
              <w:rPr>
                <w:sz w:val="24"/>
              </w:rPr>
              <w:t xml:space="preserve"> приобретаемых по приборам учета, в общем объеме потребляем</w:t>
            </w:r>
            <w:r>
              <w:rPr>
                <w:sz w:val="24"/>
              </w:rPr>
              <w:t>ого</w:t>
            </w:r>
            <w:r w:rsidRPr="0005448E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природного газа муниципальными</w:t>
            </w:r>
            <w:r w:rsidRPr="0005448E">
              <w:rPr>
                <w:sz w:val="24"/>
              </w:rPr>
              <w:t xml:space="preserve"> учреждениями</w:t>
            </w:r>
          </w:p>
        </w:tc>
        <w:tc>
          <w:tcPr>
            <w:tcW w:w="3145" w:type="dxa"/>
            <w:vAlign w:val="center"/>
          </w:tcPr>
          <w:p w:rsidR="0005448E" w:rsidRDefault="00554826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54826">
              <w:rPr>
                <w:sz w:val="24"/>
                <w:szCs w:val="28"/>
              </w:rPr>
              <w:t>Отсутстви</w:t>
            </w:r>
            <w:r w:rsidR="007E7310">
              <w:rPr>
                <w:sz w:val="24"/>
                <w:szCs w:val="28"/>
              </w:rPr>
              <w:t xml:space="preserve">е на территории </w:t>
            </w:r>
            <w:r w:rsidRPr="00554826">
              <w:rPr>
                <w:sz w:val="24"/>
                <w:szCs w:val="28"/>
              </w:rPr>
              <w:t xml:space="preserve">МР </w:t>
            </w:r>
            <w:r w:rsidR="00344283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Троицко-Печорский</w:t>
            </w:r>
            <w:r w:rsidR="00344283">
              <w:rPr>
                <w:sz w:val="24"/>
                <w:szCs w:val="28"/>
              </w:rPr>
              <w:t>»</w:t>
            </w:r>
            <w:r w:rsidRPr="005548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муниципальных учреждений, потребляющих природный газ</w:t>
            </w:r>
          </w:p>
        </w:tc>
      </w:tr>
      <w:tr w:rsidR="0056421D" w:rsidTr="0005448E">
        <w:tc>
          <w:tcPr>
            <w:tcW w:w="937" w:type="dxa"/>
            <w:vAlign w:val="center"/>
          </w:tcPr>
          <w:p w:rsidR="0056421D" w:rsidRDefault="00347A7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56421D" w:rsidRPr="0005448E" w:rsidRDefault="0056421D" w:rsidP="00344283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Объем потребления мазута, природного газа, угля муниципальными учреждениями</w:t>
            </w:r>
          </w:p>
        </w:tc>
        <w:tc>
          <w:tcPr>
            <w:tcW w:w="3145" w:type="dxa"/>
            <w:vAlign w:val="center"/>
          </w:tcPr>
          <w:p w:rsidR="0056421D" w:rsidRDefault="0056421D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6421D">
              <w:rPr>
                <w:sz w:val="24"/>
                <w:szCs w:val="28"/>
              </w:rPr>
              <w:t>Отсутствие на</w:t>
            </w:r>
            <w:r w:rsidR="007E7310">
              <w:rPr>
                <w:sz w:val="24"/>
                <w:szCs w:val="28"/>
              </w:rPr>
              <w:t xml:space="preserve"> территории </w:t>
            </w:r>
            <w:r>
              <w:rPr>
                <w:sz w:val="24"/>
                <w:szCs w:val="28"/>
              </w:rPr>
              <w:t xml:space="preserve">МР </w:t>
            </w:r>
            <w:r w:rsidR="00344283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Троицко-Печорский</w:t>
            </w:r>
            <w:r w:rsidR="00344283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</w:t>
            </w:r>
            <w:r w:rsidRPr="0056421D">
              <w:rPr>
                <w:sz w:val="24"/>
                <w:szCs w:val="28"/>
              </w:rPr>
              <w:t>муниципальных учреждений потребляющих</w:t>
            </w:r>
            <w:r w:rsidR="00554826">
              <w:rPr>
                <w:sz w:val="24"/>
                <w:szCs w:val="28"/>
              </w:rPr>
              <w:t xml:space="preserve"> мазут</w:t>
            </w:r>
            <w:r w:rsidRPr="0056421D">
              <w:rPr>
                <w:sz w:val="24"/>
                <w:szCs w:val="28"/>
              </w:rPr>
              <w:t>,</w:t>
            </w:r>
            <w:r w:rsidR="00554826">
              <w:rPr>
                <w:sz w:val="24"/>
                <w:szCs w:val="28"/>
              </w:rPr>
              <w:t xml:space="preserve"> природный газ,</w:t>
            </w:r>
            <w:r w:rsidRPr="0056421D">
              <w:rPr>
                <w:sz w:val="24"/>
                <w:szCs w:val="28"/>
              </w:rPr>
              <w:t xml:space="preserve"> уг</w:t>
            </w:r>
            <w:r w:rsidR="00554826">
              <w:rPr>
                <w:sz w:val="24"/>
                <w:szCs w:val="28"/>
              </w:rPr>
              <w:t>о</w:t>
            </w:r>
            <w:r w:rsidRPr="0056421D">
              <w:rPr>
                <w:sz w:val="24"/>
                <w:szCs w:val="28"/>
              </w:rPr>
              <w:t>л</w:t>
            </w:r>
            <w:r w:rsidR="00554826">
              <w:rPr>
                <w:sz w:val="24"/>
                <w:szCs w:val="28"/>
              </w:rPr>
              <w:t>ь</w:t>
            </w:r>
          </w:p>
        </w:tc>
      </w:tr>
      <w:tr w:rsidR="0056421D" w:rsidTr="0005448E">
        <w:tc>
          <w:tcPr>
            <w:tcW w:w="937" w:type="dxa"/>
            <w:vAlign w:val="center"/>
          </w:tcPr>
          <w:p w:rsidR="0056421D" w:rsidRDefault="00347A7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56421D" w:rsidRPr="0005448E" w:rsidRDefault="00554826" w:rsidP="00344283"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Удельный расход топлива на отпущенную</w:t>
            </w:r>
            <w:r w:rsidR="003B2D4E">
              <w:rPr>
                <w:sz w:val="24"/>
              </w:rPr>
              <w:t xml:space="preserve">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3145" w:type="dxa"/>
            <w:vAlign w:val="center"/>
          </w:tcPr>
          <w:p w:rsidR="0056421D" w:rsidRDefault="007E7310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на территории </w:t>
            </w:r>
            <w:r w:rsidR="003B2D4E" w:rsidRPr="00C53518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3B2D4E" w:rsidRPr="00C53518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3B2D4E" w:rsidRPr="00C53518">
              <w:rPr>
                <w:sz w:val="24"/>
                <w:szCs w:val="24"/>
              </w:rPr>
              <w:t xml:space="preserve"> коллекторов котельных.</w:t>
            </w:r>
          </w:p>
        </w:tc>
      </w:tr>
    </w:tbl>
    <w:p w:rsidR="00AD65CF" w:rsidRDefault="00AD65CF" w:rsidP="007E7310">
      <w:pPr>
        <w:pStyle w:val="ConsPlusNormal"/>
        <w:ind w:firstLine="0"/>
        <w:rPr>
          <w:rFonts w:ascii="Times New Roman" w:hAnsi="Times New Roman" w:cs="Times New Roman"/>
          <w:b/>
          <w:sz w:val="24"/>
          <w:szCs w:val="28"/>
        </w:rPr>
      </w:pPr>
    </w:p>
    <w:p w:rsidR="00D57DED" w:rsidRPr="00E67D25" w:rsidRDefault="00D57DED" w:rsidP="007E731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7DED">
        <w:rPr>
          <w:rFonts w:ascii="Times New Roman" w:hAnsi="Times New Roman" w:cs="Times New Roman"/>
          <w:b/>
          <w:sz w:val="24"/>
          <w:szCs w:val="28"/>
        </w:rPr>
        <w:t>5.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67D25" w:rsidRPr="00E67D25">
        <w:rPr>
          <w:rFonts w:ascii="Times New Roman" w:hAnsi="Times New Roman" w:cs="Times New Roman"/>
          <w:b/>
          <w:sz w:val="24"/>
          <w:szCs w:val="28"/>
        </w:rPr>
        <w:t xml:space="preserve">Перечень мероприятий </w:t>
      </w:r>
      <w:r w:rsidR="005671ED">
        <w:rPr>
          <w:rFonts w:ascii="Times New Roman" w:hAnsi="Times New Roman" w:cs="Times New Roman"/>
          <w:b/>
          <w:sz w:val="24"/>
          <w:szCs w:val="28"/>
        </w:rPr>
        <w:t>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соответствующей программы, сроки проведения таких мероприятий в соответствии с настоящим документом</w:t>
      </w:r>
      <w:r w:rsidR="00E67D25">
        <w:rPr>
          <w:rFonts w:ascii="Times New Roman" w:hAnsi="Times New Roman" w:cs="Times New Roman"/>
          <w:b/>
          <w:sz w:val="24"/>
          <w:szCs w:val="28"/>
        </w:rPr>
        <w:t>.</w:t>
      </w:r>
    </w:p>
    <w:p w:rsidR="005502E7" w:rsidRPr="00E67D25" w:rsidRDefault="005502E7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67D25">
        <w:rPr>
          <w:sz w:val="24"/>
          <w:szCs w:val="24"/>
        </w:rPr>
        <w:t xml:space="preserve">Перечень основных мероприятий программы </w:t>
      </w:r>
      <w:r w:rsidRPr="00E67D25">
        <w:rPr>
          <w:color w:val="000000"/>
          <w:sz w:val="24"/>
          <w:szCs w:val="24"/>
        </w:rPr>
        <w:t>приведены в приложении 2 к настоящей Программе.</w:t>
      </w:r>
    </w:p>
    <w:p w:rsidR="00041C92" w:rsidRDefault="00041C92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67D25">
        <w:rPr>
          <w:sz w:val="24"/>
          <w:szCs w:val="24"/>
        </w:rPr>
        <w:t>Перечень мероприятий, определенных действующих законодательством в области энергосбережения и повышения энергетической эффективности в качестве обязательных для включения в муниципальные программы, но не включенных в Программу, с указанием причин не</w:t>
      </w:r>
      <w:r w:rsidR="00AD65CF">
        <w:rPr>
          <w:sz w:val="24"/>
          <w:szCs w:val="24"/>
        </w:rPr>
        <w:t xml:space="preserve"> </w:t>
      </w:r>
      <w:r w:rsidRPr="00E67D25">
        <w:rPr>
          <w:sz w:val="24"/>
          <w:szCs w:val="24"/>
        </w:rPr>
        <w:t>включения, представлен в таблице 2.</w:t>
      </w:r>
    </w:p>
    <w:p w:rsidR="00D57DED" w:rsidRDefault="00D57DED" w:rsidP="00344283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041C92" w:rsidRDefault="00041C92" w:rsidP="00344283">
      <w:pPr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5420"/>
        <w:gridCol w:w="3190"/>
      </w:tblGrid>
      <w:tr w:rsidR="00041C92" w:rsidTr="00857B0F">
        <w:tc>
          <w:tcPr>
            <w:tcW w:w="959" w:type="dxa"/>
            <w:vAlign w:val="center"/>
          </w:tcPr>
          <w:p w:rsidR="00041C92" w:rsidRDefault="00041C92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041C92" w:rsidRDefault="00041C92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420" w:type="dxa"/>
            <w:vAlign w:val="center"/>
          </w:tcPr>
          <w:p w:rsidR="002041D3" w:rsidRDefault="00041C92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="002041D3">
              <w:rPr>
                <w:sz w:val="24"/>
                <w:szCs w:val="24"/>
              </w:rPr>
              <w:t xml:space="preserve"> по энергосбережению и повышению энергетической эффективности</w:t>
            </w:r>
            <w:r>
              <w:rPr>
                <w:sz w:val="24"/>
                <w:szCs w:val="24"/>
              </w:rPr>
              <w:t xml:space="preserve">, </w:t>
            </w:r>
          </w:p>
          <w:p w:rsidR="00041C92" w:rsidRDefault="00041C92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2AA1">
              <w:rPr>
                <w:sz w:val="24"/>
                <w:szCs w:val="24"/>
              </w:rPr>
              <w:t>не включенны</w:t>
            </w:r>
            <w:r>
              <w:rPr>
                <w:sz w:val="24"/>
                <w:szCs w:val="24"/>
              </w:rPr>
              <w:t>е</w:t>
            </w:r>
            <w:r w:rsidRPr="00522AA1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Программу</w:t>
            </w:r>
          </w:p>
        </w:tc>
        <w:tc>
          <w:tcPr>
            <w:tcW w:w="3190" w:type="dxa"/>
            <w:vAlign w:val="center"/>
          </w:tcPr>
          <w:p w:rsidR="00041C92" w:rsidRDefault="00041C92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не</w:t>
            </w:r>
            <w:r w:rsidR="00AD65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включения</w:t>
            </w:r>
          </w:p>
        </w:tc>
      </w:tr>
      <w:tr w:rsidR="00041C92" w:rsidTr="00857B0F">
        <w:tc>
          <w:tcPr>
            <w:tcW w:w="959" w:type="dxa"/>
            <w:vAlign w:val="center"/>
          </w:tcPr>
          <w:p w:rsidR="00041C92" w:rsidRDefault="00041C92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0" w:type="dxa"/>
            <w:vAlign w:val="center"/>
          </w:tcPr>
          <w:p w:rsidR="00041C92" w:rsidRDefault="00041C92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 w:rsidRPr="00041C92">
              <w:rPr>
                <w:sz w:val="24"/>
                <w:szCs w:val="24"/>
              </w:rPr>
              <w:t>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3190" w:type="dxa"/>
            <w:vAlign w:val="center"/>
          </w:tcPr>
          <w:p w:rsidR="00041C92" w:rsidRDefault="00041C92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1C92">
              <w:rPr>
                <w:sz w:val="24"/>
                <w:szCs w:val="24"/>
              </w:rPr>
              <w:t xml:space="preserve">Отсутствие на территории </w:t>
            </w:r>
            <w:r w:rsidR="00DC01CA" w:rsidRPr="00DC01CA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DC01CA" w:rsidRPr="00DC01CA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DC01CA" w:rsidRPr="00DC01CA">
              <w:rPr>
                <w:sz w:val="24"/>
                <w:szCs w:val="24"/>
              </w:rPr>
              <w:t xml:space="preserve"> </w:t>
            </w:r>
            <w:r w:rsidRPr="00041C92">
              <w:rPr>
                <w:sz w:val="24"/>
                <w:szCs w:val="24"/>
              </w:rPr>
              <w:t xml:space="preserve">объектов, функционирующих на основе использования возобновляемых источников энергии; отсутствие финансирования для приобретения и </w:t>
            </w:r>
            <w:r w:rsidRPr="00041C92">
              <w:rPr>
                <w:bCs/>
                <w:sz w:val="24"/>
                <w:szCs w:val="24"/>
              </w:rPr>
              <w:t>установки оборудования в целях использования возобновляемых источников энергии</w:t>
            </w:r>
          </w:p>
        </w:tc>
      </w:tr>
      <w:tr w:rsidR="00041C92" w:rsidTr="00857B0F">
        <w:tc>
          <w:tcPr>
            <w:tcW w:w="959" w:type="dxa"/>
            <w:vAlign w:val="center"/>
          </w:tcPr>
          <w:p w:rsidR="00041C92" w:rsidRDefault="00041C92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0" w:type="dxa"/>
            <w:vAlign w:val="center"/>
          </w:tcPr>
          <w:p w:rsidR="00041C92" w:rsidRDefault="00041C92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 w:rsidRPr="00041C92">
              <w:rPr>
                <w:sz w:val="24"/>
                <w:szCs w:val="24"/>
              </w:rPr>
              <w:t xml:space="preserve">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</w:t>
            </w:r>
            <w:r w:rsidR="00332AC0">
              <w:rPr>
                <w:sz w:val="24"/>
                <w:szCs w:val="24"/>
              </w:rPr>
              <w:t>–</w:t>
            </w:r>
            <w:r w:rsidRPr="00041C92">
              <w:rPr>
                <w:sz w:val="24"/>
                <w:szCs w:val="24"/>
              </w:rPr>
              <w:t xml:space="preserve">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</w:t>
            </w:r>
          </w:p>
        </w:tc>
        <w:tc>
          <w:tcPr>
            <w:tcW w:w="3190" w:type="dxa"/>
            <w:vAlign w:val="center"/>
          </w:tcPr>
          <w:p w:rsidR="00041C92" w:rsidRDefault="00041C92" w:rsidP="003442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41C92">
              <w:rPr>
                <w:sz w:val="24"/>
                <w:szCs w:val="24"/>
              </w:rPr>
              <w:t>Отсу</w:t>
            </w:r>
            <w:r>
              <w:rPr>
                <w:sz w:val="24"/>
                <w:szCs w:val="24"/>
              </w:rPr>
              <w:t xml:space="preserve">тствие на территории </w:t>
            </w:r>
            <w:r w:rsidR="00DC01CA" w:rsidRPr="00DC01CA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DC01CA" w:rsidRPr="00DC01CA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DC01CA" w:rsidRPr="00DC01CA">
              <w:rPr>
                <w:sz w:val="24"/>
                <w:szCs w:val="24"/>
              </w:rPr>
              <w:t xml:space="preserve"> </w:t>
            </w:r>
            <w:r w:rsidRPr="00041C92">
              <w:rPr>
                <w:sz w:val="24"/>
                <w:szCs w:val="24"/>
              </w:rPr>
              <w:t>альтернативны</w:t>
            </w:r>
            <w:r>
              <w:rPr>
                <w:sz w:val="24"/>
                <w:szCs w:val="24"/>
              </w:rPr>
              <w:t>х</w:t>
            </w:r>
            <w:r w:rsidRPr="00041C92">
              <w:rPr>
                <w:sz w:val="24"/>
                <w:szCs w:val="24"/>
              </w:rPr>
              <w:t xml:space="preserve"> вид</w:t>
            </w:r>
            <w:r>
              <w:rPr>
                <w:sz w:val="24"/>
                <w:szCs w:val="24"/>
              </w:rPr>
              <w:t>ов</w:t>
            </w:r>
            <w:r w:rsidRPr="00041C92">
              <w:rPr>
                <w:sz w:val="24"/>
                <w:szCs w:val="24"/>
              </w:rPr>
              <w:t xml:space="preserve"> моторного топлива – природн</w:t>
            </w:r>
            <w:r w:rsidR="00D4084B">
              <w:rPr>
                <w:sz w:val="24"/>
                <w:szCs w:val="24"/>
              </w:rPr>
              <w:t>ого</w:t>
            </w:r>
            <w:r w:rsidRPr="00041C92">
              <w:rPr>
                <w:sz w:val="24"/>
                <w:szCs w:val="24"/>
              </w:rPr>
              <w:t xml:space="preserve"> газ</w:t>
            </w:r>
            <w:r w:rsidR="00D4084B">
              <w:rPr>
                <w:sz w:val="24"/>
                <w:szCs w:val="24"/>
              </w:rPr>
              <w:t>а</w:t>
            </w:r>
            <w:r w:rsidRPr="00041C92">
              <w:rPr>
                <w:sz w:val="24"/>
                <w:szCs w:val="24"/>
              </w:rPr>
              <w:t>, газовы</w:t>
            </w:r>
            <w:r w:rsidR="00D4084B">
              <w:rPr>
                <w:sz w:val="24"/>
                <w:szCs w:val="24"/>
              </w:rPr>
              <w:t>х</w:t>
            </w:r>
            <w:r w:rsidRPr="00041C92">
              <w:rPr>
                <w:sz w:val="24"/>
                <w:szCs w:val="24"/>
              </w:rPr>
              <w:t xml:space="preserve"> смес</w:t>
            </w:r>
            <w:r w:rsidR="00D4084B">
              <w:rPr>
                <w:sz w:val="24"/>
                <w:szCs w:val="24"/>
              </w:rPr>
              <w:t>ей</w:t>
            </w:r>
            <w:r w:rsidRPr="00041C92">
              <w:rPr>
                <w:sz w:val="24"/>
                <w:szCs w:val="24"/>
              </w:rPr>
              <w:t>, сжиженн</w:t>
            </w:r>
            <w:r w:rsidR="00D4084B">
              <w:rPr>
                <w:sz w:val="24"/>
                <w:szCs w:val="24"/>
              </w:rPr>
              <w:t>ого</w:t>
            </w:r>
            <w:r w:rsidRPr="00041C92">
              <w:rPr>
                <w:sz w:val="24"/>
                <w:szCs w:val="24"/>
              </w:rPr>
              <w:t xml:space="preserve"> углеводородн</w:t>
            </w:r>
            <w:r w:rsidR="00D4084B">
              <w:rPr>
                <w:sz w:val="24"/>
                <w:szCs w:val="24"/>
              </w:rPr>
              <w:t>ого</w:t>
            </w:r>
            <w:r w:rsidRPr="00041C92">
              <w:rPr>
                <w:sz w:val="24"/>
                <w:szCs w:val="24"/>
              </w:rPr>
              <w:t xml:space="preserve"> газ</w:t>
            </w:r>
            <w:r w:rsidR="00D4084B">
              <w:rPr>
                <w:sz w:val="24"/>
                <w:szCs w:val="24"/>
              </w:rPr>
              <w:t>а</w:t>
            </w:r>
            <w:r w:rsidRPr="00041C92">
              <w:rPr>
                <w:sz w:val="24"/>
                <w:szCs w:val="24"/>
              </w:rPr>
              <w:t>, ины</w:t>
            </w:r>
            <w:r w:rsidR="00D4084B">
              <w:rPr>
                <w:sz w:val="24"/>
                <w:szCs w:val="24"/>
              </w:rPr>
              <w:t>х</w:t>
            </w:r>
            <w:r w:rsidRPr="00041C92">
              <w:rPr>
                <w:sz w:val="24"/>
                <w:szCs w:val="24"/>
              </w:rPr>
              <w:t xml:space="preserve"> альтернативны</w:t>
            </w:r>
            <w:r w:rsidR="00D4084B">
              <w:rPr>
                <w:sz w:val="24"/>
                <w:szCs w:val="24"/>
              </w:rPr>
              <w:t>х</w:t>
            </w:r>
            <w:r w:rsidRPr="00041C92">
              <w:rPr>
                <w:sz w:val="24"/>
                <w:szCs w:val="24"/>
              </w:rPr>
              <w:t xml:space="preserve"> вид</w:t>
            </w:r>
            <w:r w:rsidR="00D4084B">
              <w:rPr>
                <w:sz w:val="24"/>
                <w:szCs w:val="24"/>
              </w:rPr>
              <w:t>ов</w:t>
            </w:r>
            <w:r w:rsidRPr="00041C92">
              <w:rPr>
                <w:sz w:val="24"/>
                <w:szCs w:val="24"/>
              </w:rPr>
              <w:t xml:space="preserve"> моторного топлива</w:t>
            </w:r>
            <w:r w:rsidR="00D4084B">
              <w:rPr>
                <w:sz w:val="24"/>
                <w:szCs w:val="24"/>
              </w:rPr>
              <w:t xml:space="preserve">; </w:t>
            </w:r>
            <w:r w:rsidR="00D4084B" w:rsidRPr="00D4084B">
              <w:rPr>
                <w:sz w:val="24"/>
                <w:szCs w:val="24"/>
              </w:rPr>
              <w:t xml:space="preserve">отсутствие на территории </w:t>
            </w:r>
            <w:r w:rsidR="00DC01CA" w:rsidRPr="00DC01CA">
              <w:rPr>
                <w:sz w:val="24"/>
                <w:szCs w:val="24"/>
              </w:rPr>
              <w:t xml:space="preserve">МР </w:t>
            </w:r>
            <w:r w:rsidR="00344283">
              <w:rPr>
                <w:sz w:val="24"/>
                <w:szCs w:val="24"/>
              </w:rPr>
              <w:t>«</w:t>
            </w:r>
            <w:r w:rsidR="00DC01CA" w:rsidRPr="00DC01CA">
              <w:rPr>
                <w:sz w:val="24"/>
                <w:szCs w:val="24"/>
              </w:rPr>
              <w:t>Троицко-Печорский</w:t>
            </w:r>
            <w:r w:rsidR="00344283">
              <w:rPr>
                <w:sz w:val="24"/>
                <w:szCs w:val="24"/>
              </w:rPr>
              <w:t>»</w:t>
            </w:r>
            <w:r w:rsidR="00D4084B" w:rsidRPr="00D4084B">
              <w:rPr>
                <w:sz w:val="24"/>
                <w:szCs w:val="24"/>
              </w:rPr>
              <w:t xml:space="preserve"> газовых заправок</w:t>
            </w:r>
          </w:p>
        </w:tc>
      </w:tr>
    </w:tbl>
    <w:p w:rsidR="00AD65CF" w:rsidRPr="007E7310" w:rsidRDefault="006A444C" w:rsidP="007E7310">
      <w:pPr>
        <w:autoSpaceDE w:val="0"/>
        <w:autoSpaceDN w:val="0"/>
        <w:ind w:firstLine="709"/>
        <w:jc w:val="both"/>
        <w:rPr>
          <w:rStyle w:val="10"/>
          <w:b w:val="0"/>
          <w:szCs w:val="24"/>
        </w:rPr>
      </w:pPr>
      <w:r w:rsidRPr="00095774">
        <w:rPr>
          <w:sz w:val="24"/>
          <w:szCs w:val="24"/>
        </w:rPr>
        <w:t xml:space="preserve">Для решения существующих проблем необходимо продолжение реализации комплекса мер по повышению эффективности потребления энергетических ресурсов на территории </w:t>
      </w:r>
      <w:r w:rsidR="00DC01CA" w:rsidRPr="00DC01CA">
        <w:rPr>
          <w:sz w:val="24"/>
          <w:szCs w:val="24"/>
        </w:rPr>
        <w:t xml:space="preserve">МР </w:t>
      </w:r>
      <w:r w:rsidR="00344283">
        <w:rPr>
          <w:sz w:val="24"/>
          <w:szCs w:val="24"/>
        </w:rPr>
        <w:t>«</w:t>
      </w:r>
      <w:r w:rsidR="00DC01CA" w:rsidRPr="00DC01CA"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DC01CA">
        <w:rPr>
          <w:sz w:val="24"/>
          <w:szCs w:val="24"/>
        </w:rPr>
        <w:t>.</w:t>
      </w:r>
    </w:p>
    <w:p w:rsidR="00AD65CF" w:rsidRDefault="00AD65CF" w:rsidP="00D57DED">
      <w:pPr>
        <w:pStyle w:val="ConsPlusNormal"/>
        <w:jc w:val="center"/>
        <w:rPr>
          <w:rStyle w:val="10"/>
          <w:rFonts w:ascii="Times New Roman" w:hAnsi="Times New Roman" w:cs="Times New Roman"/>
          <w:szCs w:val="24"/>
        </w:rPr>
      </w:pPr>
    </w:p>
    <w:p w:rsidR="00D57DED" w:rsidRDefault="005502E7" w:rsidP="007E7310">
      <w:pPr>
        <w:pStyle w:val="ConsPlusNormal"/>
        <w:jc w:val="center"/>
        <w:rPr>
          <w:rStyle w:val="10"/>
          <w:rFonts w:ascii="Times New Roman" w:hAnsi="Times New Roman" w:cs="Times New Roman"/>
          <w:szCs w:val="24"/>
        </w:rPr>
      </w:pPr>
      <w:r w:rsidRPr="00E67D25">
        <w:rPr>
          <w:rStyle w:val="10"/>
          <w:rFonts w:ascii="Times New Roman" w:hAnsi="Times New Roman" w:cs="Times New Roman"/>
          <w:szCs w:val="24"/>
        </w:rPr>
        <w:t>6.</w:t>
      </w:r>
      <w:r w:rsidR="00D57DED">
        <w:rPr>
          <w:rStyle w:val="10"/>
          <w:rFonts w:ascii="Times New Roman" w:hAnsi="Times New Roman" w:cs="Times New Roman"/>
          <w:szCs w:val="24"/>
        </w:rPr>
        <w:t xml:space="preserve"> </w:t>
      </w:r>
      <w:r w:rsidR="000929C1" w:rsidRPr="00E67D25">
        <w:rPr>
          <w:rStyle w:val="10"/>
          <w:rFonts w:ascii="Times New Roman" w:hAnsi="Times New Roman" w:cs="Times New Roman"/>
          <w:szCs w:val="24"/>
        </w:rPr>
        <w:t>Ресурсное обеспечение Программы</w:t>
      </w:r>
    </w:p>
    <w:p w:rsidR="001C379D" w:rsidRPr="007E7310" w:rsidRDefault="001C379D" w:rsidP="007E73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929C1" w:rsidRPr="000929C1" w:rsidRDefault="000929C1" w:rsidP="00D57DE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929C1">
        <w:rPr>
          <w:rFonts w:ascii="Times New Roman" w:hAnsi="Times New Roman"/>
          <w:sz w:val="24"/>
          <w:szCs w:val="24"/>
        </w:rPr>
        <w:t>Реализацию мероприятий муниципальной программы планируется осуществить за счет средств местного бюджета, республиканского бюджета, а также внебюджетных средств.</w:t>
      </w:r>
    </w:p>
    <w:p w:rsidR="000929C1" w:rsidRDefault="000929C1" w:rsidP="00D57D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130CD0">
        <w:rPr>
          <w:rFonts w:ascii="Times New Roman" w:hAnsi="Times New Roman"/>
          <w:sz w:val="24"/>
          <w:szCs w:val="24"/>
        </w:rPr>
        <w:t xml:space="preserve">Финансирование мероприятий муниципальной программы предусмотрены и синхронизируется с муниципальными программами стратегического направления </w:t>
      </w:r>
      <w:r w:rsidR="00344283">
        <w:rPr>
          <w:rFonts w:ascii="Times New Roman" w:hAnsi="Times New Roman"/>
          <w:sz w:val="24"/>
          <w:szCs w:val="24"/>
        </w:rPr>
        <w:t>«</w:t>
      </w:r>
      <w:r w:rsidRPr="00130CD0">
        <w:rPr>
          <w:rFonts w:ascii="Times New Roman" w:hAnsi="Times New Roman"/>
          <w:sz w:val="24"/>
          <w:szCs w:val="24"/>
        </w:rPr>
        <w:t>Жильё и жилищно-коммунальное хозяйство</w:t>
      </w:r>
      <w:r w:rsidR="00344283">
        <w:rPr>
          <w:rFonts w:ascii="Times New Roman" w:hAnsi="Times New Roman"/>
          <w:sz w:val="24"/>
          <w:szCs w:val="24"/>
        </w:rPr>
        <w:t>»</w:t>
      </w:r>
      <w:r w:rsidRPr="00130CD0">
        <w:rPr>
          <w:rFonts w:ascii="Times New Roman" w:hAnsi="Times New Roman"/>
          <w:sz w:val="24"/>
          <w:szCs w:val="24"/>
        </w:rPr>
        <w:t xml:space="preserve">; </w:t>
      </w:r>
      <w:r w:rsidR="00344283">
        <w:rPr>
          <w:rFonts w:ascii="Times New Roman" w:hAnsi="Times New Roman"/>
          <w:sz w:val="24"/>
          <w:szCs w:val="24"/>
        </w:rPr>
        <w:t>«</w:t>
      </w:r>
      <w:r w:rsidRPr="00130CD0">
        <w:rPr>
          <w:rFonts w:ascii="Times New Roman" w:hAnsi="Times New Roman"/>
          <w:sz w:val="24"/>
          <w:szCs w:val="24"/>
        </w:rPr>
        <w:t>Развитие образования</w:t>
      </w:r>
      <w:r w:rsidR="00344283">
        <w:rPr>
          <w:rFonts w:ascii="Times New Roman" w:hAnsi="Times New Roman"/>
          <w:sz w:val="24"/>
          <w:szCs w:val="24"/>
        </w:rPr>
        <w:t>»</w:t>
      </w:r>
      <w:r w:rsidRPr="00130CD0">
        <w:rPr>
          <w:rFonts w:ascii="Times New Roman" w:hAnsi="Times New Roman"/>
          <w:sz w:val="24"/>
          <w:szCs w:val="24"/>
        </w:rPr>
        <w:t xml:space="preserve">; </w:t>
      </w:r>
      <w:r w:rsidR="00344283">
        <w:rPr>
          <w:rFonts w:ascii="Times New Roman" w:hAnsi="Times New Roman"/>
          <w:sz w:val="24"/>
          <w:szCs w:val="24"/>
        </w:rPr>
        <w:t>«</w:t>
      </w:r>
      <w:r w:rsidRPr="00130CD0">
        <w:rPr>
          <w:rFonts w:ascii="Times New Roman" w:hAnsi="Times New Roman"/>
          <w:sz w:val="24"/>
          <w:szCs w:val="24"/>
        </w:rPr>
        <w:t>Развитие культуры</w:t>
      </w:r>
      <w:r w:rsidR="005534EC" w:rsidRPr="00130CD0">
        <w:rPr>
          <w:rFonts w:ascii="Times New Roman" w:hAnsi="Times New Roman"/>
          <w:sz w:val="24"/>
          <w:szCs w:val="24"/>
        </w:rPr>
        <w:t>, физической культуры и спорта, молодежного движения</w:t>
      </w:r>
      <w:r w:rsidR="00344283">
        <w:rPr>
          <w:rFonts w:ascii="Times New Roman" w:hAnsi="Times New Roman"/>
          <w:sz w:val="24"/>
          <w:szCs w:val="24"/>
        </w:rPr>
        <w:t>»</w:t>
      </w:r>
      <w:r w:rsidRPr="00130CD0">
        <w:rPr>
          <w:rFonts w:ascii="Times New Roman" w:hAnsi="Times New Roman"/>
          <w:sz w:val="24"/>
          <w:szCs w:val="24"/>
        </w:rPr>
        <w:t>.</w:t>
      </w:r>
    </w:p>
    <w:p w:rsidR="00D57DED" w:rsidRPr="00E2264F" w:rsidRDefault="00D57DED" w:rsidP="00D57D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57DED">
        <w:rPr>
          <w:rFonts w:ascii="Times New Roman" w:hAnsi="Times New Roman"/>
          <w:sz w:val="24"/>
          <w:szCs w:val="24"/>
        </w:rPr>
        <w:t>Ресурсное обеспечение и прогнозная (справоч</w:t>
      </w:r>
      <w:r w:rsidR="007E7310">
        <w:rPr>
          <w:rFonts w:ascii="Times New Roman" w:hAnsi="Times New Roman"/>
          <w:sz w:val="24"/>
          <w:szCs w:val="24"/>
        </w:rPr>
        <w:t xml:space="preserve">ная) оценка расходов бюджета </w:t>
      </w:r>
      <w:r w:rsidRPr="00D57DED">
        <w:rPr>
          <w:rFonts w:ascii="Times New Roman" w:hAnsi="Times New Roman"/>
          <w:sz w:val="24"/>
          <w:szCs w:val="24"/>
        </w:rPr>
        <w:t>МР «Троицко-Печорский» на реализацию целей муниципальной программы за счет всех источников фина</w:t>
      </w:r>
      <w:r>
        <w:rPr>
          <w:rFonts w:ascii="Times New Roman" w:hAnsi="Times New Roman"/>
          <w:sz w:val="24"/>
          <w:szCs w:val="24"/>
        </w:rPr>
        <w:t>нсирования отражены в Приложении</w:t>
      </w:r>
      <w:r w:rsidRPr="00D57DED">
        <w:rPr>
          <w:rFonts w:ascii="Times New Roman" w:hAnsi="Times New Roman"/>
          <w:sz w:val="24"/>
          <w:szCs w:val="24"/>
        </w:rPr>
        <w:t xml:space="preserve"> 3 к настоящей программе.</w:t>
      </w:r>
    </w:p>
    <w:p w:rsidR="000929C1" w:rsidRPr="000929C1" w:rsidRDefault="000929C1" w:rsidP="00D57DE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929C1">
        <w:rPr>
          <w:rFonts w:ascii="Times New Roman" w:hAnsi="Times New Roman"/>
          <w:sz w:val="24"/>
          <w:szCs w:val="24"/>
        </w:rPr>
        <w:t>Стоимость мероприятий может пересматриваться при внесении изменений и дополнений в перечень мероприятий.</w:t>
      </w:r>
    </w:p>
    <w:p w:rsidR="0013277C" w:rsidRPr="000929C1" w:rsidRDefault="000929C1" w:rsidP="00D57DED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  <w:sectPr w:rsidR="0013277C" w:rsidRPr="000929C1" w:rsidSect="0013277C">
          <w:pgSz w:w="11905" w:h="16838" w:code="9"/>
          <w:pgMar w:top="1134" w:right="851" w:bottom="1134" w:left="1701" w:header="0" w:footer="0" w:gutter="0"/>
          <w:cols w:space="720"/>
          <w:docGrid w:linePitch="299"/>
        </w:sectPr>
      </w:pPr>
      <w:r w:rsidRPr="000929C1">
        <w:rPr>
          <w:rFonts w:ascii="Times New Roman" w:hAnsi="Times New Roman"/>
          <w:sz w:val="24"/>
          <w:szCs w:val="24"/>
        </w:rPr>
        <w:t xml:space="preserve">При условии бюджетного финансирования перечень мероприятий муниципальной </w:t>
      </w:r>
      <w:r w:rsidRPr="000929C1">
        <w:rPr>
          <w:rFonts w:ascii="Times New Roman" w:hAnsi="Times New Roman"/>
          <w:sz w:val="24"/>
          <w:szCs w:val="24"/>
        </w:rPr>
        <w:lastRenderedPageBreak/>
        <w:t xml:space="preserve">программы и их суммы финансирования из бюджета муниципального района </w:t>
      </w:r>
      <w:r w:rsidR="00344283">
        <w:rPr>
          <w:rFonts w:ascii="Times New Roman" w:hAnsi="Times New Roman"/>
          <w:sz w:val="24"/>
          <w:szCs w:val="24"/>
        </w:rPr>
        <w:t>«</w:t>
      </w:r>
      <w:r w:rsidR="00CB4C91">
        <w:rPr>
          <w:rFonts w:ascii="Times New Roman" w:hAnsi="Times New Roman"/>
          <w:sz w:val="24"/>
          <w:szCs w:val="24"/>
        </w:rPr>
        <w:t>Троицко-Печорский</w:t>
      </w:r>
      <w:r w:rsidR="00344283">
        <w:rPr>
          <w:rFonts w:ascii="Times New Roman" w:hAnsi="Times New Roman"/>
          <w:sz w:val="24"/>
          <w:szCs w:val="24"/>
        </w:rPr>
        <w:t>»</w:t>
      </w:r>
      <w:r w:rsidRPr="000929C1">
        <w:rPr>
          <w:rFonts w:ascii="Times New Roman" w:hAnsi="Times New Roman"/>
          <w:sz w:val="24"/>
          <w:szCs w:val="24"/>
        </w:rPr>
        <w:t xml:space="preserve"> Республики Коми ежегодно подлежат уточнению </w:t>
      </w:r>
      <w:r w:rsidR="0077217F" w:rsidRPr="00DF1494">
        <w:rPr>
          <w:rFonts w:ascii="Times New Roman" w:hAnsi="Times New Roman"/>
          <w:sz w:val="24"/>
          <w:szCs w:val="24"/>
        </w:rPr>
        <w:t>после</w:t>
      </w:r>
      <w:r w:rsidRPr="00DF1494">
        <w:rPr>
          <w:rFonts w:ascii="Times New Roman" w:hAnsi="Times New Roman"/>
          <w:sz w:val="24"/>
          <w:szCs w:val="24"/>
        </w:rPr>
        <w:t xml:space="preserve"> </w:t>
      </w:r>
      <w:r w:rsidR="0077217F" w:rsidRPr="00DF1494">
        <w:rPr>
          <w:rFonts w:ascii="Times New Roman" w:hAnsi="Times New Roman"/>
          <w:sz w:val="24"/>
          <w:szCs w:val="24"/>
        </w:rPr>
        <w:t>утверждения</w:t>
      </w:r>
      <w:r w:rsidRPr="00DF1494">
        <w:rPr>
          <w:rFonts w:ascii="Times New Roman" w:hAnsi="Times New Roman"/>
          <w:sz w:val="24"/>
          <w:szCs w:val="24"/>
        </w:rPr>
        <w:t xml:space="preserve"> бюджета</w:t>
      </w:r>
      <w:r w:rsidR="0077217F" w:rsidRPr="00DF1494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DF1494">
        <w:rPr>
          <w:rFonts w:ascii="Times New Roman" w:hAnsi="Times New Roman"/>
          <w:sz w:val="24"/>
          <w:szCs w:val="24"/>
        </w:rPr>
        <w:t xml:space="preserve"> на соответствующий финансовый год </w:t>
      </w:r>
      <w:r w:rsidR="0077217F" w:rsidRPr="00DF1494">
        <w:rPr>
          <w:rFonts w:ascii="Times New Roman" w:hAnsi="Times New Roman"/>
          <w:sz w:val="24"/>
          <w:szCs w:val="24"/>
        </w:rPr>
        <w:t>и плановый период</w:t>
      </w:r>
      <w:r w:rsidR="00E67D25" w:rsidRPr="00DF1494">
        <w:rPr>
          <w:rFonts w:ascii="Times New Roman" w:hAnsi="Times New Roman"/>
          <w:sz w:val="24"/>
          <w:szCs w:val="24"/>
        </w:rPr>
        <w:t xml:space="preserve"> либо</w:t>
      </w:r>
      <w:r w:rsidR="0077217F" w:rsidRPr="00DF1494">
        <w:rPr>
          <w:rFonts w:ascii="Times New Roman" w:hAnsi="Times New Roman"/>
          <w:sz w:val="24"/>
          <w:szCs w:val="24"/>
        </w:rPr>
        <w:t xml:space="preserve"> внесения в него изменений</w:t>
      </w:r>
      <w:r w:rsidR="0077217F">
        <w:rPr>
          <w:rFonts w:ascii="Times New Roman" w:hAnsi="Times New Roman"/>
          <w:sz w:val="24"/>
          <w:szCs w:val="24"/>
        </w:rPr>
        <w:t xml:space="preserve"> в</w:t>
      </w:r>
      <w:r w:rsidRPr="000929C1">
        <w:rPr>
          <w:rFonts w:ascii="Times New Roman" w:hAnsi="Times New Roman"/>
          <w:sz w:val="24"/>
          <w:szCs w:val="24"/>
        </w:rPr>
        <w:t xml:space="preserve"> сопоставимых условиях и с учетом результатов реализации энергосберегающих мероприятий в предыдущем финансовом году.</w:t>
      </w:r>
    </w:p>
    <w:p w:rsidR="0013277C" w:rsidRPr="00C439B5" w:rsidRDefault="0013277C" w:rsidP="0013277C">
      <w:pPr>
        <w:autoSpaceDE w:val="0"/>
        <w:autoSpaceDN w:val="0"/>
        <w:jc w:val="right"/>
        <w:outlineLvl w:val="1"/>
        <w:rPr>
          <w:sz w:val="24"/>
          <w:szCs w:val="24"/>
        </w:rPr>
      </w:pPr>
      <w:r w:rsidRPr="00C439B5">
        <w:rPr>
          <w:sz w:val="24"/>
          <w:szCs w:val="24"/>
        </w:rPr>
        <w:lastRenderedPageBreak/>
        <w:t>Приложение 1</w:t>
      </w:r>
    </w:p>
    <w:p w:rsidR="00DF1494" w:rsidRDefault="0013277C" w:rsidP="00DF1494">
      <w:pPr>
        <w:autoSpaceDE w:val="0"/>
        <w:autoSpaceDN w:val="0"/>
        <w:jc w:val="right"/>
        <w:rPr>
          <w:sz w:val="24"/>
        </w:rPr>
      </w:pPr>
      <w:r w:rsidRPr="00C439B5">
        <w:rPr>
          <w:sz w:val="24"/>
          <w:szCs w:val="24"/>
        </w:rPr>
        <w:t xml:space="preserve">к </w:t>
      </w:r>
      <w:r w:rsidR="00DF1494" w:rsidRPr="002A2779">
        <w:rPr>
          <w:sz w:val="24"/>
        </w:rPr>
        <w:t>Муниципальн</w:t>
      </w:r>
      <w:r w:rsidR="00DF1494">
        <w:rPr>
          <w:sz w:val="24"/>
        </w:rPr>
        <w:t>ой</w:t>
      </w:r>
      <w:r w:rsidR="00DF1494" w:rsidRPr="002A2779">
        <w:rPr>
          <w:sz w:val="24"/>
        </w:rPr>
        <w:t xml:space="preserve"> программ</w:t>
      </w:r>
      <w:r w:rsidR="00DF1494">
        <w:rPr>
          <w:sz w:val="24"/>
        </w:rPr>
        <w:t>е</w:t>
      </w:r>
      <w:r w:rsidR="00DF1494" w:rsidRPr="002A2779">
        <w:rPr>
          <w:sz w:val="24"/>
        </w:rPr>
        <w:t xml:space="preserve"> 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>
        <w:rPr>
          <w:sz w:val="24"/>
        </w:rPr>
        <w:t>МР</w:t>
      </w:r>
      <w:r w:rsidRPr="002A2779">
        <w:rPr>
          <w:sz w:val="24"/>
        </w:rPr>
        <w:t xml:space="preserve"> </w:t>
      </w:r>
      <w:r w:rsidR="00344283">
        <w:rPr>
          <w:sz w:val="24"/>
        </w:rPr>
        <w:t>«</w:t>
      </w:r>
      <w:r w:rsidRPr="002A2779">
        <w:rPr>
          <w:sz w:val="24"/>
        </w:rPr>
        <w:t>Троицко-Печорский</w:t>
      </w:r>
      <w:r w:rsidR="00344283">
        <w:rPr>
          <w:sz w:val="24"/>
        </w:rPr>
        <w:t>»</w:t>
      </w:r>
      <w:r w:rsidRPr="002A2779">
        <w:rPr>
          <w:sz w:val="24"/>
        </w:rPr>
        <w:t xml:space="preserve"> </w:t>
      </w:r>
    </w:p>
    <w:p w:rsidR="00DF1494" w:rsidRDefault="00344283" w:rsidP="00DF1494">
      <w:pPr>
        <w:autoSpaceDE w:val="0"/>
        <w:autoSpaceDN w:val="0"/>
        <w:jc w:val="right"/>
        <w:rPr>
          <w:sz w:val="24"/>
        </w:rPr>
      </w:pPr>
      <w:r>
        <w:rPr>
          <w:sz w:val="24"/>
        </w:rPr>
        <w:t>«</w:t>
      </w:r>
      <w:r w:rsidR="00DF1494" w:rsidRPr="002A2779">
        <w:rPr>
          <w:sz w:val="24"/>
        </w:rPr>
        <w:t>Энергосбережение и повышение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 w:rsidRPr="002A2779">
        <w:rPr>
          <w:sz w:val="24"/>
        </w:rPr>
        <w:t xml:space="preserve"> энергетической эффективности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 w:rsidRPr="002A2779">
        <w:rPr>
          <w:sz w:val="24"/>
        </w:rPr>
        <w:t xml:space="preserve"> на территории муниципального района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 w:rsidRPr="002A2779">
        <w:rPr>
          <w:sz w:val="24"/>
        </w:rPr>
        <w:t xml:space="preserve"> </w:t>
      </w:r>
      <w:r w:rsidR="00344283">
        <w:rPr>
          <w:sz w:val="24"/>
        </w:rPr>
        <w:t>«</w:t>
      </w:r>
      <w:r w:rsidRPr="002A2779">
        <w:rPr>
          <w:sz w:val="24"/>
        </w:rPr>
        <w:t>Троицко-Печорский</w:t>
      </w:r>
      <w:r w:rsidR="00344283">
        <w:rPr>
          <w:sz w:val="24"/>
        </w:rPr>
        <w:t>»</w:t>
      </w:r>
    </w:p>
    <w:p w:rsidR="0013277C" w:rsidRPr="0013277C" w:rsidRDefault="00DF1494" w:rsidP="00DF1494">
      <w:pPr>
        <w:autoSpaceDE w:val="0"/>
        <w:autoSpaceDN w:val="0"/>
        <w:jc w:val="right"/>
        <w:rPr>
          <w:sz w:val="24"/>
          <w:szCs w:val="24"/>
        </w:rPr>
      </w:pPr>
      <w:r w:rsidRPr="002A2779">
        <w:rPr>
          <w:sz w:val="24"/>
        </w:rPr>
        <w:t xml:space="preserve"> на период 2022-2026 </w:t>
      </w:r>
      <w:r w:rsidRPr="00DF1494">
        <w:rPr>
          <w:sz w:val="24"/>
        </w:rPr>
        <w:t>г</w:t>
      </w:r>
      <w:r>
        <w:rPr>
          <w:sz w:val="24"/>
        </w:rPr>
        <w:t>од</w:t>
      </w:r>
      <w:r w:rsidR="00347A70">
        <w:rPr>
          <w:sz w:val="24"/>
        </w:rPr>
        <w:t>ы</w:t>
      </w:r>
      <w:r w:rsidR="00344283">
        <w:rPr>
          <w:sz w:val="24"/>
        </w:rPr>
        <w:t>»</w:t>
      </w:r>
    </w:p>
    <w:p w:rsidR="00C62B1F" w:rsidRPr="000855D7" w:rsidRDefault="00C62B1F" w:rsidP="00C62B1F">
      <w:pPr>
        <w:autoSpaceDE w:val="0"/>
        <w:autoSpaceDN w:val="0"/>
        <w:rPr>
          <w:b/>
          <w:sz w:val="24"/>
          <w:szCs w:val="24"/>
        </w:rPr>
      </w:pPr>
    </w:p>
    <w:p w:rsidR="006A703C" w:rsidRPr="006A703C" w:rsidRDefault="006A703C" w:rsidP="006A703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6A703C">
        <w:rPr>
          <w:b/>
          <w:color w:val="000000"/>
          <w:sz w:val="24"/>
          <w:szCs w:val="24"/>
        </w:rPr>
        <w:t>Перечень и сведения</w:t>
      </w:r>
    </w:p>
    <w:p w:rsidR="006A703C" w:rsidRPr="006A703C" w:rsidRDefault="006A703C" w:rsidP="000855D7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6A703C">
        <w:rPr>
          <w:b/>
          <w:color w:val="000000"/>
          <w:sz w:val="24"/>
          <w:szCs w:val="24"/>
        </w:rPr>
        <w:t>о целевых индикаторах и показателях муниципальной программы</w:t>
      </w:r>
      <w:r w:rsidR="000855D7">
        <w:rPr>
          <w:b/>
          <w:color w:val="000000"/>
          <w:sz w:val="24"/>
          <w:szCs w:val="24"/>
        </w:rPr>
        <w:t xml:space="preserve"> </w:t>
      </w:r>
      <w:r w:rsidRPr="006A703C">
        <w:rPr>
          <w:b/>
          <w:color w:val="000000"/>
          <w:sz w:val="24"/>
          <w:szCs w:val="24"/>
        </w:rPr>
        <w:t>и их значениях</w:t>
      </w:r>
    </w:p>
    <w:p w:rsidR="009810F1" w:rsidRDefault="009810F1" w:rsidP="0013277C">
      <w:pPr>
        <w:autoSpaceDE w:val="0"/>
        <w:autoSpaceDN w:val="0"/>
        <w:outlineLvl w:val="1"/>
        <w:rPr>
          <w:sz w:val="24"/>
          <w:szCs w:val="24"/>
        </w:rPr>
      </w:pPr>
    </w:p>
    <w:p w:rsidR="0013277C" w:rsidRPr="0013277C" w:rsidRDefault="0013277C" w:rsidP="0013277C">
      <w:pPr>
        <w:autoSpaceDE w:val="0"/>
        <w:autoSpaceDN w:val="0"/>
        <w:outlineLvl w:val="1"/>
        <w:rPr>
          <w:sz w:val="24"/>
          <w:szCs w:val="24"/>
        </w:rPr>
      </w:pPr>
    </w:p>
    <w:tbl>
      <w:tblPr>
        <w:tblW w:w="512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6101"/>
        <w:gridCol w:w="1122"/>
        <w:gridCol w:w="723"/>
        <w:gridCol w:w="1276"/>
        <w:gridCol w:w="848"/>
        <w:gridCol w:w="996"/>
        <w:gridCol w:w="1005"/>
        <w:gridCol w:w="996"/>
        <w:gridCol w:w="833"/>
        <w:gridCol w:w="1298"/>
        <w:gridCol w:w="13"/>
        <w:gridCol w:w="6"/>
      </w:tblGrid>
      <w:tr w:rsidR="00ED3E92" w:rsidRPr="000E7E80" w:rsidTr="000855D7">
        <w:trPr>
          <w:gridAfter w:val="2"/>
          <w:wAfter w:w="6" w:type="pct"/>
          <w:trHeight w:val="213"/>
          <w:tblCellSpacing w:w="5" w:type="nil"/>
        </w:trPr>
        <w:tc>
          <w:tcPr>
            <w:tcW w:w="157" w:type="pct"/>
            <w:vMerge w:val="restart"/>
          </w:tcPr>
          <w:p w:rsidR="00F9415D" w:rsidRPr="006A6FB7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  <w:lang w:eastAsia="en-US"/>
              </w:rPr>
              <w:t xml:space="preserve">№  </w:t>
            </w:r>
            <w:r w:rsidRPr="006A6FB7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942" w:type="pct"/>
            <w:vMerge w:val="restar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357" w:type="pct"/>
            <w:vMerge w:val="restart"/>
          </w:tcPr>
          <w:p w:rsidR="00F9415D" w:rsidRPr="000E7E80" w:rsidRDefault="00F9415D" w:rsidP="000855D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 xml:space="preserve">Единица </w:t>
            </w:r>
            <w:r w:rsidRPr="000E7E80">
              <w:rPr>
                <w:rFonts w:eastAsia="Calibri"/>
                <w:lang w:eastAsia="en-US"/>
              </w:rPr>
              <w:br/>
              <w:t>измерения</w:t>
            </w:r>
          </w:p>
        </w:tc>
        <w:tc>
          <w:tcPr>
            <w:tcW w:w="230" w:type="pct"/>
            <w:vMerge w:val="restart"/>
          </w:tcPr>
          <w:p w:rsidR="00F9415D" w:rsidRPr="000E7E80" w:rsidRDefault="00F9415D" w:rsidP="000929C1">
            <w:pPr>
              <w:tabs>
                <w:tab w:val="left" w:pos="8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Направленность</w:t>
            </w:r>
          </w:p>
        </w:tc>
        <w:tc>
          <w:tcPr>
            <w:tcW w:w="1895" w:type="pct"/>
            <w:gridSpan w:val="6"/>
          </w:tcPr>
          <w:p w:rsidR="00F9415D" w:rsidRPr="000E7E80" w:rsidRDefault="00F9415D" w:rsidP="000929C1">
            <w:pPr>
              <w:tabs>
                <w:tab w:val="left" w:pos="8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Значение целевых показателей (индикаторов)</w:t>
            </w:r>
          </w:p>
        </w:tc>
        <w:tc>
          <w:tcPr>
            <w:tcW w:w="413" w:type="pct"/>
          </w:tcPr>
          <w:p w:rsidR="00F9415D" w:rsidRPr="000E7E80" w:rsidRDefault="00F9415D" w:rsidP="00A55380">
            <w:pPr>
              <w:tabs>
                <w:tab w:val="left" w:pos="1189"/>
              </w:tabs>
              <w:suppressAutoHyphens/>
              <w:autoSpaceDE w:val="0"/>
              <w:autoSpaceDN w:val="0"/>
              <w:adjustRightInd w:val="0"/>
              <w:ind w:right="-53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Примечание</w:t>
            </w:r>
          </w:p>
        </w:tc>
      </w:tr>
      <w:tr w:rsidR="00ED3E92" w:rsidRPr="006A6FB7" w:rsidTr="000855D7">
        <w:trPr>
          <w:gridAfter w:val="1"/>
          <w:wAfter w:w="2" w:type="pct"/>
          <w:trHeight w:val="307"/>
          <w:tblCellSpacing w:w="5" w:type="nil"/>
        </w:trPr>
        <w:tc>
          <w:tcPr>
            <w:tcW w:w="157" w:type="pct"/>
            <w:vMerge/>
          </w:tcPr>
          <w:p w:rsidR="00F9415D" w:rsidRPr="006A6FB7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42" w:type="pct"/>
            <w:vMerge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" w:type="pct"/>
            <w:vMerge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" w:type="pct"/>
            <w:vMerge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6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 xml:space="preserve">2021 год </w:t>
            </w:r>
            <w:r w:rsidRPr="000E7E80">
              <w:rPr>
                <w:rFonts w:eastAsia="Calibri"/>
                <w:sz w:val="16"/>
                <w:szCs w:val="16"/>
                <w:lang w:eastAsia="en-US"/>
              </w:rPr>
              <w:t>(ожи</w:t>
            </w:r>
            <w:r w:rsidR="000855D7" w:rsidRPr="000E7E80">
              <w:rPr>
                <w:rFonts w:eastAsia="Calibri"/>
                <w:sz w:val="16"/>
                <w:szCs w:val="16"/>
                <w:lang w:eastAsia="en-US"/>
              </w:rPr>
              <w:t>да</w:t>
            </w:r>
            <w:r w:rsidRPr="000E7E80">
              <w:rPr>
                <w:rFonts w:eastAsia="Calibri"/>
                <w:sz w:val="16"/>
                <w:szCs w:val="16"/>
                <w:lang w:eastAsia="en-US"/>
              </w:rPr>
              <w:t>емое</w:t>
            </w:r>
            <w:r w:rsidRPr="000E7E80"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270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2022</w:t>
            </w:r>
          </w:p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317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2023</w:t>
            </w:r>
          </w:p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320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2024</w:t>
            </w:r>
          </w:p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317" w:type="pct"/>
          </w:tcPr>
          <w:p w:rsidR="00F9415D" w:rsidRPr="007035F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35F0">
              <w:rPr>
                <w:rFonts w:eastAsia="Calibri"/>
                <w:lang w:eastAsia="en-US"/>
              </w:rPr>
              <w:t>2025</w:t>
            </w:r>
          </w:p>
          <w:p w:rsidR="00F9415D" w:rsidRPr="007035F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35F0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265" w:type="pct"/>
          </w:tcPr>
          <w:p w:rsidR="00F9415D" w:rsidRPr="007035F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35F0">
              <w:rPr>
                <w:rFonts w:eastAsia="Calibri"/>
                <w:lang w:eastAsia="en-US"/>
              </w:rPr>
              <w:t>2026</w:t>
            </w:r>
          </w:p>
          <w:p w:rsidR="00F9415D" w:rsidRPr="007035F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35F0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417" w:type="pct"/>
            <w:gridSpan w:val="2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D3E92" w:rsidRPr="006A6FB7" w:rsidTr="000855D7">
        <w:trPr>
          <w:gridAfter w:val="1"/>
          <w:wAfter w:w="2" w:type="pct"/>
          <w:tblCellSpacing w:w="5" w:type="nil"/>
        </w:trPr>
        <w:tc>
          <w:tcPr>
            <w:tcW w:w="157" w:type="pct"/>
          </w:tcPr>
          <w:p w:rsidR="00F9415D" w:rsidRPr="006A6FB7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42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7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0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6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70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7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0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7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5" w:type="pct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17" w:type="pct"/>
            <w:gridSpan w:val="2"/>
          </w:tcPr>
          <w:p w:rsidR="00F9415D" w:rsidRPr="000E7E80" w:rsidRDefault="00F9415D" w:rsidP="006A6FB7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11</w:t>
            </w:r>
          </w:p>
        </w:tc>
      </w:tr>
      <w:tr w:rsidR="00F9415D" w:rsidRPr="006A6FB7" w:rsidTr="00F8462B">
        <w:trPr>
          <w:trHeight w:val="187"/>
          <w:tblCellSpacing w:w="5" w:type="nil"/>
        </w:trPr>
        <w:tc>
          <w:tcPr>
            <w:tcW w:w="5000" w:type="pct"/>
            <w:gridSpan w:val="13"/>
          </w:tcPr>
          <w:p w:rsidR="00F9415D" w:rsidRPr="000E7E80" w:rsidRDefault="00DF1494" w:rsidP="00347A70">
            <w:pPr>
              <w:widowControl/>
              <w:suppressAutoHyphens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0E7E80">
              <w:t xml:space="preserve">Муниципальная программа МР </w:t>
            </w:r>
            <w:r w:rsidR="00344283" w:rsidRPr="000E7E80">
              <w:t>«</w:t>
            </w:r>
            <w:r w:rsidRPr="000E7E80">
              <w:t>Троицко-Печорский</w:t>
            </w:r>
            <w:r w:rsidR="00344283" w:rsidRPr="000E7E80">
              <w:t>»</w:t>
            </w:r>
            <w:r w:rsidRPr="000E7E80">
              <w:t xml:space="preserve"> </w:t>
            </w:r>
            <w:r w:rsidR="00344283" w:rsidRPr="000E7E80">
              <w:t>«</w:t>
            </w:r>
            <w:r w:rsidRPr="000E7E80">
              <w:t xml:space="preserve">Энергосбережение и повышение энергетической эффективности на территории муниципального района </w:t>
            </w:r>
            <w:r w:rsidR="00344283" w:rsidRPr="000E7E80">
              <w:t>«</w:t>
            </w:r>
            <w:r w:rsidRPr="000E7E80">
              <w:t>Троицко-Печорский</w:t>
            </w:r>
            <w:r w:rsidR="00344283" w:rsidRPr="000E7E80">
              <w:t>»</w:t>
            </w:r>
            <w:r w:rsidRPr="000E7E80">
              <w:t xml:space="preserve"> на период 2022-2026 год</w:t>
            </w:r>
            <w:r w:rsidR="00347A70" w:rsidRPr="000E7E80">
              <w:t>ы</w:t>
            </w:r>
            <w:r w:rsidR="00344283" w:rsidRPr="000E7E80">
              <w:t>»</w:t>
            </w:r>
          </w:p>
        </w:tc>
      </w:tr>
      <w:tr w:rsidR="00F9415D" w:rsidRPr="006A6FB7" w:rsidTr="00F8462B">
        <w:trPr>
          <w:trHeight w:val="246"/>
          <w:tblCellSpacing w:w="5" w:type="nil"/>
        </w:trPr>
        <w:tc>
          <w:tcPr>
            <w:tcW w:w="5000" w:type="pct"/>
            <w:gridSpan w:val="13"/>
          </w:tcPr>
          <w:p w:rsidR="00F9415D" w:rsidRPr="000E7E80" w:rsidRDefault="00F9415D" w:rsidP="000929C1">
            <w:pPr>
              <w:widowControl/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1.</w:t>
            </w:r>
            <w:r w:rsidRPr="000E7E80">
              <w:rPr>
                <w:rFonts w:eastAsia="Calibri"/>
                <w:b/>
                <w:lang w:eastAsia="en-US"/>
              </w:rPr>
              <w:t xml:space="preserve"> </w:t>
            </w:r>
            <w:r w:rsidR="0077217F" w:rsidRPr="000E7E80">
              <w:rPr>
                <w:rFonts w:eastAsia="Calibri"/>
                <w:bCs/>
                <w:lang w:eastAsia="en-US"/>
              </w:rPr>
              <w:t>Организация учета используемых энергетических ресурсов</w:t>
            </w:r>
          </w:p>
        </w:tc>
      </w:tr>
      <w:tr w:rsidR="00F729C4" w:rsidRPr="006A6FB7" w:rsidTr="000855D7">
        <w:trPr>
          <w:gridAfter w:val="1"/>
          <w:wAfter w:w="2" w:type="pct"/>
          <w:trHeight w:val="288"/>
          <w:tblCellSpacing w:w="5" w:type="nil"/>
        </w:trPr>
        <w:tc>
          <w:tcPr>
            <w:tcW w:w="157" w:type="pct"/>
          </w:tcPr>
          <w:p w:rsidR="00F729C4" w:rsidRPr="00657FF1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7FF1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rPr>
                <w:rFonts w:eastAsia="Calibri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</w:t>
            </w:r>
          </w:p>
        </w:tc>
        <w:tc>
          <w:tcPr>
            <w:tcW w:w="357" w:type="pct"/>
            <w:vAlign w:val="center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98,12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98,20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98,75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94,80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63"/>
          <w:tblCellSpacing w:w="5" w:type="nil"/>
        </w:trPr>
        <w:tc>
          <w:tcPr>
            <w:tcW w:w="157" w:type="pct"/>
          </w:tcPr>
          <w:p w:rsidR="00F729C4" w:rsidRPr="00657FF1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7FF1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rPr>
                <w:rFonts w:eastAsia="Calibri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</w:t>
            </w:r>
          </w:p>
        </w:tc>
        <w:tc>
          <w:tcPr>
            <w:tcW w:w="357" w:type="pct"/>
            <w:vAlign w:val="center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90,63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5,8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7,1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7,7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82"/>
          <w:tblCellSpacing w:w="5" w:type="nil"/>
        </w:trPr>
        <w:tc>
          <w:tcPr>
            <w:tcW w:w="157" w:type="pct"/>
          </w:tcPr>
          <w:p w:rsidR="00F729C4" w:rsidRPr="00657FF1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7FF1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rPr>
                <w:rFonts w:eastAsia="Calibri"/>
              </w:rPr>
              <w:t>Доля многоквартирных домов, оснащенных коллективными (общедомовыми) приборами учета горячей воды в общем числе многоквартирных домов</w:t>
            </w:r>
          </w:p>
        </w:tc>
        <w:tc>
          <w:tcPr>
            <w:tcW w:w="357" w:type="pct"/>
            <w:vAlign w:val="center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93,75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93,80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72"/>
          <w:tblCellSpacing w:w="5" w:type="nil"/>
        </w:trPr>
        <w:tc>
          <w:tcPr>
            <w:tcW w:w="157" w:type="pct"/>
          </w:tcPr>
          <w:p w:rsidR="00F729C4" w:rsidRPr="00657FF1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7FF1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rPr>
                <w:rFonts w:eastAsia="Calibri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</w:t>
            </w:r>
          </w:p>
        </w:tc>
        <w:tc>
          <w:tcPr>
            <w:tcW w:w="357" w:type="pct"/>
            <w:vAlign w:val="center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1,9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1,9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1,9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72"/>
          <w:tblCellSpacing w:w="5" w:type="nil"/>
        </w:trPr>
        <w:tc>
          <w:tcPr>
            <w:tcW w:w="157" w:type="pct"/>
          </w:tcPr>
          <w:p w:rsidR="00F729C4" w:rsidRPr="00657FF1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rPr>
                <w:rFonts w:eastAsia="Calibri"/>
              </w:rPr>
              <w:t>Доля многоквартирных домов, оснащенных коллективными (общедомовыми) приборами учета используемого природного газа в общем числе многоквартирных домов</w:t>
            </w:r>
          </w:p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57" w:type="pct"/>
            <w:vAlign w:val="center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407"/>
          <w:tblCellSpacing w:w="5" w:type="nil"/>
        </w:trPr>
        <w:tc>
          <w:tcPr>
            <w:tcW w:w="157" w:type="pct"/>
          </w:tcPr>
          <w:p w:rsidR="00F729C4" w:rsidRPr="00657FF1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rPr>
                <w:rFonts w:eastAsia="Calibri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357" w:type="pct"/>
            <w:vAlign w:val="center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ED679E" w:rsidTr="000855D7">
        <w:trPr>
          <w:gridAfter w:val="1"/>
          <w:wAfter w:w="2" w:type="pct"/>
          <w:trHeight w:val="144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rPr>
                <w:rFonts w:eastAsia="Calibri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357" w:type="pct"/>
            <w:vAlign w:val="center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6,64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21,50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46,80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0,8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189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rPr>
                <w:rFonts w:eastAsia="Calibri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горячей воды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357" w:type="pct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91,07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0,65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0,8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0,8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22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rPr>
                <w:rFonts w:eastAsia="Calibri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357" w:type="pct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80,80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84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87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8,7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22"/>
          <w:tblCellSpacing w:w="5" w:type="nil"/>
        </w:trPr>
        <w:tc>
          <w:tcPr>
            <w:tcW w:w="157" w:type="pct"/>
          </w:tcPr>
          <w:p w:rsidR="00F729C4" w:rsidRDefault="00F729C4" w:rsidP="00F729C4">
            <w:pPr>
              <w:suppressAutoHyphens/>
              <w:autoSpaceDE w:val="0"/>
              <w:autoSpaceDN w:val="0"/>
              <w:adjustRightInd w:val="0"/>
              <w:ind w:right="-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10.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rPr>
                <w:rFonts w:eastAsia="Calibri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используемого природного газа в 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357" w:type="pct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97,55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97,97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98,46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16,13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17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18,5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F8462B">
        <w:trPr>
          <w:trHeight w:val="301"/>
          <w:tblCellSpacing w:w="5" w:type="nil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0E7E80">
              <w:rPr>
                <w:rFonts w:eastAsia="Calibri"/>
              </w:rPr>
              <w:t>2.</w:t>
            </w:r>
            <w:r w:rsidRPr="000E7E80">
              <w:rPr>
                <w:rFonts w:eastAsia="Calibri"/>
                <w:b/>
              </w:rPr>
              <w:t xml:space="preserve"> </w:t>
            </w:r>
            <w:r w:rsidRPr="000E7E80">
              <w:rPr>
                <w:rFonts w:eastAsia="Calibri"/>
                <w:bCs/>
                <w:lang w:eastAsia="en-US"/>
              </w:rPr>
              <w:t>Стимулирование энергосбережения и повышения энергетической эффективности в муниципальном секторе</w:t>
            </w:r>
          </w:p>
        </w:tc>
      </w:tr>
      <w:tr w:rsidR="00F729C4" w:rsidRPr="006A6FB7" w:rsidTr="000855D7">
        <w:trPr>
          <w:gridAfter w:val="1"/>
          <w:wAfter w:w="2" w:type="pct"/>
          <w:trHeight w:val="158"/>
          <w:tblCellSpacing w:w="5" w:type="nil"/>
        </w:trPr>
        <w:tc>
          <w:tcPr>
            <w:tcW w:w="157" w:type="pct"/>
          </w:tcPr>
          <w:p w:rsidR="00F729C4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t xml:space="preserve">Доля потребляемых муниципальными учреждениями тепловой энергии приобретаемых по приборам учета, в общем объеме потребляемых тепловой энергии муниципальными учреждениями </w:t>
            </w:r>
          </w:p>
        </w:tc>
        <w:tc>
          <w:tcPr>
            <w:tcW w:w="357" w:type="pct"/>
            <w:vAlign w:val="center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158"/>
          <w:tblCellSpacing w:w="5" w:type="nil"/>
        </w:trPr>
        <w:tc>
          <w:tcPr>
            <w:tcW w:w="157" w:type="pct"/>
          </w:tcPr>
          <w:p w:rsidR="00F729C4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t xml:space="preserve">Доля потребляемых муниципальными учреждениями электрической энергии, приобретаемых по приборам учета, в общем объеме потребляемых электрической энергии  муниципальными учреждениями </w:t>
            </w:r>
          </w:p>
        </w:tc>
        <w:tc>
          <w:tcPr>
            <w:tcW w:w="357" w:type="pct"/>
            <w:vAlign w:val="center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158"/>
          <w:tblCellSpacing w:w="5" w:type="nil"/>
        </w:trPr>
        <w:tc>
          <w:tcPr>
            <w:tcW w:w="157" w:type="pct"/>
          </w:tcPr>
          <w:p w:rsidR="00F729C4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</w:pPr>
            <w:r w:rsidRPr="000E7E80">
              <w:t xml:space="preserve">Доля потребляемых муниципальными холодной воды, приобретаемых по приборам учета, в общем объеме холодной воды  муниципальными учреждениями </w:t>
            </w:r>
          </w:p>
        </w:tc>
        <w:tc>
          <w:tcPr>
            <w:tcW w:w="357" w:type="pct"/>
            <w:vAlign w:val="center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158"/>
          <w:tblCellSpacing w:w="5" w:type="nil"/>
        </w:trPr>
        <w:tc>
          <w:tcPr>
            <w:tcW w:w="157" w:type="pct"/>
          </w:tcPr>
          <w:p w:rsidR="00F729C4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</w:pPr>
            <w:r w:rsidRPr="000E7E80">
              <w:t xml:space="preserve">Доля потребляемых муниципальными учреждениями горячей воды, приобретаемых по приборам учета, в общем объеме горячей воды муниципальными учреждениями </w:t>
            </w:r>
          </w:p>
        </w:tc>
        <w:tc>
          <w:tcPr>
            <w:tcW w:w="357" w:type="pct"/>
            <w:vAlign w:val="center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jc w:val="center"/>
            </w:pPr>
            <w:r w:rsidRPr="000E7E80">
              <w:rPr>
                <w:rFonts w:eastAsia="Calibri"/>
              </w:rPr>
              <w:t>100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158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6A6FB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42" w:type="pct"/>
          </w:tcPr>
          <w:p w:rsidR="00F729C4" w:rsidRPr="000E7E80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0E7E80">
              <w:rPr>
                <w:rFonts w:eastAsia="Calibri"/>
              </w:rPr>
              <w:t>Удельный расход тепловой энергии зданиями и помещениями учебно-воспитательного назначения</w:t>
            </w:r>
          </w:p>
        </w:tc>
        <w:tc>
          <w:tcPr>
            <w:tcW w:w="357" w:type="pct"/>
          </w:tcPr>
          <w:p w:rsidR="00F729C4" w:rsidRPr="000E7E80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E7E80">
              <w:rPr>
                <w:rFonts w:eastAsia="Calibri"/>
              </w:rPr>
              <w:t>Гкал/м</w:t>
            </w:r>
            <w:r w:rsidRPr="000E7E80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0,88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0,75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0,69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0,67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0,6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0E7E80">
              <w:rPr>
                <w:rFonts w:eastAsia="Calibri"/>
              </w:rPr>
              <w:t>0,55</w:t>
            </w:r>
          </w:p>
        </w:tc>
        <w:tc>
          <w:tcPr>
            <w:tcW w:w="417" w:type="pct"/>
            <w:gridSpan w:val="2"/>
          </w:tcPr>
          <w:p w:rsidR="00F729C4" w:rsidRPr="000E7E80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04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  <w:r w:rsidRPr="006A6FB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942" w:type="pct"/>
          </w:tcPr>
          <w:p w:rsidR="00F729C4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6A6FB7">
              <w:rPr>
                <w:rFonts w:eastAsia="Calibri"/>
              </w:rPr>
              <w:t>Удельный расход электрической энергии зданиями и помещениями учебно-воспитательного назначения</w:t>
            </w:r>
          </w:p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</w:rPr>
              <w:t>кВт·ч/м</w:t>
            </w:r>
            <w:r w:rsidRPr="006A6FB7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10,5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10,43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10,32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10,21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10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9,74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20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942" w:type="pct"/>
            <w:vAlign w:val="center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6A6FB7">
              <w:rPr>
                <w:rFonts w:eastAsia="Calibri"/>
              </w:rPr>
              <w:t>Объем потребления  муниципальными учреждениями дизельного и иного топлива</w:t>
            </w:r>
          </w:p>
        </w:tc>
        <w:tc>
          <w:tcPr>
            <w:tcW w:w="357" w:type="pct"/>
            <w:vAlign w:val="center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A6FB7">
              <w:rPr>
                <w:rFonts w:eastAsia="Calibri"/>
              </w:rPr>
              <w:t>т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40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39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38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37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36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35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60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942" w:type="pct"/>
            <w:vAlign w:val="center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6A6FB7">
              <w:rPr>
                <w:rFonts w:eastAsia="Calibri"/>
              </w:rPr>
              <w:t>Объем потребления  муниципальными учреждениями тепловой энергии</w:t>
            </w:r>
          </w:p>
        </w:tc>
        <w:tc>
          <w:tcPr>
            <w:tcW w:w="357" w:type="pct"/>
            <w:vAlign w:val="center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</w:t>
            </w:r>
            <w:r w:rsidRPr="006A6FB7">
              <w:rPr>
                <w:rFonts w:eastAsia="Calibri"/>
              </w:rPr>
              <w:t>Гкал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8821,915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8820,214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8814,5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8811,78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8788,21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8780,4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78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942" w:type="pct"/>
            <w:vAlign w:val="center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6A6FB7">
              <w:rPr>
                <w:rFonts w:eastAsia="Calibri"/>
              </w:rPr>
              <w:t>Объем потребления  муниципальными учреждениями электрической энергии</w:t>
            </w:r>
          </w:p>
        </w:tc>
        <w:tc>
          <w:tcPr>
            <w:tcW w:w="357" w:type="pct"/>
            <w:vAlign w:val="center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</w:t>
            </w:r>
            <w:r w:rsidRPr="006A6FB7">
              <w:rPr>
                <w:rFonts w:eastAsia="Calibri"/>
              </w:rPr>
              <w:t>кВт·ч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4544,7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4534,2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4531,52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4526,27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4508,6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4501,752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72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10.</w:t>
            </w:r>
          </w:p>
        </w:tc>
        <w:tc>
          <w:tcPr>
            <w:tcW w:w="1942" w:type="pct"/>
            <w:vAlign w:val="center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6A6FB7">
              <w:rPr>
                <w:rFonts w:eastAsia="Calibri"/>
              </w:rPr>
              <w:t>Объем потребления  муниципальными учреждениями</w:t>
            </w:r>
            <w:r>
              <w:rPr>
                <w:rFonts w:eastAsia="Calibri"/>
              </w:rPr>
              <w:t xml:space="preserve"> холодной </w:t>
            </w:r>
            <w:r w:rsidRPr="006A6FB7">
              <w:rPr>
                <w:rFonts w:eastAsia="Calibri"/>
              </w:rPr>
              <w:t>воды</w:t>
            </w:r>
          </w:p>
        </w:tc>
        <w:tc>
          <w:tcPr>
            <w:tcW w:w="357" w:type="pct"/>
            <w:vAlign w:val="center"/>
          </w:tcPr>
          <w:p w:rsidR="00F729C4" w:rsidRPr="0060774A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774A">
              <w:rPr>
                <w:rFonts w:eastAsia="Calibri"/>
              </w:rPr>
              <w:t>м3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34273,2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34270,17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34267,45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34264,71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34254,52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34250,21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72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11.</w:t>
            </w:r>
          </w:p>
        </w:tc>
        <w:tc>
          <w:tcPr>
            <w:tcW w:w="1942" w:type="pct"/>
            <w:vAlign w:val="center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6A6FB7">
              <w:rPr>
                <w:rFonts w:eastAsia="Calibri"/>
              </w:rPr>
              <w:t>Объем потребления  муниципальными учреждениями</w:t>
            </w:r>
            <w:r>
              <w:rPr>
                <w:rFonts w:eastAsia="Calibri"/>
              </w:rPr>
              <w:t xml:space="preserve"> горячей воды</w:t>
            </w:r>
          </w:p>
        </w:tc>
        <w:tc>
          <w:tcPr>
            <w:tcW w:w="357" w:type="pct"/>
            <w:vAlign w:val="center"/>
          </w:tcPr>
          <w:p w:rsidR="00F729C4" w:rsidRPr="0060774A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0774A">
              <w:rPr>
                <w:rFonts w:eastAsia="Calibri"/>
              </w:rPr>
              <w:t>м3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7758,45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7755,13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7754,5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7754,1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7747,4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7744,32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72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12.</w:t>
            </w:r>
          </w:p>
        </w:tc>
        <w:tc>
          <w:tcPr>
            <w:tcW w:w="1942" w:type="pct"/>
          </w:tcPr>
          <w:p w:rsidR="00F729C4" w:rsidRPr="0053079B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53079B">
              <w:rPr>
                <w:rFonts w:eastAsia="Calibri"/>
                <w:color w:val="000000" w:themeColor="text1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53079B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079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53079B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079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53079B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079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53079B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079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53079B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079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53079B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079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729C4" w:rsidRPr="006A6FB7" w:rsidTr="00F8462B">
        <w:trPr>
          <w:trHeight w:val="276"/>
          <w:tblCellSpacing w:w="5" w:type="nil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A55380">
              <w:rPr>
                <w:rFonts w:eastAsia="Calibri"/>
              </w:rPr>
              <w:t>3.</w:t>
            </w:r>
            <w:r w:rsidRPr="00A55380">
              <w:rPr>
                <w:rFonts w:eastAsia="Calibri"/>
                <w:b/>
              </w:rPr>
              <w:t xml:space="preserve"> </w:t>
            </w:r>
            <w:r w:rsidRPr="00D1614A">
              <w:rPr>
                <w:rFonts w:eastAsia="Calibri"/>
                <w:lang w:eastAsia="en-US"/>
              </w:rPr>
              <w:t>Стимулирование энергосбережения и повышения энергетической эффективности в жилищном фонде</w:t>
            </w:r>
          </w:p>
        </w:tc>
      </w:tr>
      <w:tr w:rsidR="00F729C4" w:rsidRPr="006A6FB7" w:rsidTr="000855D7">
        <w:trPr>
          <w:gridAfter w:val="1"/>
          <w:wAfter w:w="2" w:type="pct"/>
          <w:trHeight w:val="174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42" w:type="pct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6A6FB7">
              <w:rPr>
                <w:rFonts w:eastAsia="Calibri"/>
              </w:rPr>
              <w:t>Доля многоквартирных домов, имеющих класс энергети</w:t>
            </w:r>
            <w:r>
              <w:rPr>
                <w:rFonts w:eastAsia="Calibri"/>
              </w:rPr>
              <w:t>ческой эффективности «B» и выше</w:t>
            </w:r>
          </w:p>
        </w:tc>
        <w:tc>
          <w:tcPr>
            <w:tcW w:w="3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5,3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5,3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5,4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5,5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5,54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5,59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jc w:val="center"/>
            </w:pPr>
          </w:p>
        </w:tc>
      </w:tr>
      <w:tr w:rsidR="00F729C4" w:rsidRPr="006A6FB7" w:rsidTr="000855D7">
        <w:trPr>
          <w:gridAfter w:val="1"/>
          <w:wAfter w:w="2" w:type="pct"/>
          <w:trHeight w:val="78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42" w:type="pct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A6FB7">
              <w:rPr>
                <w:rFonts w:eastAsia="Calibri"/>
              </w:rPr>
              <w:t>Удельный расход тепловой энергии в многоквартирных домах</w:t>
            </w:r>
          </w:p>
        </w:tc>
        <w:tc>
          <w:tcPr>
            <w:tcW w:w="3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</w:rPr>
              <w:t>Гкал/м</w:t>
            </w:r>
            <w:r w:rsidRPr="006A6FB7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  <w:lang w:eastAsia="en-US"/>
              </w:rPr>
              <w:t>0,3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  <w:lang w:eastAsia="en-US"/>
              </w:rPr>
              <w:t>0,29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  <w:lang w:eastAsia="en-US"/>
              </w:rPr>
              <w:t>0,28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  <w:lang w:eastAsia="en-US"/>
              </w:rPr>
              <w:t>0,27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  <w:lang w:eastAsia="en-US"/>
              </w:rPr>
              <w:t>0,26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  <w:lang w:eastAsia="en-US"/>
              </w:rPr>
              <w:t>0,25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62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42" w:type="pct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A6FB7">
              <w:rPr>
                <w:rFonts w:eastAsia="Calibri"/>
              </w:rPr>
              <w:t>Удельный расход электрической энергии в многоквартирных домах</w:t>
            </w:r>
          </w:p>
        </w:tc>
        <w:tc>
          <w:tcPr>
            <w:tcW w:w="3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</w:rPr>
              <w:t>кВт·ч/м</w:t>
            </w:r>
            <w:r w:rsidRPr="006A6FB7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  <w:lang w:eastAsia="en-US"/>
              </w:rPr>
              <w:t>156,89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156,88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156,85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156,84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156,81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156,8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jc w:val="center"/>
            </w:pPr>
          </w:p>
        </w:tc>
      </w:tr>
      <w:tr w:rsidR="00F729C4" w:rsidRPr="006A6FB7" w:rsidTr="000855D7">
        <w:trPr>
          <w:gridAfter w:val="1"/>
          <w:wAfter w:w="2" w:type="pct"/>
          <w:trHeight w:val="357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942" w:type="pct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A6FB7">
              <w:rPr>
                <w:rFonts w:eastAsia="Calibri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357" w:type="pct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</w:rPr>
              <w:t>куб. м/чел.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  <w:lang w:eastAsia="en-US"/>
              </w:rPr>
              <w:t>34,45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34,44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34,43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34,42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34,41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  <w:lang w:eastAsia="en-US"/>
              </w:rPr>
              <w:t>34,4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70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942" w:type="pct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A6FB7">
              <w:rPr>
                <w:rFonts w:eastAsia="Calibri"/>
              </w:rPr>
              <w:t>Удельный расход горячей воды в многоквартирны</w:t>
            </w:r>
            <w:r>
              <w:rPr>
                <w:rFonts w:eastAsia="Calibri"/>
              </w:rPr>
              <w:t>х домах (в расчете на 1 жителя)</w:t>
            </w:r>
          </w:p>
        </w:tc>
        <w:tc>
          <w:tcPr>
            <w:tcW w:w="3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</w:rPr>
              <w:t>куб. м/чел.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F9415D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  <w:lang w:eastAsia="en-US"/>
              </w:rPr>
              <w:t>7,79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7,78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7,77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7,76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</w:pPr>
            <w:r w:rsidRPr="00F9415D">
              <w:t>7,75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F9415D" w:rsidRDefault="00F729C4" w:rsidP="00F729C4">
            <w:pPr>
              <w:jc w:val="center"/>
              <w:rPr>
                <w:rFonts w:eastAsia="Calibri"/>
                <w:lang w:eastAsia="en-US"/>
              </w:rPr>
            </w:pPr>
            <w:r w:rsidRPr="00F9415D">
              <w:rPr>
                <w:rFonts w:eastAsia="Calibri"/>
                <w:lang w:eastAsia="en-US"/>
              </w:rPr>
              <w:t>7,74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729C4" w:rsidRPr="006A6FB7" w:rsidTr="00F8462B">
        <w:trPr>
          <w:trHeight w:val="274"/>
          <w:tblCellSpacing w:w="5" w:type="nil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F729C4" w:rsidRPr="00663698" w:rsidRDefault="00F729C4" w:rsidP="00F729C4">
            <w:pPr>
              <w:widowControl/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highlight w:val="yellow"/>
              </w:rPr>
            </w:pPr>
            <w:r w:rsidRPr="00A55380">
              <w:rPr>
                <w:rFonts w:eastAsia="Calibri"/>
              </w:rPr>
              <w:t>4.</w:t>
            </w:r>
            <w:r w:rsidRPr="00A55380">
              <w:rPr>
                <w:rFonts w:eastAsia="Calibri"/>
                <w:b/>
              </w:rPr>
              <w:t xml:space="preserve"> </w:t>
            </w:r>
            <w:r w:rsidRPr="00A0723C">
              <w:rPr>
                <w:rFonts w:eastAsia="Calibri"/>
                <w:lang w:eastAsia="en-US"/>
              </w:rPr>
              <w:t>Стимулирование энергосбережения и повышения энергетической эффективности в промышленности, энергетике и системах коммунальной инфраструктуры</w:t>
            </w:r>
          </w:p>
        </w:tc>
      </w:tr>
      <w:tr w:rsidR="00F729C4" w:rsidRPr="006A6FB7" w:rsidTr="000855D7">
        <w:trPr>
          <w:gridAfter w:val="1"/>
          <w:wAfter w:w="2" w:type="pct"/>
          <w:trHeight w:val="407"/>
          <w:tblCellSpacing w:w="5" w:type="nil"/>
        </w:trPr>
        <w:tc>
          <w:tcPr>
            <w:tcW w:w="157" w:type="pct"/>
          </w:tcPr>
          <w:p w:rsidR="00F729C4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42" w:type="pct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</w:tc>
        <w:tc>
          <w:tcPr>
            <w:tcW w:w="357" w:type="pct"/>
            <w:vAlign w:val="center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т. ут/ед. продукции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*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*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*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*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*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*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407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42" w:type="pct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6A6FB7">
              <w:rPr>
                <w:rFonts w:eastAsia="Calibri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</w:t>
            </w:r>
          </w:p>
        </w:tc>
        <w:tc>
          <w:tcPr>
            <w:tcW w:w="3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12,0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11,0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10,0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9,0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8,0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7,0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25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42" w:type="pct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6A6FB7">
              <w:rPr>
                <w:rFonts w:eastAsia="Calibri"/>
              </w:rPr>
              <w:t xml:space="preserve">Доля потерь тепловой энергии при ее передаче в общем объеме переданной тепловой энергии </w:t>
            </w:r>
          </w:p>
        </w:tc>
        <w:tc>
          <w:tcPr>
            <w:tcW w:w="3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↓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29,0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28,0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27,0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26,0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25,0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347A70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347A70">
              <w:rPr>
                <w:rFonts w:eastAsia="Calibri"/>
              </w:rPr>
              <w:t>24,0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  <w:tr w:rsidR="00F729C4" w:rsidRPr="006A6FB7" w:rsidTr="000855D7">
        <w:trPr>
          <w:gridAfter w:val="1"/>
          <w:wAfter w:w="2" w:type="pct"/>
          <w:trHeight w:val="254"/>
          <w:tblCellSpacing w:w="5" w:type="nil"/>
        </w:trPr>
        <w:tc>
          <w:tcPr>
            <w:tcW w:w="1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942" w:type="pct"/>
          </w:tcPr>
          <w:p w:rsidR="00F729C4" w:rsidRPr="006A6FB7" w:rsidRDefault="00F729C4" w:rsidP="00F729C4">
            <w:pPr>
              <w:widowControl/>
              <w:autoSpaceDE w:val="0"/>
              <w:autoSpaceDN w:val="0"/>
              <w:adjustRightInd w:val="0"/>
              <w:rPr>
                <w:rFonts w:eastAsia="Calibri"/>
              </w:rPr>
            </w:pPr>
            <w:r w:rsidRPr="006A6FB7">
              <w:rPr>
                <w:rFonts w:eastAsia="Calibri"/>
              </w:rPr>
              <w:t>Доля энергоэффективных источников света в системах уличного освещения</w:t>
            </w:r>
          </w:p>
        </w:tc>
        <w:tc>
          <w:tcPr>
            <w:tcW w:w="357" w:type="pct"/>
          </w:tcPr>
          <w:p w:rsidR="00F729C4" w:rsidRPr="006A6FB7" w:rsidRDefault="00F729C4" w:rsidP="00F729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6FB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230" w:type="pct"/>
            <w:shd w:val="clear" w:color="auto" w:fill="auto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↑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42,65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44,5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48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57,60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61,30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  <w:r w:rsidRPr="00F9415D">
              <w:rPr>
                <w:rFonts w:eastAsia="Calibri"/>
              </w:rPr>
              <w:t>64,2</w:t>
            </w:r>
          </w:p>
        </w:tc>
        <w:tc>
          <w:tcPr>
            <w:tcW w:w="417" w:type="pct"/>
            <w:gridSpan w:val="2"/>
          </w:tcPr>
          <w:p w:rsidR="00F729C4" w:rsidRPr="00F9415D" w:rsidRDefault="00F729C4" w:rsidP="00F729C4">
            <w:pPr>
              <w:widowControl/>
              <w:jc w:val="center"/>
              <w:rPr>
                <w:rFonts w:eastAsia="Calibri"/>
              </w:rPr>
            </w:pPr>
          </w:p>
        </w:tc>
      </w:tr>
    </w:tbl>
    <w:p w:rsidR="007A0118" w:rsidRDefault="007A0118" w:rsidP="00C62B1F">
      <w:pPr>
        <w:autoSpaceDE w:val="0"/>
        <w:autoSpaceDN w:val="0"/>
        <w:jc w:val="right"/>
        <w:outlineLvl w:val="1"/>
        <w:rPr>
          <w:sz w:val="24"/>
          <w:szCs w:val="24"/>
        </w:rPr>
      </w:pPr>
    </w:p>
    <w:p w:rsidR="007A0118" w:rsidRDefault="0053079B" w:rsidP="0053079B">
      <w:pPr>
        <w:autoSpaceDE w:val="0"/>
        <w:autoSpaceDN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* - </w:t>
      </w:r>
      <w:r w:rsidR="002A666A">
        <w:rPr>
          <w:sz w:val="24"/>
          <w:szCs w:val="24"/>
        </w:rPr>
        <w:t>значение показателя будут дополнены после получения фактических данных, необходимых</w:t>
      </w:r>
      <w:r w:rsidR="000855D7">
        <w:rPr>
          <w:sz w:val="24"/>
          <w:szCs w:val="24"/>
        </w:rPr>
        <w:t xml:space="preserve"> для расчета показателей за 2024</w:t>
      </w:r>
      <w:r w:rsidR="002A666A">
        <w:rPr>
          <w:sz w:val="24"/>
          <w:szCs w:val="24"/>
        </w:rPr>
        <w:t xml:space="preserve"> год</w:t>
      </w:r>
      <w:r w:rsidR="004C619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839C5" w:rsidRDefault="00C839C5" w:rsidP="007E7310">
      <w:pPr>
        <w:autoSpaceDE w:val="0"/>
        <w:autoSpaceDN w:val="0"/>
        <w:outlineLvl w:val="1"/>
        <w:rPr>
          <w:sz w:val="24"/>
          <w:szCs w:val="24"/>
        </w:rPr>
      </w:pPr>
    </w:p>
    <w:p w:rsidR="00C839C5" w:rsidRDefault="00C839C5" w:rsidP="00DF1494">
      <w:pPr>
        <w:autoSpaceDE w:val="0"/>
        <w:autoSpaceDN w:val="0"/>
        <w:jc w:val="right"/>
        <w:outlineLvl w:val="1"/>
        <w:rPr>
          <w:sz w:val="24"/>
          <w:szCs w:val="24"/>
        </w:rPr>
      </w:pPr>
    </w:p>
    <w:p w:rsidR="00DF1494" w:rsidRPr="00C439B5" w:rsidRDefault="00DF1494" w:rsidP="00DF1494">
      <w:pPr>
        <w:autoSpaceDE w:val="0"/>
        <w:autoSpaceDN w:val="0"/>
        <w:jc w:val="right"/>
        <w:outlineLvl w:val="1"/>
        <w:rPr>
          <w:sz w:val="24"/>
          <w:szCs w:val="24"/>
        </w:rPr>
      </w:pPr>
      <w:r w:rsidRPr="00C439B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 w:rsidRPr="00C439B5">
        <w:rPr>
          <w:sz w:val="24"/>
          <w:szCs w:val="24"/>
        </w:rPr>
        <w:t xml:space="preserve">к </w:t>
      </w:r>
      <w:r w:rsidRPr="002A2779">
        <w:rPr>
          <w:sz w:val="24"/>
        </w:rPr>
        <w:t>Муниципальн</w:t>
      </w:r>
      <w:r>
        <w:rPr>
          <w:sz w:val="24"/>
        </w:rPr>
        <w:t>ой</w:t>
      </w:r>
      <w:r w:rsidRPr="002A2779">
        <w:rPr>
          <w:sz w:val="24"/>
        </w:rPr>
        <w:t xml:space="preserve"> программ</w:t>
      </w:r>
      <w:r>
        <w:rPr>
          <w:sz w:val="24"/>
        </w:rPr>
        <w:t>е</w:t>
      </w:r>
      <w:r w:rsidRPr="002A2779">
        <w:rPr>
          <w:sz w:val="24"/>
        </w:rPr>
        <w:t xml:space="preserve"> 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>
        <w:rPr>
          <w:sz w:val="24"/>
        </w:rPr>
        <w:t>МР</w:t>
      </w:r>
      <w:r w:rsidRPr="002A2779">
        <w:rPr>
          <w:sz w:val="24"/>
        </w:rPr>
        <w:t xml:space="preserve"> </w:t>
      </w:r>
      <w:r w:rsidR="00344283">
        <w:rPr>
          <w:sz w:val="24"/>
        </w:rPr>
        <w:t>«</w:t>
      </w:r>
      <w:r w:rsidRPr="002A2779">
        <w:rPr>
          <w:sz w:val="24"/>
        </w:rPr>
        <w:t>Троицко-Печорский</w:t>
      </w:r>
      <w:r w:rsidR="00344283">
        <w:rPr>
          <w:sz w:val="24"/>
        </w:rPr>
        <w:t>»</w:t>
      </w:r>
      <w:r w:rsidRPr="002A2779">
        <w:rPr>
          <w:sz w:val="24"/>
        </w:rPr>
        <w:t xml:space="preserve"> </w:t>
      </w:r>
    </w:p>
    <w:p w:rsidR="00DF1494" w:rsidRDefault="00344283" w:rsidP="00DF1494">
      <w:pPr>
        <w:autoSpaceDE w:val="0"/>
        <w:autoSpaceDN w:val="0"/>
        <w:jc w:val="right"/>
        <w:rPr>
          <w:sz w:val="24"/>
        </w:rPr>
      </w:pPr>
      <w:r>
        <w:rPr>
          <w:sz w:val="24"/>
        </w:rPr>
        <w:t>«</w:t>
      </w:r>
      <w:r w:rsidR="00DF1494" w:rsidRPr="002A2779">
        <w:rPr>
          <w:sz w:val="24"/>
        </w:rPr>
        <w:t>Энергосбережение и повышение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 w:rsidRPr="002A2779">
        <w:rPr>
          <w:sz w:val="24"/>
        </w:rPr>
        <w:t xml:space="preserve"> энергетической эффективности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 w:rsidRPr="002A2779">
        <w:rPr>
          <w:sz w:val="24"/>
        </w:rPr>
        <w:t xml:space="preserve"> на территории муниципального района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 w:rsidRPr="002A2779">
        <w:rPr>
          <w:sz w:val="24"/>
        </w:rPr>
        <w:t xml:space="preserve"> </w:t>
      </w:r>
      <w:r w:rsidR="00344283">
        <w:rPr>
          <w:sz w:val="24"/>
        </w:rPr>
        <w:t>«</w:t>
      </w:r>
      <w:r w:rsidRPr="002A2779">
        <w:rPr>
          <w:sz w:val="24"/>
        </w:rPr>
        <w:t>Троицко-Печорский</w:t>
      </w:r>
      <w:r w:rsidR="00344283">
        <w:rPr>
          <w:sz w:val="24"/>
        </w:rPr>
        <w:t>»</w:t>
      </w:r>
    </w:p>
    <w:p w:rsidR="00DF1494" w:rsidRPr="0013277C" w:rsidRDefault="00DF1494" w:rsidP="00DF1494">
      <w:pPr>
        <w:autoSpaceDE w:val="0"/>
        <w:autoSpaceDN w:val="0"/>
        <w:jc w:val="right"/>
        <w:rPr>
          <w:sz w:val="24"/>
          <w:szCs w:val="24"/>
        </w:rPr>
      </w:pPr>
      <w:r w:rsidRPr="002A2779">
        <w:rPr>
          <w:sz w:val="24"/>
        </w:rPr>
        <w:t xml:space="preserve"> на период 2022-2026 </w:t>
      </w:r>
      <w:r w:rsidRPr="00DF1494">
        <w:rPr>
          <w:sz w:val="24"/>
        </w:rPr>
        <w:t>г</w:t>
      </w:r>
      <w:r>
        <w:rPr>
          <w:sz w:val="24"/>
        </w:rPr>
        <w:t>од</w:t>
      </w:r>
      <w:r w:rsidR="00347A70">
        <w:rPr>
          <w:sz w:val="24"/>
        </w:rPr>
        <w:t>ы</w:t>
      </w:r>
      <w:r w:rsidR="00344283">
        <w:rPr>
          <w:sz w:val="24"/>
        </w:rPr>
        <w:t>»</w:t>
      </w:r>
    </w:p>
    <w:p w:rsidR="00C439B5" w:rsidRPr="0013277C" w:rsidRDefault="00C439B5" w:rsidP="00C439B5">
      <w:pPr>
        <w:autoSpaceDE w:val="0"/>
        <w:autoSpaceDN w:val="0"/>
        <w:jc w:val="right"/>
        <w:rPr>
          <w:sz w:val="24"/>
          <w:szCs w:val="24"/>
        </w:rPr>
      </w:pPr>
    </w:p>
    <w:p w:rsidR="00C62B1F" w:rsidRPr="00B246AD" w:rsidRDefault="00C62B1F" w:rsidP="00C62B1F">
      <w:pPr>
        <w:autoSpaceDE w:val="0"/>
        <w:autoSpaceDN w:val="0"/>
        <w:jc w:val="center"/>
        <w:rPr>
          <w:b/>
          <w:sz w:val="24"/>
          <w:szCs w:val="24"/>
        </w:rPr>
      </w:pPr>
      <w:r w:rsidRPr="00B246AD">
        <w:rPr>
          <w:b/>
          <w:sz w:val="24"/>
          <w:szCs w:val="24"/>
        </w:rPr>
        <w:t>Перечень основных мероприятий программы</w:t>
      </w:r>
    </w:p>
    <w:p w:rsidR="00C62B1F" w:rsidRDefault="00C62B1F" w:rsidP="00C62B1F">
      <w:pPr>
        <w:autoSpaceDE w:val="0"/>
        <w:autoSpaceDN w:val="0"/>
        <w:jc w:val="right"/>
        <w:outlineLvl w:val="1"/>
        <w:rPr>
          <w:sz w:val="24"/>
          <w:szCs w:val="24"/>
        </w:rPr>
      </w:pPr>
    </w:p>
    <w:p w:rsidR="00B246AD" w:rsidRDefault="00B246AD" w:rsidP="00C62B1F">
      <w:pPr>
        <w:autoSpaceDE w:val="0"/>
        <w:autoSpaceDN w:val="0"/>
        <w:jc w:val="right"/>
        <w:outlineLvl w:val="1"/>
        <w:rPr>
          <w:sz w:val="24"/>
          <w:szCs w:val="24"/>
        </w:rPr>
      </w:pPr>
    </w:p>
    <w:tbl>
      <w:tblPr>
        <w:tblW w:w="512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576"/>
        <w:gridCol w:w="2414"/>
        <w:gridCol w:w="1115"/>
        <w:gridCol w:w="1917"/>
        <w:gridCol w:w="4735"/>
        <w:gridCol w:w="2477"/>
      </w:tblGrid>
      <w:tr w:rsidR="00B246AD" w:rsidRPr="00B246AD" w:rsidTr="007A10F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1E421E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Номер и наименование подпрограммы программы, основного мероприятия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Ответственный исполнитель (соисполнитель)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 xml:space="preserve">Срок начала </w:t>
            </w:r>
            <w:r w:rsidR="00EE0346">
              <w:rPr>
                <w:rFonts w:eastAsia="Calibri"/>
                <w:lang w:eastAsia="en-US"/>
              </w:rPr>
              <w:t xml:space="preserve">и окончания </w:t>
            </w:r>
            <w:r w:rsidRPr="00B246AD">
              <w:rPr>
                <w:rFonts w:eastAsia="Calibri"/>
                <w:lang w:eastAsia="en-US"/>
              </w:rPr>
              <w:t>реализации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EE0346" w:rsidP="0060774A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Ожидаемые рез</w:t>
            </w:r>
            <w:r w:rsidR="0060774A"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льтаты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Основные направления реализации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60774A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 xml:space="preserve">Связь с целевыми индикаторами и показателями программы </w:t>
            </w:r>
          </w:p>
        </w:tc>
      </w:tr>
      <w:tr w:rsidR="00B246AD" w:rsidRPr="00B246AD" w:rsidTr="007A10F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7</w:t>
            </w:r>
          </w:p>
        </w:tc>
      </w:tr>
      <w:tr w:rsidR="007A10F4" w:rsidRPr="00B246AD" w:rsidTr="007A10F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4" w:rsidRPr="00B246AD" w:rsidRDefault="007A10F4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 xml:space="preserve">Задача 1. </w:t>
            </w:r>
            <w:r w:rsidRPr="003D45E5">
              <w:rPr>
                <w:rFonts w:eastAsia="Calibri"/>
                <w:bCs/>
                <w:lang w:eastAsia="en-US"/>
              </w:rPr>
              <w:t>Организация учета используемых энергетических ресурсов</w:t>
            </w:r>
          </w:p>
        </w:tc>
      </w:tr>
      <w:tr w:rsidR="00B246AD" w:rsidRPr="00B246AD" w:rsidTr="007A10F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A" w:rsidRPr="00912D0A" w:rsidRDefault="00912D0A" w:rsidP="00912D0A">
            <w:pPr>
              <w:autoSpaceDE w:val="0"/>
              <w:autoSpaceDN w:val="0"/>
              <w:jc w:val="both"/>
            </w:pPr>
            <w:r w:rsidRPr="00912D0A">
              <w:t xml:space="preserve">Основное мероприятие 1.1. </w:t>
            </w:r>
          </w:p>
          <w:p w:rsidR="00B246AD" w:rsidRPr="00A21681" w:rsidRDefault="003E79F6" w:rsidP="003E79F6">
            <w:pPr>
              <w:autoSpaceDE w:val="0"/>
              <w:autoSpaceDN w:val="0"/>
              <w:jc w:val="both"/>
            </w:pPr>
            <w:r w:rsidRPr="003E79F6">
              <w:t>Реализация м</w:t>
            </w:r>
            <w:r w:rsidR="00912D0A" w:rsidRPr="003E79F6">
              <w:t>ероприяти</w:t>
            </w:r>
            <w:r w:rsidRPr="003E79F6">
              <w:t>й</w:t>
            </w:r>
            <w:r w:rsidR="00912D0A" w:rsidRPr="003E79F6">
              <w:t xml:space="preserve"> по оснащению приборами</w:t>
            </w:r>
            <w:r w:rsidR="00912D0A" w:rsidRPr="00912D0A">
              <w:t xml:space="preserve">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Default="002A666A" w:rsidP="006323B3">
            <w:pPr>
              <w:autoSpaceDE w:val="0"/>
              <w:autoSpaceDN w:val="0"/>
            </w:pPr>
            <w:r>
              <w:rPr>
                <w:szCs w:val="24"/>
              </w:rPr>
              <w:t>О</w:t>
            </w:r>
            <w:r w:rsidRPr="002A666A">
              <w:rPr>
                <w:szCs w:val="24"/>
              </w:rPr>
              <w:t>тдел промышленности, строительства и ЖКХ</w:t>
            </w:r>
            <w:r>
              <w:rPr>
                <w:sz w:val="16"/>
              </w:rPr>
              <w:t xml:space="preserve"> </w:t>
            </w:r>
            <w:r>
              <w:t>а</w:t>
            </w:r>
            <w:r w:rsidR="005F3E65">
              <w:t>дминистраци</w:t>
            </w:r>
            <w:r>
              <w:t>и</w:t>
            </w:r>
            <w:r w:rsidR="005F3E65">
              <w:t xml:space="preserve"> </w:t>
            </w:r>
            <w:r w:rsidR="005F3E65" w:rsidRPr="00E25D76">
              <w:t xml:space="preserve">муниципального района </w:t>
            </w:r>
            <w:r w:rsidR="00344283">
              <w:t>«</w:t>
            </w:r>
            <w:r w:rsidR="005F3E65" w:rsidRPr="00E25D76">
              <w:t>Троицко-Печорский</w:t>
            </w:r>
            <w:r w:rsidR="00344283">
              <w:t>»</w:t>
            </w:r>
            <w:r w:rsidR="00E25D76">
              <w:t>;</w:t>
            </w:r>
          </w:p>
          <w:p w:rsidR="00E25D76" w:rsidRDefault="00E25D76" w:rsidP="006323B3">
            <w:pPr>
              <w:autoSpaceDE w:val="0"/>
              <w:autoSpaceDN w:val="0"/>
            </w:pPr>
            <w:r>
              <w:t xml:space="preserve">АО </w:t>
            </w:r>
            <w:r w:rsidR="00344283">
              <w:t>«</w:t>
            </w:r>
            <w:r>
              <w:t>Коми тепловая компания</w:t>
            </w:r>
            <w:r w:rsidR="00344283">
              <w:t>»</w:t>
            </w:r>
            <w:r>
              <w:t>;</w:t>
            </w:r>
          </w:p>
          <w:p w:rsidR="00E25D76" w:rsidRPr="00A21681" w:rsidRDefault="00E25D76" w:rsidP="006323B3">
            <w:pPr>
              <w:autoSpaceDE w:val="0"/>
              <w:autoSpaceDN w:val="0"/>
            </w:pPr>
            <w:r>
              <w:t xml:space="preserve">АО </w:t>
            </w:r>
            <w:r w:rsidR="00344283">
              <w:t>«</w:t>
            </w:r>
            <w:r>
              <w:t>Коми энергосбытовая компания</w:t>
            </w:r>
            <w:r w:rsidR="00344283"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2022</w:t>
            </w:r>
            <w:r w:rsidR="00B17729">
              <w:rPr>
                <w:rFonts w:eastAsia="Calibri"/>
                <w:lang w:eastAsia="en-US"/>
              </w:rPr>
              <w:t>-2026 г</w:t>
            </w:r>
            <w:r w:rsidR="00EE0346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D20249" w:rsidP="00E25D76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учета потребляемых ресурсов; снижение расходов на оплату коммунальных услуг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A21681" w:rsidRDefault="005F3E65" w:rsidP="00873BA6">
            <w:pPr>
              <w:autoSpaceDE w:val="0"/>
              <w:autoSpaceDN w:val="0"/>
            </w:pPr>
            <w:r>
              <w:t>О</w:t>
            </w:r>
            <w:r w:rsidR="00D56524" w:rsidRPr="00D56524">
              <w:t>снаще</w:t>
            </w:r>
            <w:r w:rsidR="00D56524" w:rsidRPr="00873BA6">
              <w:t>ни</w:t>
            </w:r>
            <w:r w:rsidR="00873BA6" w:rsidRPr="00873BA6">
              <w:t>е</w:t>
            </w:r>
            <w:r w:rsidR="00D56524" w:rsidRPr="00873BA6">
              <w:t xml:space="preserve"> </w:t>
            </w:r>
            <w:r w:rsidR="00D56524" w:rsidRPr="00D56524">
              <w:t xml:space="preserve">приборами учета используемых энергетических ресурсов </w:t>
            </w:r>
            <w:r w:rsidR="00D56524" w:rsidRPr="00873BA6">
              <w:t>в</w:t>
            </w:r>
            <w:r w:rsidRPr="00873BA6">
              <w:t xml:space="preserve"> </w:t>
            </w:r>
            <w:r w:rsidR="00D56524" w:rsidRPr="00D56524">
              <w:t>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56" w:rsidRPr="008B3156" w:rsidRDefault="008B3156" w:rsidP="008B3156">
            <w:pPr>
              <w:autoSpaceDE w:val="0"/>
              <w:autoSpaceDN w:val="0"/>
            </w:pPr>
            <w:r w:rsidRPr="008B3156">
              <w:t>МП: 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домов;</w:t>
            </w:r>
          </w:p>
          <w:p w:rsidR="00B246AD" w:rsidRPr="00A21681" w:rsidRDefault="008B3156" w:rsidP="006323B3">
            <w:pPr>
              <w:autoSpaceDE w:val="0"/>
              <w:autoSpaceDN w:val="0"/>
            </w:pPr>
            <w:r w:rsidRPr="008B3156">
              <w:t xml:space="preserve">МП: Доля жилых, нежилых помещений в многоквартирных домах, жилых домах (домовладениях), оснащенных индивидуальными </w:t>
            </w:r>
            <w:r w:rsidRPr="001B4931">
              <w:lastRenderedPageBreak/>
              <w:t xml:space="preserve">приборами учета используемых энергетических ресурсов </w:t>
            </w:r>
            <w:r w:rsidR="00535DBC" w:rsidRPr="001B4931">
              <w:t xml:space="preserve">по видам коммунальных ресурсов </w:t>
            </w:r>
            <w:r w:rsidRPr="001B4931">
              <w:t>в общем количестве жил</w:t>
            </w:r>
            <w:r w:rsidRPr="008B3156">
              <w:t>ых, нежилых помещений в многоквартирных домах, жилых домах (домовладениях)</w:t>
            </w:r>
          </w:p>
        </w:tc>
      </w:tr>
      <w:tr w:rsidR="00B246AD" w:rsidRPr="00B246AD" w:rsidTr="007A10F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B246A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lastRenderedPageBreak/>
              <w:t>1.2.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94" w:rsidRPr="00922A94" w:rsidRDefault="00922A94" w:rsidP="00922A94">
            <w:pPr>
              <w:autoSpaceDE w:val="0"/>
              <w:autoSpaceDN w:val="0"/>
              <w:jc w:val="both"/>
            </w:pPr>
            <w:r w:rsidRPr="00922A94">
              <w:t xml:space="preserve">Основное мероприятие 1.2. </w:t>
            </w:r>
          </w:p>
          <w:p w:rsidR="00B246AD" w:rsidRPr="00A21681" w:rsidRDefault="003E79F6" w:rsidP="006323B3">
            <w:pPr>
              <w:autoSpaceDE w:val="0"/>
              <w:autoSpaceDN w:val="0"/>
              <w:jc w:val="both"/>
            </w:pPr>
            <w:r w:rsidRPr="003E79F6">
              <w:t>Реализация м</w:t>
            </w:r>
            <w:r w:rsidR="00922A94" w:rsidRPr="003E79F6">
              <w:t>ероприяти</w:t>
            </w:r>
            <w:r w:rsidRPr="003E79F6">
              <w:t>й</w:t>
            </w:r>
            <w:r w:rsidR="00922A94" w:rsidRPr="003E79F6">
              <w:t xml:space="preserve"> по организации</w:t>
            </w:r>
            <w:r w:rsidR="00922A94" w:rsidRPr="00922A94">
              <w:t xml:space="preserve">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 (АСУПР</w:t>
            </w:r>
            <w:r w:rsidR="00610B03">
              <w:t>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A" w:rsidRDefault="002A666A" w:rsidP="002A666A">
            <w:pPr>
              <w:autoSpaceDE w:val="0"/>
              <w:autoSpaceDN w:val="0"/>
            </w:pPr>
            <w:r>
              <w:rPr>
                <w:szCs w:val="24"/>
              </w:rPr>
              <w:t>О</w:t>
            </w:r>
            <w:r w:rsidRPr="002A666A">
              <w:rPr>
                <w:szCs w:val="24"/>
              </w:rPr>
              <w:t>тдел промышленности, строительства и ЖКХ</w:t>
            </w:r>
            <w:r>
              <w:rPr>
                <w:sz w:val="16"/>
              </w:rPr>
              <w:t xml:space="preserve"> </w:t>
            </w:r>
            <w:r>
              <w:t xml:space="preserve">администрации </w:t>
            </w:r>
            <w:r w:rsidRPr="00E25D76">
              <w:t xml:space="preserve">муниципального района </w:t>
            </w:r>
            <w:r w:rsidR="00344283">
              <w:t>«</w:t>
            </w:r>
            <w:r w:rsidRPr="00E25D76">
              <w:t>Троицко-Печорский</w:t>
            </w:r>
            <w:r w:rsidR="00344283">
              <w:t>»</w:t>
            </w:r>
            <w:r>
              <w:t>;</w:t>
            </w:r>
          </w:p>
          <w:p w:rsidR="00E25D76" w:rsidRDefault="005F3E65" w:rsidP="00E25D7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25D76">
              <w:t>Управление образования</w:t>
            </w:r>
            <w:r w:rsidR="00E25D76">
              <w:t xml:space="preserve"> </w:t>
            </w:r>
            <w:r w:rsidR="00E25D76" w:rsidRPr="00E25D76">
              <w:t xml:space="preserve">администрации МР </w:t>
            </w:r>
            <w:r w:rsidR="00344283">
              <w:t>«</w:t>
            </w:r>
            <w:r w:rsidR="00E25D76" w:rsidRPr="00E25D76">
              <w:t>Троицко-Печорский</w:t>
            </w:r>
            <w:r w:rsidR="00344283">
              <w:t>»</w:t>
            </w:r>
            <w:r w:rsidR="00E25D76" w:rsidRPr="00E25D76">
              <w:t>;</w:t>
            </w:r>
          </w:p>
          <w:p w:rsidR="00E25D76" w:rsidRPr="00E25D76" w:rsidRDefault="005F3E65" w:rsidP="00E25D76">
            <w:pPr>
              <w:autoSpaceDE w:val="0"/>
              <w:autoSpaceDN w:val="0"/>
              <w:jc w:val="both"/>
              <w:rPr>
                <w:szCs w:val="24"/>
              </w:rPr>
            </w:pPr>
            <w:r w:rsidRPr="00E25D76">
              <w:t>Управление культуры</w:t>
            </w:r>
            <w:r w:rsidR="00E25D76">
              <w:t xml:space="preserve"> </w:t>
            </w:r>
            <w:r w:rsidR="00E25D76" w:rsidRPr="00E25D76">
              <w:rPr>
                <w:szCs w:val="24"/>
              </w:rPr>
              <w:t xml:space="preserve">администрации МР </w:t>
            </w:r>
            <w:r w:rsidR="00344283">
              <w:rPr>
                <w:szCs w:val="24"/>
              </w:rPr>
              <w:t>«</w:t>
            </w:r>
            <w:r w:rsidR="00E25D76" w:rsidRPr="00E25D76">
              <w:rPr>
                <w:szCs w:val="24"/>
              </w:rPr>
              <w:t>Троицко-Печорский</w:t>
            </w:r>
            <w:r w:rsidR="00344283">
              <w:rPr>
                <w:szCs w:val="24"/>
              </w:rPr>
              <w:t>»</w:t>
            </w:r>
            <w:r w:rsidR="00E25D76" w:rsidRPr="00E25D76">
              <w:rPr>
                <w:szCs w:val="24"/>
              </w:rPr>
              <w:t>;</w:t>
            </w:r>
          </w:p>
          <w:p w:rsidR="005F3E65" w:rsidRPr="00A21681" w:rsidRDefault="005F3E65" w:rsidP="00D03EE6">
            <w:pPr>
              <w:autoSpaceDE w:val="0"/>
              <w:autoSpaceDN w:val="0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EE0346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2022</w:t>
            </w:r>
            <w:r w:rsidR="00B17729">
              <w:rPr>
                <w:rFonts w:eastAsia="Calibri"/>
                <w:lang w:eastAsia="en-US"/>
              </w:rPr>
              <w:t>-2026 г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B246AD" w:rsidRDefault="00D20249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учета потребляемых ресурсов; снижение расходов на оплату коммунальных услуг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76C" w:rsidRDefault="005F3E65" w:rsidP="00D56524">
            <w:pPr>
              <w:autoSpaceDE w:val="0"/>
              <w:autoSpaceDN w:val="0"/>
            </w:pPr>
            <w:r>
              <w:t>О</w:t>
            </w:r>
            <w:r w:rsidR="00D03EE6" w:rsidRPr="00D03EE6">
              <w:t xml:space="preserve">существления органами местного самоуправления, муниципальными учреждениями коммерческого учета </w:t>
            </w:r>
            <w:r w:rsidR="00E25D76">
              <w:t>коммунальных ресурсов</w:t>
            </w:r>
            <w:r w:rsidR="0076150E">
              <w:t xml:space="preserve">, </w:t>
            </w:r>
          </w:p>
          <w:p w:rsidR="00654A26" w:rsidRPr="00E25D76" w:rsidRDefault="0076150E" w:rsidP="00E25D76">
            <w:pPr>
              <w:autoSpaceDE w:val="0"/>
              <w:autoSpaceDN w:val="0"/>
            </w:pPr>
            <w:r w:rsidRPr="00E25D76">
              <w:t>в том числе с применением АСУПР</w:t>
            </w:r>
            <w:r w:rsidR="00E25D76" w:rsidRPr="00E25D76">
              <w:t xml:space="preserve">, </w:t>
            </w:r>
            <w:r w:rsidR="00654A26" w:rsidRPr="00E25D76">
              <w:t xml:space="preserve">в соответствии с постановлением Правительства РФ от 18.11.2013 № 1034 </w:t>
            </w:r>
            <w:r w:rsidR="00344283">
              <w:t>«</w:t>
            </w:r>
            <w:r w:rsidR="00654A26" w:rsidRPr="00E25D76">
              <w:t>О коммерческом учете т</w:t>
            </w:r>
            <w:r w:rsidR="005534EC" w:rsidRPr="00E25D76">
              <w:t>епловой энергии, теплоносителя</w:t>
            </w:r>
            <w:r w:rsidR="00344283">
              <w:t>»</w:t>
            </w:r>
          </w:p>
          <w:p w:rsidR="00654A26" w:rsidRPr="00654A26" w:rsidRDefault="00654A26" w:rsidP="00654A26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AD" w:rsidRPr="00A21681" w:rsidRDefault="007C6927" w:rsidP="00B246AD">
            <w:pPr>
              <w:autoSpaceDE w:val="0"/>
              <w:autoSpaceDN w:val="0"/>
            </w:pPr>
            <w:r w:rsidRPr="008F4939">
              <w:t xml:space="preserve">МП: </w:t>
            </w:r>
            <w:r w:rsidRPr="00E572F8">
              <w:t>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</w:t>
            </w:r>
          </w:p>
        </w:tc>
      </w:tr>
      <w:tr w:rsidR="004B55BC" w:rsidRPr="00B246AD" w:rsidTr="007A10F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BC" w:rsidRPr="00B246AD" w:rsidRDefault="004B55BC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BC" w:rsidRPr="00CD08CB" w:rsidRDefault="004B55BC" w:rsidP="00CD08CB">
            <w:pPr>
              <w:autoSpaceDE w:val="0"/>
              <w:autoSpaceDN w:val="0"/>
              <w:jc w:val="both"/>
            </w:pPr>
            <w:r w:rsidRPr="00CD08CB">
              <w:t xml:space="preserve">Основное мероприятие 1.3. </w:t>
            </w:r>
          </w:p>
          <w:p w:rsidR="004B55BC" w:rsidRPr="00CD08CB" w:rsidRDefault="004B55BC" w:rsidP="00CD08CB">
            <w:pPr>
              <w:autoSpaceDE w:val="0"/>
              <w:autoSpaceDN w:val="0"/>
              <w:jc w:val="both"/>
            </w:pPr>
            <w:r w:rsidRPr="00CD08CB">
              <w:t xml:space="preserve">Информационное обеспечение мероприятий </w:t>
            </w:r>
            <w:r w:rsidR="00D56524" w:rsidRPr="00D56524">
              <w:t xml:space="preserve">по оснащению приборами учета используемых энергетических ресурсов в жилищном фонде, </w:t>
            </w:r>
            <w:r w:rsidRPr="00CD08CB">
              <w:t>в том числе информирование потребителей энергетических ресурсов об указанных мероприятиях и о</w:t>
            </w:r>
          </w:p>
          <w:p w:rsidR="004B55BC" w:rsidRPr="00922A94" w:rsidRDefault="004B55BC" w:rsidP="00CD08CB">
            <w:pPr>
              <w:autoSpaceDE w:val="0"/>
              <w:autoSpaceDN w:val="0"/>
              <w:jc w:val="both"/>
            </w:pPr>
            <w:r w:rsidRPr="00CD08CB">
              <w:lastRenderedPageBreak/>
              <w:t>способах энергосбережения и повышения энергетической эффективности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A" w:rsidRDefault="002A666A" w:rsidP="002A666A">
            <w:pPr>
              <w:autoSpaceDE w:val="0"/>
              <w:autoSpaceDN w:val="0"/>
            </w:pPr>
            <w:r>
              <w:rPr>
                <w:szCs w:val="24"/>
              </w:rPr>
              <w:lastRenderedPageBreak/>
              <w:t>О</w:t>
            </w:r>
            <w:r w:rsidRPr="002A666A">
              <w:rPr>
                <w:szCs w:val="24"/>
              </w:rPr>
              <w:t>тдел промышленности, строительства и ЖКХ</w:t>
            </w:r>
            <w:r>
              <w:rPr>
                <w:sz w:val="16"/>
              </w:rPr>
              <w:t xml:space="preserve"> </w:t>
            </w:r>
            <w:r>
              <w:t xml:space="preserve">администрации </w:t>
            </w:r>
            <w:r w:rsidRPr="00E25D76">
              <w:t xml:space="preserve">муниципального района </w:t>
            </w:r>
            <w:r w:rsidR="00344283">
              <w:t>«</w:t>
            </w:r>
            <w:r w:rsidRPr="00E25D76">
              <w:t>Троицко-Печорский</w:t>
            </w:r>
            <w:r w:rsidR="00344283"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ГП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Троицко-Печорск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Нижняя-Омра</w:t>
            </w:r>
            <w:r w:rsidR="00344283">
              <w:rPr>
                <w:szCs w:val="24"/>
              </w:rPr>
              <w:t>»</w:t>
            </w:r>
          </w:p>
          <w:p w:rsidR="002A666A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Комсомольск-</w:t>
            </w:r>
          </w:p>
          <w:p w:rsidR="002A666A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>на-Печоре</w:t>
            </w:r>
            <w:r w:rsidR="00344283">
              <w:rPr>
                <w:szCs w:val="24"/>
              </w:rPr>
              <w:t>»</w:t>
            </w:r>
            <w:r w:rsidRPr="002E2812">
              <w:rPr>
                <w:szCs w:val="24"/>
              </w:rPr>
              <w:t xml:space="preserve"> 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Знаменка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Якша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Усть-Илыч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lastRenderedPageBreak/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Митрофан-Дикост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Мылва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Куръя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Покча</w:t>
            </w:r>
            <w:r w:rsidR="00344283">
              <w:rPr>
                <w:szCs w:val="24"/>
              </w:rPr>
              <w:t>»</w:t>
            </w:r>
          </w:p>
          <w:p w:rsidR="00873BA6" w:rsidRPr="00D03EE6" w:rsidRDefault="002A666A" w:rsidP="002A666A">
            <w:pPr>
              <w:autoSpaceDE w:val="0"/>
              <w:autoSpaceDN w:val="0"/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Приуральский</w:t>
            </w:r>
            <w:r w:rsidR="00344283">
              <w:rPr>
                <w:szCs w:val="24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BC" w:rsidRPr="00B246AD" w:rsidRDefault="00EE0346" w:rsidP="007B48B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lastRenderedPageBreak/>
              <w:t>2022</w:t>
            </w:r>
            <w:r w:rsidR="00B17729">
              <w:rPr>
                <w:rFonts w:eastAsia="Calibri"/>
                <w:lang w:eastAsia="en-US"/>
              </w:rPr>
              <w:t>-2026 г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4" w:rsidRPr="00312224" w:rsidRDefault="00312224" w:rsidP="00312224">
            <w:pPr>
              <w:widowControl/>
              <w:autoSpaceDE w:val="0"/>
              <w:autoSpaceDN w:val="0"/>
              <w:adjustRightInd w:val="0"/>
              <w:rPr>
                <w:szCs w:val="24"/>
              </w:rPr>
            </w:pPr>
            <w:r w:rsidRPr="00312224">
              <w:rPr>
                <w:szCs w:val="24"/>
              </w:rPr>
              <w:t xml:space="preserve">Формирование и стимулирование позитивного общественного мнения о большой социальной значимости и экономической целесообразности процесса энергосбережения и повышения </w:t>
            </w:r>
            <w:r w:rsidRPr="00312224">
              <w:rPr>
                <w:szCs w:val="24"/>
              </w:rPr>
              <w:lastRenderedPageBreak/>
              <w:t>энергетической эффективности, а также обеспечение всех заинтересованных лиц информацией о возможных путях участия в этом процессе</w:t>
            </w:r>
          </w:p>
          <w:p w:rsidR="004B55BC" w:rsidRPr="00B246AD" w:rsidRDefault="004B55BC" w:rsidP="007B48B9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26" w:rsidRPr="00A21681" w:rsidRDefault="00B773D2" w:rsidP="004B55BC">
            <w:pPr>
              <w:autoSpaceDE w:val="0"/>
              <w:autoSpaceDN w:val="0"/>
            </w:pPr>
            <w:r w:rsidRPr="00B773D2">
              <w:lastRenderedPageBreak/>
              <w:t>Проведение информационно-разъяснительной работы, в том числе с использованием средств массовой информации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BC" w:rsidRPr="00D415F4" w:rsidRDefault="004B55BC" w:rsidP="007B48B9">
            <w:pPr>
              <w:autoSpaceDE w:val="0"/>
              <w:autoSpaceDN w:val="0"/>
            </w:pPr>
            <w:r w:rsidRPr="00D415F4">
              <w:t>МП: 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домов;</w:t>
            </w:r>
          </w:p>
          <w:p w:rsidR="004B55BC" w:rsidRPr="00A21681" w:rsidRDefault="00324C8E" w:rsidP="007B48B9">
            <w:pPr>
              <w:autoSpaceDE w:val="0"/>
              <w:autoSpaceDN w:val="0"/>
            </w:pPr>
            <w:r w:rsidRPr="00324C8E">
              <w:t xml:space="preserve">МП: Доля жилых, </w:t>
            </w:r>
            <w:r w:rsidRPr="00324C8E">
              <w:lastRenderedPageBreak/>
              <w:t xml:space="preserve">нежилых помещений в многоквартирных домах, жилых домах (домовладениях), оснащенных индивидуальными приборами учета </w:t>
            </w:r>
            <w:r w:rsidRPr="001B4931">
              <w:t>используемых энергетических ресурсов по видам коммунальных ресурсов в общем количестве жилых,</w:t>
            </w:r>
            <w:r w:rsidRPr="00324C8E">
              <w:t xml:space="preserve"> нежилых помещений в многоквартирных домах, жилых домах (домовладениях)</w:t>
            </w:r>
          </w:p>
        </w:tc>
      </w:tr>
      <w:tr w:rsidR="007A10F4" w:rsidRPr="00B246AD" w:rsidTr="007A10F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4" w:rsidRPr="00B246AD" w:rsidRDefault="007A10F4" w:rsidP="00DB36F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01B37">
              <w:rPr>
                <w:rFonts w:eastAsia="Calibri"/>
                <w:lang w:eastAsia="en-US"/>
              </w:rPr>
              <w:lastRenderedPageBreak/>
              <w:t xml:space="preserve">Задача </w:t>
            </w:r>
            <w:r>
              <w:rPr>
                <w:rFonts w:eastAsia="Calibri"/>
                <w:lang w:eastAsia="en-US"/>
              </w:rPr>
              <w:t>2</w:t>
            </w:r>
            <w:r w:rsidRPr="00D01B37">
              <w:rPr>
                <w:rFonts w:eastAsia="Calibri"/>
                <w:lang w:eastAsia="en-US"/>
              </w:rPr>
              <w:t xml:space="preserve">. </w:t>
            </w:r>
            <w:r w:rsidRPr="00D01B37">
              <w:rPr>
                <w:rFonts w:eastAsia="Calibri"/>
                <w:bCs/>
                <w:lang w:eastAsia="en-US"/>
              </w:rPr>
              <w:t>Стимулирование энергосбережения и повышения энергетической эффективности в муниципальном секторе</w:t>
            </w:r>
          </w:p>
        </w:tc>
      </w:tr>
      <w:tr w:rsidR="00D1614A" w:rsidRPr="00B246AD" w:rsidTr="007A10F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Pr="00B246AD" w:rsidRDefault="00DB36F3" w:rsidP="00B246AD">
            <w:pPr>
              <w:jc w:val="center"/>
            </w:pPr>
            <w:r>
              <w:t>2</w:t>
            </w:r>
            <w:r w:rsidR="00D1614A" w:rsidRPr="00B246AD">
              <w:t>.1.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7E" w:rsidRPr="0013177E" w:rsidRDefault="0013177E" w:rsidP="0013177E">
            <w:pPr>
              <w:autoSpaceDE w:val="0"/>
              <w:autoSpaceDN w:val="0"/>
              <w:jc w:val="both"/>
            </w:pPr>
            <w:r w:rsidRPr="0013177E">
              <w:t xml:space="preserve">Основное мероприятие </w:t>
            </w:r>
            <w:r w:rsidR="007A10F4">
              <w:t>2</w:t>
            </w:r>
            <w:r w:rsidRPr="0013177E">
              <w:t xml:space="preserve">.1. </w:t>
            </w:r>
          </w:p>
          <w:p w:rsidR="00D1614A" w:rsidRPr="004C65A5" w:rsidRDefault="003E79F6" w:rsidP="003E79F6">
            <w:pPr>
              <w:autoSpaceDE w:val="0"/>
              <w:autoSpaceDN w:val="0"/>
              <w:jc w:val="both"/>
            </w:pPr>
            <w:r>
              <w:t>Реализация м</w:t>
            </w:r>
            <w:r w:rsidR="0013177E" w:rsidRPr="0013177E">
              <w:t>ероприяти</w:t>
            </w:r>
            <w:r>
              <w:t>й</w:t>
            </w:r>
            <w:r w:rsidR="0013177E" w:rsidRPr="0013177E">
              <w:t xml:space="preserve"> по энергосбережению в организациях с участием муниципального образования и повышению энергетической эффективности этих организаций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A" w:rsidRDefault="002A666A" w:rsidP="002A666A">
            <w:pPr>
              <w:autoSpaceDE w:val="0"/>
              <w:autoSpaceDN w:val="0"/>
            </w:pPr>
            <w:r>
              <w:rPr>
                <w:szCs w:val="24"/>
              </w:rPr>
              <w:t>О</w:t>
            </w:r>
            <w:r w:rsidRPr="002A666A">
              <w:rPr>
                <w:szCs w:val="24"/>
              </w:rPr>
              <w:t>тдел промышленности, строительства и ЖКХ</w:t>
            </w:r>
            <w:r>
              <w:rPr>
                <w:sz w:val="16"/>
              </w:rPr>
              <w:t xml:space="preserve"> </w:t>
            </w:r>
            <w:r>
              <w:t xml:space="preserve">администрации </w:t>
            </w:r>
            <w:r w:rsidRPr="00E25D76">
              <w:t xml:space="preserve">муниципального района </w:t>
            </w:r>
            <w:r w:rsidR="00344283">
              <w:t>«</w:t>
            </w:r>
            <w:r w:rsidRPr="00E25D76">
              <w:t>Троицко-Печорский</w:t>
            </w:r>
            <w:r w:rsidR="00344283">
              <w:t>»</w:t>
            </w:r>
            <w:r>
              <w:t>;</w:t>
            </w:r>
          </w:p>
          <w:p w:rsidR="00E25D76" w:rsidRDefault="005F3E65" w:rsidP="00E25D7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t>Управление образования</w:t>
            </w:r>
            <w:r w:rsidR="00E25D76">
              <w:t xml:space="preserve"> </w:t>
            </w:r>
            <w:r w:rsidR="00E25D76" w:rsidRPr="00E25D76">
              <w:rPr>
                <w:szCs w:val="24"/>
              </w:rPr>
              <w:t xml:space="preserve">администрации МР </w:t>
            </w:r>
            <w:r w:rsidR="00344283">
              <w:rPr>
                <w:szCs w:val="24"/>
              </w:rPr>
              <w:t>«</w:t>
            </w:r>
            <w:r w:rsidR="00E25D76" w:rsidRPr="00E25D76">
              <w:rPr>
                <w:szCs w:val="24"/>
              </w:rPr>
              <w:t>Троицко-Печорский</w:t>
            </w:r>
            <w:r w:rsidR="00344283">
              <w:rPr>
                <w:szCs w:val="24"/>
              </w:rPr>
              <w:t>»</w:t>
            </w:r>
            <w:r w:rsidR="00E25D76" w:rsidRPr="00E25D76">
              <w:rPr>
                <w:szCs w:val="24"/>
              </w:rPr>
              <w:t>;</w:t>
            </w:r>
          </w:p>
          <w:p w:rsidR="00E25D76" w:rsidRPr="00E25D76" w:rsidRDefault="005F3E65" w:rsidP="00E25D76">
            <w:pPr>
              <w:autoSpaceDE w:val="0"/>
              <w:autoSpaceDN w:val="0"/>
              <w:jc w:val="both"/>
              <w:rPr>
                <w:szCs w:val="24"/>
              </w:rPr>
            </w:pPr>
            <w:r w:rsidRPr="00654A26">
              <w:t>Управление культуры</w:t>
            </w:r>
            <w:r w:rsidR="00E25D76">
              <w:t xml:space="preserve"> </w:t>
            </w:r>
            <w:r w:rsidR="00E25D76" w:rsidRPr="00E25D76">
              <w:rPr>
                <w:szCs w:val="24"/>
              </w:rPr>
              <w:t xml:space="preserve">администрации МР </w:t>
            </w:r>
            <w:r w:rsidR="00344283">
              <w:rPr>
                <w:szCs w:val="24"/>
              </w:rPr>
              <w:t>«</w:t>
            </w:r>
            <w:r w:rsidR="00E25D76" w:rsidRPr="00E25D76">
              <w:rPr>
                <w:szCs w:val="24"/>
              </w:rPr>
              <w:t>Троицко-Печорский</w:t>
            </w:r>
            <w:r w:rsidR="00344283">
              <w:rPr>
                <w:szCs w:val="24"/>
              </w:rPr>
              <w:t>»</w:t>
            </w:r>
            <w:r w:rsidR="00E25D76" w:rsidRPr="00E25D76">
              <w:rPr>
                <w:szCs w:val="24"/>
              </w:rPr>
              <w:t>;</w:t>
            </w:r>
          </w:p>
          <w:p w:rsidR="00E25D76" w:rsidRDefault="00E25D76" w:rsidP="006323B3">
            <w:pPr>
              <w:autoSpaceDE w:val="0"/>
              <w:autoSpaceDN w:val="0"/>
            </w:pPr>
            <w:r>
              <w:t xml:space="preserve">МУП </w:t>
            </w:r>
            <w:r w:rsidR="00344283">
              <w:t>«</w:t>
            </w:r>
            <w:r>
              <w:t>Стандарт</w:t>
            </w:r>
            <w:r w:rsidR="00344283">
              <w:t>»</w:t>
            </w:r>
            <w:r w:rsidR="00875DFE">
              <w:t>;</w:t>
            </w:r>
          </w:p>
          <w:p w:rsidR="00875DFE" w:rsidRDefault="00875DFE" w:rsidP="006323B3">
            <w:pPr>
              <w:autoSpaceDE w:val="0"/>
              <w:autoSpaceDN w:val="0"/>
            </w:pPr>
            <w:r>
              <w:t xml:space="preserve">МБУ </w:t>
            </w:r>
            <w:r w:rsidR="00344283">
              <w:t>«</w:t>
            </w:r>
            <w:r>
              <w:t>Ресурс</w:t>
            </w:r>
            <w:r w:rsidR="00344283">
              <w:t>»</w:t>
            </w:r>
            <w:r>
              <w:t>;</w:t>
            </w:r>
          </w:p>
          <w:p w:rsidR="00E25D76" w:rsidRDefault="00E25D76" w:rsidP="006323B3">
            <w:pPr>
              <w:autoSpaceDE w:val="0"/>
              <w:autoSpaceDN w:val="0"/>
            </w:pPr>
            <w:r>
              <w:t xml:space="preserve">ОАО Гостиница </w:t>
            </w:r>
            <w:r w:rsidR="00344283">
              <w:t>«</w:t>
            </w:r>
            <w:r>
              <w:t>Печора</w:t>
            </w:r>
            <w:r w:rsidR="00344283">
              <w:t>»</w:t>
            </w:r>
          </w:p>
          <w:p w:rsidR="006A4D2B" w:rsidRPr="004C65A5" w:rsidRDefault="006A4D2B" w:rsidP="006323B3">
            <w:pPr>
              <w:autoSpaceDE w:val="0"/>
              <w:autoSpaceDN w:val="0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Pr="00B246AD" w:rsidRDefault="00EE0346" w:rsidP="00B246AD">
            <w:pPr>
              <w:jc w:val="center"/>
            </w:pPr>
            <w:r w:rsidRPr="00B246AD">
              <w:rPr>
                <w:rFonts w:eastAsia="Calibri"/>
                <w:lang w:eastAsia="en-US"/>
              </w:rPr>
              <w:t>2022</w:t>
            </w:r>
            <w:r w:rsidR="00B17729">
              <w:rPr>
                <w:rFonts w:eastAsia="Calibri"/>
                <w:lang w:eastAsia="en-US"/>
              </w:rPr>
              <w:t>-2026 г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97" w:rsidRDefault="00524F97" w:rsidP="00524F97">
            <w:pPr>
              <w:widowControl/>
              <w:autoSpaceDE w:val="0"/>
              <w:autoSpaceDN w:val="0"/>
              <w:adjustRightInd w:val="0"/>
            </w:pPr>
            <w:r>
              <w:t>Обеспечение рационального использования энергетических ресурсов, снижение объемов потребления энергетических ресурсов</w:t>
            </w:r>
          </w:p>
          <w:p w:rsidR="00D1614A" w:rsidRPr="00B246AD" w:rsidRDefault="00D1614A" w:rsidP="00B246AD">
            <w:pPr>
              <w:jc w:val="center"/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Default="0013177E" w:rsidP="00B60041">
            <w:pPr>
              <w:autoSpaceDE w:val="0"/>
              <w:autoSpaceDN w:val="0"/>
            </w:pPr>
            <w:r w:rsidRPr="0013177E">
              <w:t xml:space="preserve">Декларирование потребления энергетических ресурсов; </w:t>
            </w:r>
            <w:r>
              <w:t>у</w:t>
            </w:r>
            <w:r w:rsidRPr="0013177E">
              <w:t xml:space="preserve">тверждение и реализация </w:t>
            </w:r>
            <w:r w:rsidRPr="00FD24A0">
              <w:t>организа</w:t>
            </w:r>
            <w:r w:rsidR="00B60041" w:rsidRPr="00FD24A0">
              <w:t>циями с муниципальным участием</w:t>
            </w:r>
            <w:r w:rsidR="00B60041">
              <w:t xml:space="preserve"> </w:t>
            </w:r>
            <w:r w:rsidRPr="0013177E">
              <w:t>программ в области энергосбережения и повышения энергетической эффективности</w:t>
            </w:r>
            <w:r>
              <w:t xml:space="preserve">; </w:t>
            </w:r>
            <w:r w:rsidR="007B280B" w:rsidRPr="007B280B">
              <w:t xml:space="preserve">координация мероприятий по энергосбережению и повышению энергетической эффективности и контроль за их </w:t>
            </w:r>
            <w:r w:rsidR="007B280B" w:rsidRPr="006A4D2B">
              <w:t xml:space="preserve">проведением организациями </w:t>
            </w:r>
            <w:r w:rsidR="007B280B" w:rsidRPr="00FD24A0">
              <w:t>с муниципальным участием</w:t>
            </w:r>
            <w:r w:rsidR="00B60041">
              <w:t>;</w:t>
            </w:r>
          </w:p>
          <w:p w:rsidR="00B60041" w:rsidRPr="004C65A5" w:rsidRDefault="00B60041" w:rsidP="00B60041">
            <w:pPr>
              <w:autoSpaceDE w:val="0"/>
              <w:autoSpaceDN w:val="0"/>
            </w:pPr>
            <w:r>
              <w:t>Реализация энергосервисных договоров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06" w:rsidRPr="00D11D06" w:rsidRDefault="00D11D06" w:rsidP="00D11D06">
            <w:pPr>
              <w:autoSpaceDE w:val="0"/>
              <w:autoSpaceDN w:val="0"/>
              <w:jc w:val="both"/>
            </w:pPr>
            <w:r w:rsidRPr="00D11D06">
              <w:t>МП: Удельный расход тепловой энергии зданиями и помещениями учебно-воспитательного назначения;</w:t>
            </w:r>
          </w:p>
          <w:p w:rsidR="00D11D06" w:rsidRPr="00D11D06" w:rsidRDefault="00D11D06" w:rsidP="00D11D06">
            <w:pPr>
              <w:autoSpaceDE w:val="0"/>
              <w:autoSpaceDN w:val="0"/>
              <w:jc w:val="both"/>
            </w:pPr>
            <w:r w:rsidRPr="00D11D06">
              <w:t>МП: Удельный расход электрической энергии зданиями и помещениями учебно-воспитательного назначения;</w:t>
            </w:r>
          </w:p>
          <w:p w:rsidR="00D1614A" w:rsidRPr="00347A70" w:rsidRDefault="00D11D06" w:rsidP="006A4D2B">
            <w:r w:rsidRPr="00D11D06">
              <w:t>МП: Объем потребле</w:t>
            </w:r>
            <w:r w:rsidR="006A4D2B">
              <w:t>ния дизельного и иного топлива</w:t>
            </w:r>
            <w:r w:rsidRPr="00D11D06">
              <w:t>, природного газа, тепловой энергии</w:t>
            </w:r>
            <w:r w:rsidR="006A4D2B">
              <w:t>, электрической энергии и</w:t>
            </w:r>
            <w:r w:rsidRPr="00D11D06">
              <w:t xml:space="preserve"> воды муниципальными </w:t>
            </w:r>
            <w:r w:rsidRPr="00347A70">
              <w:t>учреждениями</w:t>
            </w:r>
          </w:p>
          <w:p w:rsidR="007123FA" w:rsidRPr="00B246AD" w:rsidRDefault="007123FA" w:rsidP="006A4D2B">
            <w:r w:rsidRPr="00347A70">
              <w:t>МП:</w:t>
            </w:r>
            <w:r w:rsidR="007A10F4" w:rsidRPr="00347A70">
              <w:rPr>
                <w:rFonts w:eastAsia="Calibri"/>
              </w:rPr>
              <w:t xml:space="preserve"> Количество энергосервисных договоров</w:t>
            </w:r>
            <w:r w:rsidR="007A10F4" w:rsidRPr="006A6FB7">
              <w:rPr>
                <w:rFonts w:eastAsia="Calibri"/>
              </w:rPr>
              <w:t xml:space="preserve"> (контрактов), заключенных органами местного самоуправления </w:t>
            </w:r>
            <w:r w:rsidR="007A10F4" w:rsidRPr="006A6FB7">
              <w:rPr>
                <w:rFonts w:eastAsia="Calibri"/>
              </w:rPr>
              <w:lastRenderedPageBreak/>
              <w:t>и муниципальными учреждениями</w:t>
            </w:r>
          </w:p>
        </w:tc>
      </w:tr>
      <w:tr w:rsidR="00D1614A" w:rsidRPr="00B246AD" w:rsidTr="007A10F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Pr="00B246AD" w:rsidRDefault="00DB36F3" w:rsidP="00B246AD">
            <w:pPr>
              <w:jc w:val="center"/>
            </w:pPr>
            <w:r>
              <w:lastRenderedPageBreak/>
              <w:t>2</w:t>
            </w:r>
            <w:r w:rsidR="00D1614A" w:rsidRPr="00B246AD">
              <w:t>.2.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6F" w:rsidRPr="00AE436F" w:rsidRDefault="00AE436F" w:rsidP="00AE436F">
            <w:pPr>
              <w:autoSpaceDE w:val="0"/>
              <w:autoSpaceDN w:val="0"/>
              <w:jc w:val="both"/>
            </w:pPr>
            <w:r w:rsidRPr="00AE436F">
              <w:t xml:space="preserve">Основное мероприятие </w:t>
            </w:r>
            <w:r w:rsidR="00DB36F3">
              <w:t>2</w:t>
            </w:r>
            <w:r w:rsidRPr="00AE436F">
              <w:t>.</w:t>
            </w:r>
            <w:r>
              <w:t>2</w:t>
            </w:r>
            <w:r w:rsidRPr="00AE436F">
              <w:t xml:space="preserve">. </w:t>
            </w:r>
          </w:p>
          <w:p w:rsidR="00D1614A" w:rsidRPr="004C65A5" w:rsidRDefault="004F67F2" w:rsidP="004F67F2">
            <w:pPr>
              <w:autoSpaceDE w:val="0"/>
              <w:autoSpaceDN w:val="0"/>
              <w:jc w:val="both"/>
            </w:pPr>
            <w:r w:rsidRPr="00A441D2">
              <w:t xml:space="preserve">Информационное обеспечение </w:t>
            </w:r>
            <w:r>
              <w:t>м</w:t>
            </w:r>
            <w:r w:rsidRPr="0013177E">
              <w:t>ероприяти</w:t>
            </w:r>
            <w:r>
              <w:t>й</w:t>
            </w:r>
            <w:r w:rsidRPr="0013177E">
              <w:t xml:space="preserve"> по энергосбережению в организациях с участием муниципального образования и повышению энергетической эффективности этих организаций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A" w:rsidRDefault="002A666A" w:rsidP="002A666A">
            <w:pPr>
              <w:autoSpaceDE w:val="0"/>
              <w:autoSpaceDN w:val="0"/>
            </w:pPr>
            <w:r>
              <w:rPr>
                <w:szCs w:val="24"/>
              </w:rPr>
              <w:t>О</w:t>
            </w:r>
            <w:r w:rsidRPr="002A666A">
              <w:rPr>
                <w:szCs w:val="24"/>
              </w:rPr>
              <w:t>тдел промышленности, строительства и ЖКХ</w:t>
            </w:r>
            <w:r>
              <w:rPr>
                <w:sz w:val="16"/>
              </w:rPr>
              <w:t xml:space="preserve"> </w:t>
            </w:r>
            <w:r>
              <w:t xml:space="preserve">администрации </w:t>
            </w:r>
            <w:r w:rsidRPr="00E25D76">
              <w:t xml:space="preserve">муниципального района </w:t>
            </w:r>
            <w:r w:rsidR="00344283">
              <w:t>«</w:t>
            </w:r>
            <w:r w:rsidRPr="00E25D76">
              <w:t>Троицко-Печорский</w:t>
            </w:r>
            <w:r w:rsidR="00344283">
              <w:t>»</w:t>
            </w:r>
            <w:r>
              <w:t>;</w:t>
            </w:r>
          </w:p>
          <w:p w:rsidR="0016127E" w:rsidRDefault="0016127E" w:rsidP="0016127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t xml:space="preserve">Управление образования </w:t>
            </w:r>
            <w:r w:rsidRPr="00E25D76">
              <w:rPr>
                <w:szCs w:val="24"/>
              </w:rPr>
              <w:t xml:space="preserve">администрации МР </w:t>
            </w:r>
            <w:r w:rsidR="00344283">
              <w:rPr>
                <w:szCs w:val="24"/>
              </w:rPr>
              <w:t>«</w:t>
            </w:r>
            <w:r w:rsidRPr="00E25D76">
              <w:rPr>
                <w:szCs w:val="24"/>
              </w:rPr>
              <w:t>Троицко-Печорский</w:t>
            </w:r>
            <w:r w:rsidR="00344283">
              <w:rPr>
                <w:szCs w:val="24"/>
              </w:rPr>
              <w:t>»</w:t>
            </w:r>
            <w:r w:rsidRPr="00E25D76">
              <w:rPr>
                <w:szCs w:val="24"/>
              </w:rPr>
              <w:t>;</w:t>
            </w:r>
          </w:p>
          <w:p w:rsidR="0016127E" w:rsidRPr="00E25D76" w:rsidRDefault="0016127E" w:rsidP="0016127E">
            <w:pPr>
              <w:autoSpaceDE w:val="0"/>
              <w:autoSpaceDN w:val="0"/>
              <w:jc w:val="both"/>
              <w:rPr>
                <w:szCs w:val="24"/>
              </w:rPr>
            </w:pPr>
            <w:r w:rsidRPr="00654A26">
              <w:t>Управление культуры</w:t>
            </w:r>
            <w:r>
              <w:t xml:space="preserve"> </w:t>
            </w:r>
            <w:r w:rsidRPr="00E25D76">
              <w:rPr>
                <w:szCs w:val="24"/>
              </w:rPr>
              <w:t>админ</w:t>
            </w:r>
            <w:r>
              <w:rPr>
                <w:szCs w:val="24"/>
              </w:rPr>
              <w:t xml:space="preserve">истрации МР </w:t>
            </w:r>
            <w:r w:rsidR="00344283">
              <w:rPr>
                <w:szCs w:val="24"/>
              </w:rPr>
              <w:t>«</w:t>
            </w:r>
            <w:r>
              <w:rPr>
                <w:szCs w:val="24"/>
              </w:rPr>
              <w:t>Троицко-Печорский</w:t>
            </w:r>
            <w:r w:rsidR="00344283">
              <w:rPr>
                <w:szCs w:val="24"/>
              </w:rPr>
              <w:t>»</w:t>
            </w:r>
          </w:p>
          <w:p w:rsidR="00D1614A" w:rsidRPr="004C65A5" w:rsidRDefault="00D1614A" w:rsidP="005F3E65">
            <w:pPr>
              <w:autoSpaceDE w:val="0"/>
              <w:autoSpaceDN w:val="0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Pr="00B246AD" w:rsidRDefault="00EE0346" w:rsidP="00B246AD">
            <w:pPr>
              <w:jc w:val="center"/>
            </w:pPr>
            <w:r w:rsidRPr="00B246AD">
              <w:rPr>
                <w:rFonts w:eastAsia="Calibri"/>
                <w:lang w:eastAsia="en-US"/>
              </w:rPr>
              <w:t>2022</w:t>
            </w:r>
            <w:r w:rsidR="00B17729">
              <w:rPr>
                <w:rFonts w:eastAsia="Calibri"/>
                <w:lang w:eastAsia="en-US"/>
              </w:rPr>
              <w:t>-2026 г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F" w:rsidRDefault="0014798F" w:rsidP="0014798F">
            <w:pPr>
              <w:widowControl/>
              <w:autoSpaceDE w:val="0"/>
              <w:autoSpaceDN w:val="0"/>
              <w:adjustRightInd w:val="0"/>
            </w:pPr>
            <w:r>
              <w:t>Формирование и стимулирование позитивного мнения о большой социальной значимости и экономической целесообразности процесса энергосбережения и повышения энергетической эффективности</w:t>
            </w:r>
          </w:p>
          <w:p w:rsidR="00D1614A" w:rsidRPr="00B246AD" w:rsidRDefault="00D1614A" w:rsidP="00B246AD">
            <w:pPr>
              <w:jc w:val="center"/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Pr="004C65A5" w:rsidRDefault="00D1614A" w:rsidP="006323B3">
            <w:pPr>
              <w:autoSpaceDE w:val="0"/>
              <w:autoSpaceDN w:val="0"/>
            </w:pPr>
            <w:r w:rsidRPr="004C65A5">
              <w:t xml:space="preserve">Проведение информационно-разъяснительной работы с руководителями </w:t>
            </w:r>
            <w:r w:rsidR="004F67F2">
              <w:t xml:space="preserve">организаций с муниципальным участием, </w:t>
            </w:r>
            <w:r w:rsidRPr="004C65A5">
              <w:t>муниципальных учреждений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F2" w:rsidRPr="00D11D06" w:rsidRDefault="004F67F2" w:rsidP="004F67F2">
            <w:pPr>
              <w:autoSpaceDE w:val="0"/>
              <w:autoSpaceDN w:val="0"/>
              <w:jc w:val="both"/>
            </w:pPr>
            <w:r w:rsidRPr="00D11D06">
              <w:t>МП: Удельный расход тепловой энергии зданиями и помещениями учебно-воспитательного назначения;</w:t>
            </w:r>
          </w:p>
          <w:p w:rsidR="004F67F2" w:rsidRPr="00D11D06" w:rsidRDefault="004F67F2" w:rsidP="004F67F2">
            <w:pPr>
              <w:autoSpaceDE w:val="0"/>
              <w:autoSpaceDN w:val="0"/>
              <w:jc w:val="both"/>
            </w:pPr>
            <w:r w:rsidRPr="00D11D06">
              <w:t>МП: Удельный расход электрической энергии зданиями и помещениями учебно-воспитательного назначения;</w:t>
            </w:r>
          </w:p>
          <w:p w:rsidR="00D1614A" w:rsidRDefault="004F67F2" w:rsidP="006A4D2B">
            <w:r w:rsidRPr="00D11D06">
              <w:t xml:space="preserve">МП: Объем потребления дизельного и иного топлива, природного газа, тепловой </w:t>
            </w:r>
            <w:r w:rsidR="006A4D2B">
              <w:t xml:space="preserve">энергии, электрической энергии </w:t>
            </w:r>
            <w:r w:rsidRPr="00D11D06">
              <w:t>и воды муниципальными учреждениями</w:t>
            </w:r>
          </w:p>
          <w:p w:rsidR="007A10F4" w:rsidRPr="00B246AD" w:rsidRDefault="007A10F4" w:rsidP="006A4D2B">
            <w:r>
              <w:t>МП:</w:t>
            </w:r>
            <w:r w:rsidRPr="006A6FB7">
              <w:rPr>
                <w:rFonts w:eastAsia="Calibri"/>
              </w:rPr>
              <w:t xml:space="preserve"> 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</w:tr>
      <w:tr w:rsidR="007A10F4" w:rsidRPr="00B246AD" w:rsidTr="007A10F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4" w:rsidRPr="00B246AD" w:rsidRDefault="007A10F4" w:rsidP="00DB36F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1614A">
              <w:rPr>
                <w:rFonts w:eastAsia="Calibri"/>
                <w:lang w:eastAsia="en-US"/>
              </w:rPr>
              <w:t xml:space="preserve">Задача </w:t>
            </w:r>
            <w:r>
              <w:rPr>
                <w:rFonts w:eastAsia="Calibri"/>
                <w:lang w:eastAsia="en-US"/>
              </w:rPr>
              <w:t>3</w:t>
            </w:r>
            <w:r w:rsidRPr="00D1614A">
              <w:rPr>
                <w:rFonts w:eastAsia="Calibri"/>
                <w:lang w:eastAsia="en-US"/>
              </w:rPr>
              <w:t>. Стимулирование энергосбережения и повышения энергетической эффективности в жилищном фонде</w:t>
            </w:r>
          </w:p>
        </w:tc>
      </w:tr>
      <w:tr w:rsidR="00D1614A" w:rsidRPr="00B246AD" w:rsidTr="007A10F4">
        <w:trPr>
          <w:trHeight w:val="593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Pr="00B246AD" w:rsidRDefault="00DB36F3" w:rsidP="00B246AD">
            <w:pPr>
              <w:jc w:val="center"/>
            </w:pPr>
            <w:r>
              <w:t>3</w:t>
            </w:r>
            <w:r w:rsidR="00D1614A" w:rsidRPr="00B246AD">
              <w:t>.1.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C" w:rsidRPr="00A041CC" w:rsidRDefault="00A041CC" w:rsidP="00A041CC">
            <w:pPr>
              <w:autoSpaceDE w:val="0"/>
              <w:autoSpaceDN w:val="0"/>
              <w:jc w:val="both"/>
            </w:pPr>
            <w:r w:rsidRPr="00A041CC">
              <w:t xml:space="preserve">Основное мероприятие </w:t>
            </w:r>
            <w:r w:rsidR="00DB36F3">
              <w:t>3</w:t>
            </w:r>
            <w:r w:rsidRPr="00A041CC">
              <w:t xml:space="preserve">.1. </w:t>
            </w:r>
          </w:p>
          <w:p w:rsidR="00D1614A" w:rsidRPr="00DB6331" w:rsidRDefault="003E79F6" w:rsidP="003E79F6">
            <w:pPr>
              <w:autoSpaceDE w:val="0"/>
              <w:autoSpaceDN w:val="0"/>
              <w:jc w:val="both"/>
            </w:pPr>
            <w:r w:rsidRPr="003E79F6">
              <w:t>Реализация м</w:t>
            </w:r>
            <w:r w:rsidR="00A041CC" w:rsidRPr="003E79F6">
              <w:t>ероприяти</w:t>
            </w:r>
            <w:r w:rsidRPr="003E79F6">
              <w:t>й</w:t>
            </w:r>
            <w:r w:rsidR="00A041CC" w:rsidRPr="00A041CC">
              <w:t xml:space="preserve">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A" w:rsidRDefault="002A666A" w:rsidP="002A666A">
            <w:pPr>
              <w:autoSpaceDE w:val="0"/>
              <w:autoSpaceDN w:val="0"/>
            </w:pPr>
            <w:r>
              <w:rPr>
                <w:szCs w:val="24"/>
              </w:rPr>
              <w:t>О</w:t>
            </w:r>
            <w:r w:rsidRPr="002A666A">
              <w:rPr>
                <w:szCs w:val="24"/>
              </w:rPr>
              <w:t>тдел промышленности, строительства и ЖКХ</w:t>
            </w:r>
            <w:r>
              <w:rPr>
                <w:sz w:val="16"/>
              </w:rPr>
              <w:t xml:space="preserve"> </w:t>
            </w:r>
            <w:r>
              <w:t xml:space="preserve">администрации </w:t>
            </w:r>
            <w:r w:rsidRPr="00E25D76">
              <w:t xml:space="preserve">муниципального района </w:t>
            </w:r>
            <w:r w:rsidR="00344283">
              <w:t>«</w:t>
            </w:r>
            <w:r w:rsidRPr="00E25D76">
              <w:t>Троицко-Печорский</w:t>
            </w:r>
            <w:r w:rsidR="00344283">
              <w:t>»</w:t>
            </w:r>
            <w:r>
              <w:t>;</w:t>
            </w:r>
          </w:p>
          <w:p w:rsidR="002E2812" w:rsidRPr="002E2812" w:rsidRDefault="002E2812" w:rsidP="002E2812">
            <w:pPr>
              <w:autoSpaceDE w:val="0"/>
              <w:autoSpaceDN w:val="0"/>
              <w:jc w:val="both"/>
              <w:rPr>
                <w:szCs w:val="24"/>
              </w:rPr>
            </w:pPr>
            <w:r w:rsidRPr="002E2812">
              <w:rPr>
                <w:szCs w:val="24"/>
              </w:rPr>
              <w:t xml:space="preserve">АО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Коми тепловая компания</w:t>
            </w:r>
            <w:r w:rsidR="00344283">
              <w:rPr>
                <w:szCs w:val="24"/>
              </w:rPr>
              <w:t>»</w:t>
            </w:r>
          </w:p>
          <w:p w:rsidR="002E2812" w:rsidRPr="002E2812" w:rsidRDefault="002E2812" w:rsidP="002E2812">
            <w:pPr>
              <w:autoSpaceDE w:val="0"/>
              <w:autoSpaceDN w:val="0"/>
              <w:jc w:val="both"/>
              <w:rPr>
                <w:szCs w:val="24"/>
              </w:rPr>
            </w:pPr>
            <w:r w:rsidRPr="002E2812">
              <w:rPr>
                <w:szCs w:val="24"/>
              </w:rPr>
              <w:t xml:space="preserve">АО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Коми энергосбытовая компания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ГП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Троицко-Печорск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lastRenderedPageBreak/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Нижняя-Омра</w:t>
            </w:r>
            <w:r w:rsidR="00344283">
              <w:rPr>
                <w:szCs w:val="24"/>
              </w:rPr>
              <w:t>»</w:t>
            </w:r>
          </w:p>
          <w:p w:rsidR="002A666A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Комсомольск-</w:t>
            </w:r>
          </w:p>
          <w:p w:rsidR="002A666A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>на-Печоре</w:t>
            </w:r>
            <w:r w:rsidR="00344283">
              <w:rPr>
                <w:szCs w:val="24"/>
              </w:rPr>
              <w:t>»</w:t>
            </w:r>
            <w:r w:rsidRPr="002E2812">
              <w:rPr>
                <w:szCs w:val="24"/>
              </w:rPr>
              <w:t xml:space="preserve"> 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Знаменка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Якша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Усть-Илыч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Митрофан-Дикост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Мылва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Куръя</w:t>
            </w:r>
            <w:r w:rsidR="00344283">
              <w:rPr>
                <w:szCs w:val="24"/>
              </w:rPr>
              <w:t>»</w:t>
            </w:r>
          </w:p>
          <w:p w:rsidR="002A666A" w:rsidRPr="002E2812" w:rsidRDefault="002A666A" w:rsidP="002A666A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Покча</w:t>
            </w:r>
            <w:r w:rsidR="00344283">
              <w:rPr>
                <w:szCs w:val="24"/>
              </w:rPr>
              <w:t>»</w:t>
            </w:r>
          </w:p>
          <w:p w:rsidR="00D1614A" w:rsidRPr="00DB6331" w:rsidRDefault="002A666A" w:rsidP="002A666A">
            <w:pPr>
              <w:widowControl/>
              <w:ind w:right="-1231"/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Приуральский</w:t>
            </w:r>
            <w:r w:rsidR="00344283">
              <w:rPr>
                <w:szCs w:val="24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Pr="00B246AD" w:rsidRDefault="00EE0346" w:rsidP="00B246AD">
            <w:pPr>
              <w:jc w:val="center"/>
            </w:pPr>
            <w:r w:rsidRPr="00B246AD">
              <w:rPr>
                <w:rFonts w:eastAsia="Calibri"/>
                <w:lang w:eastAsia="en-US"/>
              </w:rPr>
              <w:lastRenderedPageBreak/>
              <w:t>2022</w:t>
            </w:r>
            <w:r w:rsidR="00B17729">
              <w:rPr>
                <w:rFonts w:eastAsia="Calibri"/>
                <w:lang w:eastAsia="en-US"/>
              </w:rPr>
              <w:t>-2026 г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F" w:rsidRDefault="0014798F" w:rsidP="0014798F">
            <w:pPr>
              <w:widowControl/>
              <w:autoSpaceDE w:val="0"/>
              <w:autoSpaceDN w:val="0"/>
              <w:adjustRightInd w:val="0"/>
            </w:pPr>
            <w:r>
              <w:t>Обеспечение рационального использования энергетических ресурсов, снижение объемов потребления энергетических ресурсов</w:t>
            </w:r>
          </w:p>
          <w:p w:rsidR="00D1614A" w:rsidRPr="00B246AD" w:rsidRDefault="00D1614A" w:rsidP="00B246AD">
            <w:pPr>
              <w:jc w:val="center"/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Default="002E2812" w:rsidP="00E33FAD">
            <w:r>
              <w:t xml:space="preserve">Определение </w:t>
            </w:r>
            <w:r w:rsidR="007B48B9">
              <w:t>к</w:t>
            </w:r>
            <w:r w:rsidR="007B48B9" w:rsidRPr="007B48B9">
              <w:t>ласс</w:t>
            </w:r>
            <w:r w:rsidR="007B48B9">
              <w:t>а</w:t>
            </w:r>
            <w:r w:rsidR="007B48B9" w:rsidRPr="007B48B9">
              <w:t xml:space="preserve"> энергетической эффективности многоквартирн</w:t>
            </w:r>
            <w:r w:rsidR="007B48B9">
              <w:t>ых</w:t>
            </w:r>
            <w:r w:rsidR="007B48B9" w:rsidRPr="007B48B9">
              <w:t xml:space="preserve"> дом</w:t>
            </w:r>
            <w:r w:rsidR="007B48B9">
              <w:t>ов</w:t>
            </w:r>
            <w:r w:rsidR="002B0769">
              <w:t xml:space="preserve"> (далее – МКД)</w:t>
            </w:r>
            <w:r w:rsidR="007B48B9">
              <w:t xml:space="preserve">; </w:t>
            </w:r>
            <w:r>
              <w:t>П</w:t>
            </w:r>
            <w:r w:rsidR="007B48B9">
              <w:t xml:space="preserve">роведение </w:t>
            </w:r>
            <w:r w:rsidR="00E33FAD">
              <w:t>обслуживающими</w:t>
            </w:r>
            <w:r w:rsidR="007B48B9">
              <w:t xml:space="preserve"> организациями м</w:t>
            </w:r>
            <w:r w:rsidR="007B48B9" w:rsidRPr="007B48B9">
              <w:t>ероприяти</w:t>
            </w:r>
            <w:r w:rsidR="007B48B9">
              <w:t>й</w:t>
            </w:r>
            <w:r w:rsidR="007B48B9" w:rsidRPr="007B48B9">
              <w:t xml:space="preserve"> по энергосбережению и повышению энергетической эффективности жилищного фонда</w:t>
            </w:r>
            <w:r w:rsidR="007B48B9">
              <w:t>, в том числе</w:t>
            </w:r>
            <w:r w:rsidR="007B48B9" w:rsidRPr="007B48B9">
              <w:t xml:space="preserve"> в отношении общего имущества</w:t>
            </w:r>
            <w:r w:rsidR="007B48B9">
              <w:t xml:space="preserve"> </w:t>
            </w:r>
            <w:r w:rsidR="002B0769">
              <w:t>МКД</w:t>
            </w:r>
            <w:r w:rsidR="00DB36F3">
              <w:t>.</w:t>
            </w:r>
          </w:p>
          <w:p w:rsidR="00DB36F3" w:rsidRPr="00DB6331" w:rsidRDefault="00DB36F3" w:rsidP="00BA5C65">
            <w:r>
              <w:t>Проведение капремонта жилищного фонда</w:t>
            </w:r>
            <w:r w:rsidR="00BA5C65">
              <w:t>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D" w:rsidRPr="00D1614A" w:rsidRDefault="007E318D" w:rsidP="007E318D">
            <w:r w:rsidRPr="00D1614A">
              <w:t>МП: Удельный расход тепловой энергии в многоквартирных домах;</w:t>
            </w:r>
          </w:p>
          <w:p w:rsidR="007E318D" w:rsidRPr="00D1614A" w:rsidRDefault="007E318D" w:rsidP="007E318D">
            <w:r w:rsidRPr="00D1614A">
              <w:t>МП: Удельный расход электрической энергии в многоквартирных домах;</w:t>
            </w:r>
          </w:p>
          <w:p w:rsidR="007E318D" w:rsidRPr="00D1614A" w:rsidRDefault="007E318D" w:rsidP="007E318D">
            <w:r w:rsidRPr="00D1614A">
              <w:t xml:space="preserve">МП: Удельный расход холодной воды в многоквартирных домах </w:t>
            </w:r>
          </w:p>
          <w:p w:rsidR="007E318D" w:rsidRPr="00D1614A" w:rsidRDefault="007E318D" w:rsidP="007E318D">
            <w:r w:rsidRPr="00D1614A">
              <w:t>(в расчете на 1 жителя);</w:t>
            </w:r>
          </w:p>
          <w:p w:rsidR="007E318D" w:rsidRPr="00D1614A" w:rsidRDefault="007E318D" w:rsidP="007E318D">
            <w:r w:rsidRPr="00D1614A">
              <w:t xml:space="preserve">МП: Удельный расход </w:t>
            </w:r>
            <w:r w:rsidRPr="00D1614A">
              <w:lastRenderedPageBreak/>
              <w:t xml:space="preserve">горячей воды в многоквартирных домах </w:t>
            </w:r>
          </w:p>
          <w:p w:rsidR="00D1614A" w:rsidRPr="00B246AD" w:rsidRDefault="007E318D" w:rsidP="007E318D">
            <w:r w:rsidRPr="00D1614A">
              <w:t>(в расчете на 1 жителя)</w:t>
            </w:r>
          </w:p>
        </w:tc>
      </w:tr>
      <w:tr w:rsidR="00D1614A" w:rsidRPr="00B246AD" w:rsidTr="007A10F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Pr="00B246AD" w:rsidRDefault="00DB36F3" w:rsidP="00B246AD">
            <w:pPr>
              <w:jc w:val="center"/>
            </w:pPr>
            <w:r>
              <w:lastRenderedPageBreak/>
              <w:t>3</w:t>
            </w:r>
            <w:r w:rsidR="00D1614A" w:rsidRPr="00B246AD">
              <w:t>.2.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Pr="00D951AE" w:rsidRDefault="00D1614A" w:rsidP="006323B3">
            <w:pPr>
              <w:autoSpaceDE w:val="0"/>
              <w:autoSpaceDN w:val="0"/>
              <w:jc w:val="both"/>
            </w:pPr>
            <w:r w:rsidRPr="00D951AE">
              <w:t xml:space="preserve">Основное мероприятие </w:t>
            </w:r>
            <w:r w:rsidR="00DB36F3">
              <w:t>3</w:t>
            </w:r>
            <w:r w:rsidRPr="00D951AE">
              <w:t xml:space="preserve">.2. </w:t>
            </w:r>
          </w:p>
          <w:p w:rsidR="00D1614A" w:rsidRPr="00D951AE" w:rsidRDefault="00C73D34" w:rsidP="00C73D34">
            <w:pPr>
              <w:autoSpaceDE w:val="0"/>
              <w:autoSpaceDN w:val="0"/>
              <w:jc w:val="both"/>
            </w:pPr>
            <w:r>
              <w:t>Информационное обеспечение м</w:t>
            </w:r>
            <w:r w:rsidRPr="00C73D34">
              <w:t>ероприяти</w:t>
            </w:r>
            <w:r>
              <w:t>й</w:t>
            </w:r>
            <w:r w:rsidRPr="00C73D34">
              <w:t xml:space="preserve">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A" w:rsidRDefault="002A666A" w:rsidP="002A666A">
            <w:pPr>
              <w:autoSpaceDE w:val="0"/>
              <w:autoSpaceDN w:val="0"/>
            </w:pPr>
            <w:r>
              <w:rPr>
                <w:szCs w:val="24"/>
              </w:rPr>
              <w:t>О</w:t>
            </w:r>
            <w:r w:rsidRPr="002A666A">
              <w:rPr>
                <w:szCs w:val="24"/>
              </w:rPr>
              <w:t>тдел промышленности, строительства и ЖКХ</w:t>
            </w:r>
            <w:r>
              <w:rPr>
                <w:sz w:val="16"/>
              </w:rPr>
              <w:t xml:space="preserve"> </w:t>
            </w:r>
            <w:r>
              <w:t xml:space="preserve">администрации </w:t>
            </w:r>
            <w:r w:rsidRPr="00E25D76">
              <w:t xml:space="preserve">муниципального района </w:t>
            </w:r>
            <w:r w:rsidR="00344283">
              <w:t>«</w:t>
            </w:r>
            <w:r w:rsidRPr="00E25D76">
              <w:t>Троицко-Печорский</w:t>
            </w:r>
            <w:r w:rsidR="00344283">
              <w:t>»</w:t>
            </w:r>
            <w:r>
              <w:t>;</w:t>
            </w:r>
          </w:p>
          <w:p w:rsidR="002E2812" w:rsidRPr="002E2812" w:rsidRDefault="002E2812" w:rsidP="002E2812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ГП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Троицко-Печорск</w:t>
            </w:r>
            <w:r w:rsidR="00344283">
              <w:rPr>
                <w:szCs w:val="24"/>
              </w:rPr>
              <w:t>»</w:t>
            </w:r>
          </w:p>
          <w:p w:rsidR="002E2812" w:rsidRPr="002E2812" w:rsidRDefault="002E2812" w:rsidP="002E2812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Нижняя-Омра</w:t>
            </w:r>
            <w:r w:rsidR="00344283">
              <w:rPr>
                <w:szCs w:val="24"/>
              </w:rPr>
              <w:t>»</w:t>
            </w:r>
          </w:p>
          <w:p w:rsidR="002E2812" w:rsidRDefault="002E2812" w:rsidP="002E2812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Комсомольск-</w:t>
            </w:r>
          </w:p>
          <w:p w:rsidR="002E2812" w:rsidRDefault="002E2812" w:rsidP="002E2812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>на-Печоре</w:t>
            </w:r>
            <w:r w:rsidR="00344283">
              <w:rPr>
                <w:szCs w:val="24"/>
              </w:rPr>
              <w:t>»</w:t>
            </w:r>
            <w:r w:rsidRPr="002E2812">
              <w:rPr>
                <w:szCs w:val="24"/>
              </w:rPr>
              <w:t xml:space="preserve"> </w:t>
            </w:r>
          </w:p>
          <w:p w:rsidR="002E2812" w:rsidRPr="002E2812" w:rsidRDefault="002E2812" w:rsidP="002E2812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Знаменка</w:t>
            </w:r>
            <w:r w:rsidR="00344283">
              <w:rPr>
                <w:szCs w:val="24"/>
              </w:rPr>
              <w:t>»</w:t>
            </w:r>
          </w:p>
          <w:p w:rsidR="002E2812" w:rsidRPr="002E2812" w:rsidRDefault="002E2812" w:rsidP="002E2812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Якша</w:t>
            </w:r>
            <w:r w:rsidR="00344283">
              <w:rPr>
                <w:szCs w:val="24"/>
              </w:rPr>
              <w:t>»</w:t>
            </w:r>
          </w:p>
          <w:p w:rsidR="002E2812" w:rsidRPr="002E2812" w:rsidRDefault="002E2812" w:rsidP="002E2812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Усть-Илыч</w:t>
            </w:r>
            <w:r w:rsidR="00344283">
              <w:rPr>
                <w:szCs w:val="24"/>
              </w:rPr>
              <w:t>»</w:t>
            </w:r>
          </w:p>
          <w:p w:rsidR="002E2812" w:rsidRPr="002E2812" w:rsidRDefault="002E2812" w:rsidP="002E2812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Митрофан-Дикост</w:t>
            </w:r>
            <w:r w:rsidR="00344283">
              <w:rPr>
                <w:szCs w:val="24"/>
              </w:rPr>
              <w:t>»</w:t>
            </w:r>
          </w:p>
          <w:p w:rsidR="002E2812" w:rsidRPr="002E2812" w:rsidRDefault="002E2812" w:rsidP="002E2812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Мылва</w:t>
            </w:r>
            <w:r w:rsidR="00344283">
              <w:rPr>
                <w:szCs w:val="24"/>
              </w:rPr>
              <w:t>»</w:t>
            </w:r>
          </w:p>
          <w:p w:rsidR="002E2812" w:rsidRPr="002E2812" w:rsidRDefault="002E2812" w:rsidP="002E2812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Куръя</w:t>
            </w:r>
            <w:r w:rsidR="00344283">
              <w:rPr>
                <w:szCs w:val="24"/>
              </w:rPr>
              <w:t>»</w:t>
            </w:r>
          </w:p>
          <w:p w:rsidR="002E2812" w:rsidRPr="002E2812" w:rsidRDefault="002E2812" w:rsidP="002E2812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Покча</w:t>
            </w:r>
            <w:r w:rsidR="00344283">
              <w:rPr>
                <w:szCs w:val="24"/>
              </w:rPr>
              <w:t>»</w:t>
            </w:r>
          </w:p>
          <w:p w:rsidR="00D1614A" w:rsidRPr="002E2812" w:rsidRDefault="002E2812" w:rsidP="002E2812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Приуральский</w:t>
            </w:r>
            <w:r w:rsidR="00344283">
              <w:rPr>
                <w:szCs w:val="24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Pr="00B246AD" w:rsidRDefault="00EE0346" w:rsidP="00B246AD">
            <w:pPr>
              <w:jc w:val="center"/>
            </w:pPr>
            <w:r w:rsidRPr="00B246AD">
              <w:rPr>
                <w:rFonts w:eastAsia="Calibri"/>
                <w:lang w:eastAsia="en-US"/>
              </w:rPr>
              <w:t>2022</w:t>
            </w:r>
            <w:r w:rsidR="00B17729">
              <w:rPr>
                <w:rFonts w:eastAsia="Calibri"/>
                <w:lang w:eastAsia="en-US"/>
              </w:rPr>
              <w:t>-2026 г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F" w:rsidRDefault="0014798F" w:rsidP="0014798F">
            <w:pPr>
              <w:widowControl/>
              <w:autoSpaceDE w:val="0"/>
              <w:autoSpaceDN w:val="0"/>
              <w:adjustRightInd w:val="0"/>
            </w:pPr>
            <w:r>
              <w:t>Формирование и стимулирование позитивного мнения о большой социальной значимости и экономической целесообразности процесса энергосбережения и повышения энергетической эффективности</w:t>
            </w:r>
          </w:p>
          <w:p w:rsidR="00D1614A" w:rsidRPr="00B246AD" w:rsidRDefault="00D1614A" w:rsidP="00B246AD">
            <w:pPr>
              <w:jc w:val="center"/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A" w:rsidRPr="00D951AE" w:rsidRDefault="007E318D" w:rsidP="00DB36F3">
            <w:pPr>
              <w:autoSpaceDE w:val="0"/>
              <w:autoSpaceDN w:val="0"/>
            </w:pPr>
            <w:r w:rsidRPr="007E318D">
              <w:t xml:space="preserve">Проведение информационно-разъяснительной работы с </w:t>
            </w:r>
            <w:r w:rsidR="00E33FAD">
              <w:t>обслуживающими</w:t>
            </w:r>
            <w:r w:rsidRPr="007E318D">
              <w:t xml:space="preserve"> </w:t>
            </w:r>
            <w:r w:rsidR="00E33FAD">
              <w:t>организациями</w:t>
            </w:r>
            <w:r w:rsidRPr="007E318D">
              <w:t xml:space="preserve"> о способах повышения энергетической эффективности в жилищном фонде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8D" w:rsidRPr="00D1614A" w:rsidRDefault="007E318D" w:rsidP="007E318D">
            <w:r w:rsidRPr="00D1614A">
              <w:t>МП: Удельный расход тепловой энергии в многоквартирных домах;</w:t>
            </w:r>
          </w:p>
          <w:p w:rsidR="007E318D" w:rsidRPr="00D1614A" w:rsidRDefault="007E318D" w:rsidP="007E318D">
            <w:r w:rsidRPr="00D1614A">
              <w:t>МП: Удельный расход электрической энергии в многоквартирных домах;</w:t>
            </w:r>
          </w:p>
          <w:p w:rsidR="007E318D" w:rsidRPr="00D1614A" w:rsidRDefault="007E318D" w:rsidP="007E318D">
            <w:r w:rsidRPr="00D1614A">
              <w:t xml:space="preserve">МП: Удельный расход холодной воды в многоквартирных домах </w:t>
            </w:r>
          </w:p>
          <w:p w:rsidR="007E318D" w:rsidRPr="00D1614A" w:rsidRDefault="007E318D" w:rsidP="007E318D">
            <w:r w:rsidRPr="00D1614A">
              <w:t>(в расчете на 1 жителя);</w:t>
            </w:r>
          </w:p>
          <w:p w:rsidR="007E318D" w:rsidRPr="00D1614A" w:rsidRDefault="007E318D" w:rsidP="007E318D">
            <w:r w:rsidRPr="00D1614A">
              <w:t xml:space="preserve">МП: Удельный расход горячей воды в многоквартирных домах </w:t>
            </w:r>
          </w:p>
          <w:p w:rsidR="00D1614A" w:rsidRPr="00B246AD" w:rsidRDefault="007E318D" w:rsidP="007E318D">
            <w:r w:rsidRPr="00D1614A">
              <w:t>(в расчете на 1 жителя)</w:t>
            </w:r>
          </w:p>
        </w:tc>
      </w:tr>
      <w:tr w:rsidR="007A10F4" w:rsidRPr="00B246AD" w:rsidTr="007A10F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F4" w:rsidRPr="00B246AD" w:rsidRDefault="007A10F4" w:rsidP="00DB36F3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A0723C">
              <w:rPr>
                <w:rFonts w:eastAsia="Calibri"/>
                <w:lang w:eastAsia="en-US"/>
              </w:rPr>
              <w:t xml:space="preserve">Задача </w:t>
            </w:r>
            <w:r>
              <w:rPr>
                <w:rFonts w:eastAsia="Calibri"/>
                <w:lang w:eastAsia="en-US"/>
              </w:rPr>
              <w:t>4</w:t>
            </w:r>
            <w:r w:rsidRPr="00A0723C">
              <w:rPr>
                <w:rFonts w:eastAsia="Calibri"/>
                <w:lang w:eastAsia="en-US"/>
              </w:rPr>
              <w:t>. Стимулирование энергосбережения и повышения энергетической эффективности в промышленности, энергетике и системах коммунальной инфраструктуры</w:t>
            </w:r>
          </w:p>
        </w:tc>
      </w:tr>
      <w:tr w:rsidR="00A0723C" w:rsidRPr="00B246AD" w:rsidTr="007A10F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3C" w:rsidRPr="00B246AD" w:rsidRDefault="00DB36F3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A0723C" w:rsidRPr="00B246AD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3C" w:rsidRPr="00FF4A84" w:rsidRDefault="00A0723C" w:rsidP="006323B3">
            <w:pPr>
              <w:autoSpaceDE w:val="0"/>
              <w:autoSpaceDN w:val="0"/>
              <w:jc w:val="both"/>
            </w:pPr>
            <w:r w:rsidRPr="00FF4A84">
              <w:t xml:space="preserve">Основное мероприятие </w:t>
            </w:r>
            <w:r w:rsidR="00DB36F3">
              <w:t>4</w:t>
            </w:r>
            <w:r w:rsidRPr="00FF4A84">
              <w:t>.1.</w:t>
            </w:r>
          </w:p>
          <w:p w:rsidR="00A0723C" w:rsidRPr="00FF4A84" w:rsidRDefault="003E79F6" w:rsidP="003E79F6">
            <w:pPr>
              <w:autoSpaceDE w:val="0"/>
              <w:autoSpaceDN w:val="0"/>
              <w:jc w:val="both"/>
            </w:pPr>
            <w:r>
              <w:t>Реализация м</w:t>
            </w:r>
            <w:r w:rsidR="007E22FE">
              <w:t>ероприяти</w:t>
            </w:r>
            <w:r>
              <w:t>й</w:t>
            </w:r>
            <w:r w:rsidR="007E22FE">
              <w:t xml:space="preserve"> по энергосбережению и повышению энергетической эффективности систем коммунальной инфраструктуры</w:t>
            </w:r>
            <w:r w:rsidR="00E4157B">
              <w:t>, направленных в том числе на развитие жилищно-</w:t>
            </w:r>
            <w:r w:rsidR="00E4157B">
              <w:lastRenderedPageBreak/>
              <w:t>коммунального хозяйства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A" w:rsidRDefault="002A666A" w:rsidP="002A666A">
            <w:pPr>
              <w:autoSpaceDE w:val="0"/>
              <w:autoSpaceDN w:val="0"/>
            </w:pPr>
            <w:r>
              <w:rPr>
                <w:szCs w:val="24"/>
              </w:rPr>
              <w:lastRenderedPageBreak/>
              <w:t>О</w:t>
            </w:r>
            <w:r w:rsidRPr="002A666A">
              <w:rPr>
                <w:szCs w:val="24"/>
              </w:rPr>
              <w:t>тдел промышленности, строительства и ЖКХ</w:t>
            </w:r>
            <w:r>
              <w:rPr>
                <w:sz w:val="16"/>
              </w:rPr>
              <w:t xml:space="preserve"> </w:t>
            </w:r>
            <w:r>
              <w:t xml:space="preserve">администрации </w:t>
            </w:r>
            <w:r w:rsidRPr="00E25D76">
              <w:t xml:space="preserve">муниципального района </w:t>
            </w:r>
            <w:r w:rsidR="00344283">
              <w:t>«</w:t>
            </w:r>
            <w:r w:rsidRPr="00E25D76">
              <w:t>Троицко-Печорский</w:t>
            </w:r>
            <w:r w:rsidR="00344283">
              <w:t>»</w:t>
            </w:r>
            <w:r>
              <w:t>;</w:t>
            </w:r>
          </w:p>
          <w:p w:rsidR="00B46A95" w:rsidRPr="002E2812" w:rsidRDefault="00B46A95" w:rsidP="00B46A95">
            <w:pPr>
              <w:autoSpaceDE w:val="0"/>
              <w:autoSpaceDN w:val="0"/>
              <w:jc w:val="both"/>
              <w:rPr>
                <w:szCs w:val="24"/>
              </w:rPr>
            </w:pPr>
            <w:r w:rsidRPr="002E2812">
              <w:rPr>
                <w:szCs w:val="24"/>
              </w:rPr>
              <w:t xml:space="preserve">АО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Коми энергосбытовая компания</w:t>
            </w:r>
            <w:r w:rsidR="00344283">
              <w:rPr>
                <w:szCs w:val="24"/>
              </w:rPr>
              <w:t>»</w:t>
            </w:r>
          </w:p>
          <w:p w:rsidR="00B46A95" w:rsidRPr="002E2812" w:rsidRDefault="00B46A95" w:rsidP="00B46A95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ГП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Троицко-Печорск</w:t>
            </w:r>
            <w:r w:rsidR="00344283">
              <w:rPr>
                <w:szCs w:val="24"/>
              </w:rPr>
              <w:t>»</w:t>
            </w:r>
          </w:p>
          <w:p w:rsidR="00B46A95" w:rsidRPr="002E2812" w:rsidRDefault="00B46A95" w:rsidP="00B46A95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lastRenderedPageBreak/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Нижняя-Омра</w:t>
            </w:r>
            <w:r w:rsidR="00344283">
              <w:rPr>
                <w:szCs w:val="24"/>
              </w:rPr>
              <w:t>»</w:t>
            </w:r>
          </w:p>
          <w:p w:rsidR="00B46A95" w:rsidRDefault="00B46A95" w:rsidP="00B46A95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Комсомольск-</w:t>
            </w:r>
          </w:p>
          <w:p w:rsidR="00B46A95" w:rsidRDefault="00B46A95" w:rsidP="00B46A95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>на-Печоре</w:t>
            </w:r>
            <w:r w:rsidR="00344283">
              <w:rPr>
                <w:szCs w:val="24"/>
              </w:rPr>
              <w:t>»</w:t>
            </w:r>
            <w:r w:rsidRPr="002E2812">
              <w:rPr>
                <w:szCs w:val="24"/>
              </w:rPr>
              <w:t xml:space="preserve"> </w:t>
            </w:r>
          </w:p>
          <w:p w:rsidR="00B46A95" w:rsidRPr="002E2812" w:rsidRDefault="00B46A95" w:rsidP="00B46A95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Знаменка</w:t>
            </w:r>
            <w:r w:rsidR="00344283">
              <w:rPr>
                <w:szCs w:val="24"/>
              </w:rPr>
              <w:t>»</w:t>
            </w:r>
          </w:p>
          <w:p w:rsidR="00B46A95" w:rsidRPr="002E2812" w:rsidRDefault="00B46A95" w:rsidP="00B46A95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Якша</w:t>
            </w:r>
            <w:r w:rsidR="00344283">
              <w:rPr>
                <w:szCs w:val="24"/>
              </w:rPr>
              <w:t>»</w:t>
            </w:r>
          </w:p>
          <w:p w:rsidR="00B46A95" w:rsidRPr="002E2812" w:rsidRDefault="00B46A95" w:rsidP="00B46A95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Усть-Илыч</w:t>
            </w:r>
            <w:r w:rsidR="00344283">
              <w:rPr>
                <w:szCs w:val="24"/>
              </w:rPr>
              <w:t>»</w:t>
            </w:r>
          </w:p>
          <w:p w:rsidR="00B46A95" w:rsidRPr="002E2812" w:rsidRDefault="00B46A95" w:rsidP="00B46A95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Митрофан-Дикост</w:t>
            </w:r>
            <w:r w:rsidR="00344283">
              <w:rPr>
                <w:szCs w:val="24"/>
              </w:rPr>
              <w:t>»</w:t>
            </w:r>
          </w:p>
          <w:p w:rsidR="00B46A95" w:rsidRPr="002E2812" w:rsidRDefault="00B46A95" w:rsidP="00B46A95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Мылва</w:t>
            </w:r>
            <w:r w:rsidR="00344283">
              <w:rPr>
                <w:szCs w:val="24"/>
              </w:rPr>
              <w:t>»</w:t>
            </w:r>
          </w:p>
          <w:p w:rsidR="00B46A95" w:rsidRPr="002E2812" w:rsidRDefault="00B46A95" w:rsidP="00B46A95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Куръя</w:t>
            </w:r>
            <w:r w:rsidR="00344283">
              <w:rPr>
                <w:szCs w:val="24"/>
              </w:rPr>
              <w:t>»</w:t>
            </w:r>
          </w:p>
          <w:p w:rsidR="00B46A95" w:rsidRPr="002E2812" w:rsidRDefault="00B46A95" w:rsidP="00B46A95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Покча</w:t>
            </w:r>
            <w:r w:rsidR="00344283">
              <w:rPr>
                <w:szCs w:val="24"/>
              </w:rPr>
              <w:t>»</w:t>
            </w:r>
          </w:p>
          <w:p w:rsidR="00B46A95" w:rsidRPr="002E2812" w:rsidRDefault="00B46A95" w:rsidP="00B46A95">
            <w:pPr>
              <w:widowControl/>
              <w:ind w:right="-1231"/>
              <w:rPr>
                <w:szCs w:val="24"/>
              </w:rPr>
            </w:pPr>
            <w:r w:rsidRPr="002E2812">
              <w:rPr>
                <w:szCs w:val="24"/>
              </w:rPr>
              <w:t xml:space="preserve">СП </w:t>
            </w:r>
            <w:r w:rsidR="00344283">
              <w:rPr>
                <w:szCs w:val="24"/>
              </w:rPr>
              <w:t>«</w:t>
            </w:r>
            <w:r w:rsidRPr="002E2812">
              <w:rPr>
                <w:szCs w:val="24"/>
              </w:rPr>
              <w:t>Приуральский</w:t>
            </w:r>
            <w:r w:rsidR="00344283">
              <w:rPr>
                <w:szCs w:val="24"/>
              </w:rPr>
              <w:t>»</w:t>
            </w:r>
          </w:p>
          <w:p w:rsidR="00EF7994" w:rsidRPr="00FF4A84" w:rsidRDefault="00EF7994" w:rsidP="00E33FAD">
            <w:pPr>
              <w:autoSpaceDE w:val="0"/>
              <w:autoSpaceDN w:val="0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3C" w:rsidRPr="00B246AD" w:rsidRDefault="00EE0346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lastRenderedPageBreak/>
              <w:t>2022</w:t>
            </w:r>
            <w:r w:rsidR="00B17729">
              <w:rPr>
                <w:rFonts w:eastAsia="Calibri"/>
                <w:lang w:eastAsia="en-US"/>
              </w:rPr>
              <w:t>-2026 г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8F" w:rsidRDefault="0014798F" w:rsidP="0014798F">
            <w:pPr>
              <w:widowControl/>
              <w:autoSpaceDE w:val="0"/>
              <w:autoSpaceDN w:val="0"/>
              <w:adjustRightInd w:val="0"/>
            </w:pPr>
            <w:r>
              <w:t>Выявление конкретных резервов экономии энергоресурсов, разработка энергосберегающих мероприятий, проектов и программ</w:t>
            </w:r>
          </w:p>
          <w:p w:rsidR="00A0723C" w:rsidRPr="00B246AD" w:rsidRDefault="00A0723C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3C" w:rsidRPr="00FF4A84" w:rsidRDefault="002E2812" w:rsidP="002E2812">
            <w:pPr>
              <w:autoSpaceDE w:val="0"/>
              <w:autoSpaceDN w:val="0"/>
            </w:pPr>
            <w:r>
              <w:lastRenderedPageBreak/>
              <w:t>П</w:t>
            </w:r>
            <w:r w:rsidR="003C5F85">
              <w:t xml:space="preserve">роведение </w:t>
            </w:r>
            <w:r w:rsidR="00A0723C" w:rsidRPr="00FF4A84">
              <w:t>ресурсоснабжающими организациями</w:t>
            </w:r>
            <w:r w:rsidR="003C5F85">
              <w:t xml:space="preserve"> м</w:t>
            </w:r>
            <w:r w:rsidR="003C5F85" w:rsidRPr="003C5F85">
              <w:t>ероприяти</w:t>
            </w:r>
            <w:r w:rsidR="003C5F85">
              <w:t>й</w:t>
            </w:r>
            <w:r w:rsidR="003C5F85" w:rsidRPr="003C5F85">
              <w:t xml:space="preserve">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  <w:r w:rsidR="003C5F85">
              <w:t xml:space="preserve">; </w:t>
            </w:r>
            <w:r w:rsidR="003C5F85" w:rsidRPr="00B46A95">
              <w:t>применение энергоэффективных светильников, светодиодных ламп в системах уличного освещения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E" w:rsidRPr="005B5D5E" w:rsidRDefault="005B5D5E" w:rsidP="005B5D5E">
            <w:pPr>
              <w:autoSpaceDE w:val="0"/>
              <w:autoSpaceDN w:val="0"/>
            </w:pPr>
            <w:r w:rsidRPr="005B5D5E">
              <w:t>МП: Удельный расход топлива на отпуск электрической энергии тепловыми электростанциями;</w:t>
            </w:r>
          </w:p>
          <w:p w:rsidR="005B5D5E" w:rsidRPr="005B5D5E" w:rsidRDefault="005B5D5E" w:rsidP="005B5D5E">
            <w:pPr>
              <w:autoSpaceDE w:val="0"/>
              <w:autoSpaceDN w:val="0"/>
            </w:pPr>
            <w:r w:rsidRPr="005B5D5E">
              <w:t xml:space="preserve">МП: Удельный расход топлива на отпущенную тепловую энергию с коллекторов тепловых </w:t>
            </w:r>
            <w:r w:rsidRPr="005B5D5E">
              <w:lastRenderedPageBreak/>
              <w:t>электростанций;</w:t>
            </w:r>
          </w:p>
          <w:p w:rsidR="005B5D5E" w:rsidRPr="005B5D5E" w:rsidRDefault="005B5D5E" w:rsidP="005B5D5E">
            <w:pPr>
              <w:autoSpaceDE w:val="0"/>
              <w:autoSpaceDN w:val="0"/>
            </w:pPr>
            <w:r w:rsidRPr="005B5D5E">
              <w:t>МП: Удельный расход топлива на отпущенную с коллекторов котельных в тепловую сеть тепловую энергию;</w:t>
            </w:r>
          </w:p>
          <w:p w:rsidR="003C5F85" w:rsidRDefault="003C5F85" w:rsidP="005B5D5E">
            <w:pPr>
              <w:autoSpaceDE w:val="0"/>
              <w:autoSpaceDN w:val="0"/>
            </w:pPr>
            <w:r w:rsidRPr="003C5F85">
              <w:t>МП: Доля энергоэффективных источников света в системах уличного освещения</w:t>
            </w:r>
          </w:p>
          <w:p w:rsidR="007A10F4" w:rsidRPr="005B5D5E" w:rsidRDefault="007A10F4" w:rsidP="005B5D5E">
            <w:pPr>
              <w:autoSpaceDE w:val="0"/>
              <w:autoSpaceDN w:val="0"/>
            </w:pPr>
            <w:r>
              <w:t>МП:</w:t>
            </w:r>
            <w:r w:rsidRPr="006A6FB7">
              <w:rPr>
                <w:rFonts w:eastAsia="Calibri"/>
              </w:rPr>
              <w:t xml:space="preserve"> 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</w:tr>
      <w:tr w:rsidR="00A136FF" w:rsidRPr="00B246AD" w:rsidTr="007A10F4">
        <w:trPr>
          <w:trHeight w:val="144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FF" w:rsidRPr="00B246AD" w:rsidRDefault="00DB36F3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  <w:r w:rsidR="00A136FF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FF" w:rsidRPr="00A76E4D" w:rsidRDefault="00A136FF" w:rsidP="00F27F1D">
            <w:pPr>
              <w:autoSpaceDE w:val="0"/>
              <w:autoSpaceDN w:val="0"/>
              <w:jc w:val="both"/>
            </w:pPr>
            <w:r w:rsidRPr="00A76E4D">
              <w:t xml:space="preserve">Основное мероприятие </w:t>
            </w:r>
            <w:r w:rsidR="00DB36F3">
              <w:t>4</w:t>
            </w:r>
            <w:r w:rsidRPr="00A76E4D">
              <w:t>.</w:t>
            </w:r>
            <w:r>
              <w:t>2</w:t>
            </w:r>
            <w:r w:rsidRPr="00A76E4D">
              <w:t>.</w:t>
            </w:r>
          </w:p>
          <w:p w:rsidR="00A136FF" w:rsidRPr="00A76E4D" w:rsidRDefault="003E79F6" w:rsidP="00B46A95">
            <w:pPr>
              <w:autoSpaceDE w:val="0"/>
              <w:autoSpaceDN w:val="0"/>
              <w:jc w:val="both"/>
            </w:pPr>
            <w:r>
              <w:t>Реализация м</w:t>
            </w:r>
            <w:r w:rsidR="00A136FF">
              <w:t>ероприяти</w:t>
            </w:r>
            <w:r>
              <w:t>й</w:t>
            </w:r>
            <w:r w:rsidR="00A136FF">
              <w:t xml:space="preserve"> по в</w:t>
            </w:r>
            <w:r w:rsidR="00A136FF" w:rsidRPr="00A76E4D">
              <w:t>ыявлени</w:t>
            </w:r>
            <w:r w:rsidR="00A136FF">
              <w:t>ю</w:t>
            </w:r>
            <w:r w:rsidR="00A136FF" w:rsidRPr="00A76E4D">
              <w:t xml:space="preserve"> бесхозяйных объектов недвижимого имущества, используемых для передачи энергетических ресурсов (включая </w:t>
            </w:r>
            <w:r w:rsidR="00A136FF">
              <w:t xml:space="preserve">газоснабжение, </w:t>
            </w:r>
            <w:r w:rsidR="00A136FF" w:rsidRPr="00A76E4D">
              <w:t>тепло- и электроснабжение)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A" w:rsidRDefault="002A666A" w:rsidP="002A666A">
            <w:pPr>
              <w:autoSpaceDE w:val="0"/>
              <w:autoSpaceDN w:val="0"/>
            </w:pPr>
            <w:r>
              <w:rPr>
                <w:szCs w:val="24"/>
              </w:rPr>
              <w:t>О</w:t>
            </w:r>
            <w:r w:rsidRPr="002A666A">
              <w:rPr>
                <w:szCs w:val="24"/>
              </w:rPr>
              <w:t>тдел промышленности, строительства и ЖКХ</w:t>
            </w:r>
            <w:r>
              <w:rPr>
                <w:sz w:val="16"/>
              </w:rPr>
              <w:t xml:space="preserve"> </w:t>
            </w:r>
            <w:r>
              <w:t xml:space="preserve">администрации </w:t>
            </w:r>
            <w:r w:rsidRPr="00E25D76">
              <w:t xml:space="preserve">муниципального района </w:t>
            </w:r>
            <w:r w:rsidR="00344283">
              <w:t>«</w:t>
            </w:r>
            <w:r w:rsidRPr="00E25D76">
              <w:t>Троицко-Печорский</w:t>
            </w:r>
            <w:r w:rsidR="00344283">
              <w:t>»</w:t>
            </w:r>
            <w:r>
              <w:t>;</w:t>
            </w:r>
          </w:p>
          <w:p w:rsidR="00572DDB" w:rsidRPr="00347A70" w:rsidRDefault="00572DDB" w:rsidP="00572DDB">
            <w:pPr>
              <w:autoSpaceDE w:val="0"/>
              <w:autoSpaceDN w:val="0"/>
            </w:pPr>
            <w:r w:rsidRPr="00347A70">
              <w:t xml:space="preserve">АО </w:t>
            </w:r>
            <w:r w:rsidR="00344283">
              <w:t>«</w:t>
            </w:r>
            <w:r w:rsidRPr="00347A70">
              <w:t>Коми тепловая компания</w:t>
            </w:r>
            <w:r w:rsidR="00344283">
              <w:t>»</w:t>
            </w:r>
          </w:p>
          <w:p w:rsidR="00572DDB" w:rsidRDefault="00572DDB" w:rsidP="00572DDB">
            <w:pPr>
              <w:autoSpaceDE w:val="0"/>
              <w:autoSpaceDN w:val="0"/>
            </w:pPr>
            <w:r w:rsidRPr="00347A70">
              <w:t xml:space="preserve">АО </w:t>
            </w:r>
            <w:r w:rsidR="00344283">
              <w:t>«</w:t>
            </w:r>
            <w:r w:rsidRPr="00347A70">
              <w:t>Коми энергосбытовая компания</w:t>
            </w:r>
            <w:r w:rsidR="00344283">
              <w:t>»</w:t>
            </w:r>
          </w:p>
          <w:p w:rsidR="00DB36F3" w:rsidRPr="00DB36F3" w:rsidRDefault="00DB36F3" w:rsidP="00DB36F3">
            <w:pPr>
              <w:widowControl/>
              <w:ind w:right="-1231"/>
            </w:pPr>
            <w:r w:rsidRPr="00400654">
              <w:t xml:space="preserve">ГП </w:t>
            </w:r>
            <w:r w:rsidR="00344283">
              <w:t>«</w:t>
            </w:r>
            <w:r w:rsidRPr="00400654">
              <w:t>Троицко</w:t>
            </w:r>
            <w:r w:rsidRPr="00DB36F3">
              <w:t>-Печорск</w:t>
            </w:r>
            <w:r w:rsidR="00344283">
              <w:t>»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DB36F3">
              <w:t xml:space="preserve">СП </w:t>
            </w:r>
            <w:r w:rsidR="00344283">
              <w:t>«</w:t>
            </w:r>
            <w:r w:rsidRPr="0049599F">
              <w:t>Нижняя-Омра</w:t>
            </w:r>
            <w:r w:rsidR="00344283">
              <w:t>»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49599F">
              <w:t xml:space="preserve">СП </w:t>
            </w:r>
            <w:r w:rsidR="00344283">
              <w:t>«</w:t>
            </w:r>
            <w:r w:rsidRPr="0049599F">
              <w:t>Комсомольск-на-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49599F">
              <w:t>Печоре</w:t>
            </w:r>
            <w:r w:rsidR="00344283">
              <w:t>»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49599F">
              <w:t xml:space="preserve">СП </w:t>
            </w:r>
            <w:r w:rsidR="00344283">
              <w:t>«</w:t>
            </w:r>
            <w:r w:rsidRPr="0049599F">
              <w:t>Знаменка</w:t>
            </w:r>
            <w:r w:rsidR="00344283">
              <w:t>»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49599F">
              <w:t xml:space="preserve">СП </w:t>
            </w:r>
            <w:r w:rsidR="00344283">
              <w:t>«</w:t>
            </w:r>
            <w:r w:rsidRPr="0049599F">
              <w:t>Якша</w:t>
            </w:r>
            <w:r w:rsidR="00344283">
              <w:t>»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49599F">
              <w:t xml:space="preserve">СП </w:t>
            </w:r>
            <w:r w:rsidR="00344283">
              <w:t>«</w:t>
            </w:r>
            <w:r w:rsidRPr="0049599F">
              <w:t>Усть-Илыч</w:t>
            </w:r>
            <w:r w:rsidR="00344283">
              <w:t>»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49599F">
              <w:t xml:space="preserve">СП </w:t>
            </w:r>
            <w:r w:rsidR="00344283">
              <w:t>«</w:t>
            </w:r>
            <w:r w:rsidRPr="0049599F">
              <w:t>Митрофан-Дикост</w:t>
            </w:r>
            <w:r w:rsidR="00344283">
              <w:t>»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49599F">
              <w:t xml:space="preserve">СП </w:t>
            </w:r>
            <w:r w:rsidR="00344283">
              <w:t>«</w:t>
            </w:r>
            <w:r w:rsidRPr="0049599F">
              <w:t>Мылва</w:t>
            </w:r>
            <w:r w:rsidR="00344283">
              <w:t>»</w:t>
            </w:r>
          </w:p>
          <w:p w:rsidR="00DB36F3" w:rsidRPr="00DB36F3" w:rsidRDefault="00DB36F3" w:rsidP="00DB36F3">
            <w:pPr>
              <w:widowControl/>
              <w:ind w:right="-1231"/>
            </w:pPr>
            <w:r w:rsidRPr="0049599F">
              <w:t xml:space="preserve">СП </w:t>
            </w:r>
            <w:r w:rsidR="00344283">
              <w:t>«</w:t>
            </w:r>
            <w:r w:rsidRPr="0049599F">
              <w:t>Куръя</w:t>
            </w:r>
            <w:r w:rsidR="00344283">
              <w:t>»</w:t>
            </w:r>
          </w:p>
          <w:p w:rsidR="00DB36F3" w:rsidRPr="00DB36F3" w:rsidRDefault="00DB36F3" w:rsidP="00DB36F3">
            <w:pPr>
              <w:widowControl/>
              <w:ind w:right="-1231"/>
            </w:pPr>
            <w:r w:rsidRPr="00DB36F3">
              <w:t xml:space="preserve">СП </w:t>
            </w:r>
            <w:r w:rsidR="00344283">
              <w:t>«</w:t>
            </w:r>
            <w:r w:rsidRPr="00DB36F3">
              <w:t>Покча</w:t>
            </w:r>
            <w:r w:rsidR="00344283">
              <w:t>»</w:t>
            </w:r>
          </w:p>
          <w:p w:rsidR="00A136FF" w:rsidRPr="00A76E4D" w:rsidRDefault="00DB36F3" w:rsidP="00DB36F3">
            <w:pPr>
              <w:autoSpaceDE w:val="0"/>
              <w:autoSpaceDN w:val="0"/>
            </w:pPr>
            <w:r w:rsidRPr="00DB36F3">
              <w:t xml:space="preserve">СП </w:t>
            </w:r>
            <w:r w:rsidR="00344283">
              <w:t>«</w:t>
            </w:r>
            <w:r w:rsidRPr="00DB36F3">
              <w:t xml:space="preserve"> Приуральский</w:t>
            </w:r>
            <w:r w:rsidR="00344283"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FF" w:rsidRPr="00B246AD" w:rsidRDefault="00EE0346" w:rsidP="00F27F1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2022</w:t>
            </w:r>
            <w:r w:rsidR="00B17729">
              <w:rPr>
                <w:rFonts w:eastAsia="Calibri"/>
                <w:lang w:eastAsia="en-US"/>
              </w:rPr>
              <w:t>-2026 г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FF" w:rsidRPr="00B246AD" w:rsidRDefault="00D20249" w:rsidP="00CD61C7">
            <w:pPr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Сокращение потерь ресурсоснабжающих организаций, обеспечение надлежащей эксплуатации бесхозяйных объектов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FF" w:rsidRDefault="00B46A95" w:rsidP="008A0750">
            <w:pPr>
              <w:autoSpaceDE w:val="0"/>
              <w:autoSpaceDN w:val="0"/>
            </w:pPr>
            <w:r>
              <w:t>В</w:t>
            </w:r>
            <w:r w:rsidR="00E33FAD">
              <w:t>ыявлени</w:t>
            </w:r>
            <w:r>
              <w:t>е</w:t>
            </w:r>
            <w:r w:rsidR="00E33FAD">
              <w:t xml:space="preserve"> бесхозяйных объектов на территории поселений муниципального района</w:t>
            </w:r>
            <w:r>
              <w:t>,</w:t>
            </w:r>
          </w:p>
          <w:p w:rsidR="00DB36F3" w:rsidRDefault="00B46A95" w:rsidP="008A0750">
            <w:pPr>
              <w:autoSpaceDE w:val="0"/>
              <w:autoSpaceDN w:val="0"/>
            </w:pPr>
            <w:r>
              <w:t>п</w:t>
            </w:r>
            <w:r w:rsidR="00DB36F3">
              <w:t>роведение инвентаризации бесхозного имущества</w:t>
            </w:r>
            <w:r>
              <w:t>,</w:t>
            </w:r>
          </w:p>
          <w:p w:rsidR="00B46A95" w:rsidRPr="00A76E4D" w:rsidRDefault="00B46A95" w:rsidP="00B46A95">
            <w:pPr>
              <w:autoSpaceDE w:val="0"/>
              <w:autoSpaceDN w:val="0"/>
            </w:pPr>
            <w:r w:rsidRPr="0049599F">
              <w:t>постановка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</w:t>
            </w:r>
            <w:r w:rsidRPr="00A76E4D">
              <w:t xml:space="preserve"> объекты недвижимого имущества</w:t>
            </w:r>
            <w:r>
              <w:t>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CC" w:rsidRDefault="00BF46CC" w:rsidP="00F27F1D">
            <w:pPr>
              <w:autoSpaceDE w:val="0"/>
              <w:autoSpaceDN w:val="0"/>
            </w:pPr>
            <w:r w:rsidRPr="000E4C7E">
              <w:t>МП: Доля потерь электрической энергии при ее передаче по распределительным сетям в общем объеме переданной электрической энергии;</w:t>
            </w:r>
          </w:p>
          <w:p w:rsidR="00A136FF" w:rsidRPr="00A21681" w:rsidRDefault="00A136FF" w:rsidP="00F27F1D">
            <w:pPr>
              <w:autoSpaceDE w:val="0"/>
              <w:autoSpaceDN w:val="0"/>
            </w:pPr>
            <w:r w:rsidRPr="00A76E4D">
              <w:t>МП: Доля потерь тепловой энергии при ее передаче в общем объеме переданной тепловой энергии</w:t>
            </w:r>
          </w:p>
        </w:tc>
      </w:tr>
      <w:tr w:rsidR="00A136FF" w:rsidRPr="00B246AD" w:rsidTr="007A10F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FF" w:rsidRDefault="00DB36F3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  <w:r w:rsidR="00A136FF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FF" w:rsidRPr="00A76E4D" w:rsidRDefault="00A136FF" w:rsidP="00F27F1D">
            <w:pPr>
              <w:autoSpaceDE w:val="0"/>
              <w:autoSpaceDN w:val="0"/>
              <w:jc w:val="both"/>
            </w:pPr>
            <w:r w:rsidRPr="00A76E4D">
              <w:t xml:space="preserve">Основное мероприятие </w:t>
            </w:r>
            <w:r w:rsidR="00DB36F3">
              <w:t>4</w:t>
            </w:r>
            <w:r w:rsidRPr="00A76E4D">
              <w:t>.</w:t>
            </w:r>
            <w:r w:rsidR="00576EFF">
              <w:t>3</w:t>
            </w:r>
            <w:r w:rsidRPr="00A76E4D">
              <w:t>.</w:t>
            </w:r>
          </w:p>
          <w:p w:rsidR="00EB4023" w:rsidRDefault="003E79F6" w:rsidP="00576EFF">
            <w:pPr>
              <w:autoSpaceDE w:val="0"/>
              <w:autoSpaceDN w:val="0"/>
              <w:jc w:val="both"/>
            </w:pPr>
            <w:r>
              <w:t>Реализация м</w:t>
            </w:r>
            <w:r w:rsidR="00576EFF">
              <w:t>ероприяти</w:t>
            </w:r>
            <w:r>
              <w:t>й</w:t>
            </w:r>
            <w:r w:rsidR="00576EFF">
              <w:t xml:space="preserve"> по о</w:t>
            </w:r>
            <w:r w:rsidR="00A136FF" w:rsidRPr="00A76E4D">
              <w:t>рганизаци</w:t>
            </w:r>
            <w:r w:rsidR="00576EFF">
              <w:t>и</w:t>
            </w:r>
            <w:r w:rsidR="00A136FF" w:rsidRPr="00A76E4D">
              <w:t xml:space="preserve"> управления бесхозяйными объектами недвижимого имущества, используемыми для передачи энергетических ресурсов, с момента выявления таких объектов</w:t>
            </w:r>
          </w:p>
          <w:p w:rsidR="00CC21C4" w:rsidRPr="00A76E4D" w:rsidRDefault="00CC21C4" w:rsidP="000E4C7E">
            <w:pPr>
              <w:autoSpaceDE w:val="0"/>
              <w:autoSpaceDN w:val="0"/>
              <w:jc w:val="both"/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A" w:rsidRDefault="002A666A" w:rsidP="002A666A">
            <w:pPr>
              <w:autoSpaceDE w:val="0"/>
              <w:autoSpaceDN w:val="0"/>
            </w:pPr>
            <w:r>
              <w:rPr>
                <w:szCs w:val="24"/>
              </w:rPr>
              <w:t>О</w:t>
            </w:r>
            <w:r w:rsidRPr="002A666A">
              <w:rPr>
                <w:szCs w:val="24"/>
              </w:rPr>
              <w:t>тдел промышленности, строительства и ЖКХ</w:t>
            </w:r>
            <w:r>
              <w:rPr>
                <w:sz w:val="16"/>
              </w:rPr>
              <w:t xml:space="preserve"> </w:t>
            </w:r>
            <w:r>
              <w:t xml:space="preserve">администрации </w:t>
            </w:r>
            <w:r w:rsidRPr="00E25D76">
              <w:t xml:space="preserve">муниципального района </w:t>
            </w:r>
            <w:r w:rsidR="00344283">
              <w:t>«</w:t>
            </w:r>
            <w:r w:rsidRPr="00E25D76">
              <w:t>Троицко-Печорский</w:t>
            </w:r>
            <w:r w:rsidR="00344283">
              <w:t>»</w:t>
            </w:r>
            <w:r>
              <w:t>;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49599F">
              <w:t xml:space="preserve">ГП </w:t>
            </w:r>
            <w:r w:rsidR="00344283">
              <w:t>«</w:t>
            </w:r>
            <w:r w:rsidRPr="0049599F">
              <w:t>Троицко-Печорск</w:t>
            </w:r>
            <w:r w:rsidR="00344283">
              <w:t>»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49599F">
              <w:t xml:space="preserve">СП </w:t>
            </w:r>
            <w:r w:rsidR="00344283">
              <w:t>«</w:t>
            </w:r>
            <w:r w:rsidRPr="0049599F">
              <w:t>Нижняя-Омра</w:t>
            </w:r>
            <w:r w:rsidR="00344283">
              <w:t>»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49599F">
              <w:t xml:space="preserve">СП </w:t>
            </w:r>
            <w:r w:rsidR="00344283">
              <w:t>«</w:t>
            </w:r>
            <w:r w:rsidRPr="0049599F">
              <w:t>Комсомольск-на-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49599F">
              <w:t>Печоре</w:t>
            </w:r>
            <w:r w:rsidR="00344283">
              <w:t>»</w:t>
            </w:r>
          </w:p>
          <w:p w:rsidR="00DB36F3" w:rsidRPr="0049599F" w:rsidRDefault="00DB36F3" w:rsidP="00DB36F3">
            <w:pPr>
              <w:widowControl/>
              <w:ind w:right="-1231"/>
            </w:pPr>
            <w:r w:rsidRPr="0049599F">
              <w:t xml:space="preserve">СП </w:t>
            </w:r>
            <w:r w:rsidR="00344283">
              <w:t>«</w:t>
            </w:r>
            <w:r w:rsidRPr="0049599F">
              <w:t>Знаменка</w:t>
            </w:r>
            <w:r w:rsidR="00344283">
              <w:t>»</w:t>
            </w:r>
          </w:p>
          <w:p w:rsidR="00DB36F3" w:rsidRPr="00DB36F3" w:rsidRDefault="00DB36F3" w:rsidP="00DB36F3">
            <w:pPr>
              <w:widowControl/>
              <w:ind w:right="-1231"/>
            </w:pPr>
            <w:r w:rsidRPr="0049599F">
              <w:t xml:space="preserve">СП </w:t>
            </w:r>
            <w:r w:rsidR="00344283">
              <w:t>«</w:t>
            </w:r>
            <w:r w:rsidRPr="0049599F">
              <w:t>Якша</w:t>
            </w:r>
            <w:r w:rsidR="00344283">
              <w:t>»</w:t>
            </w:r>
          </w:p>
          <w:p w:rsidR="00DB36F3" w:rsidRPr="00DB36F3" w:rsidRDefault="00DB36F3" w:rsidP="00DB36F3">
            <w:pPr>
              <w:widowControl/>
              <w:ind w:right="-1231"/>
            </w:pPr>
            <w:r w:rsidRPr="00DB36F3">
              <w:t xml:space="preserve">СП </w:t>
            </w:r>
            <w:r w:rsidR="00344283">
              <w:t>«</w:t>
            </w:r>
            <w:r w:rsidRPr="00DB36F3">
              <w:t>Усть-Илыч</w:t>
            </w:r>
            <w:r w:rsidR="00344283">
              <w:t>»</w:t>
            </w:r>
          </w:p>
          <w:p w:rsidR="00DB36F3" w:rsidRPr="00DB36F3" w:rsidRDefault="00DB36F3" w:rsidP="00DB36F3">
            <w:pPr>
              <w:widowControl/>
              <w:ind w:right="-1231"/>
            </w:pPr>
            <w:r w:rsidRPr="00DB36F3">
              <w:t xml:space="preserve">СП </w:t>
            </w:r>
            <w:r w:rsidR="00344283">
              <w:t>«</w:t>
            </w:r>
            <w:r w:rsidRPr="00DB36F3">
              <w:t>Митрофан-Дикост</w:t>
            </w:r>
            <w:r w:rsidR="00344283">
              <w:t>»</w:t>
            </w:r>
          </w:p>
          <w:p w:rsidR="00DB36F3" w:rsidRPr="00DB36F3" w:rsidRDefault="00DB36F3" w:rsidP="00DB36F3">
            <w:pPr>
              <w:widowControl/>
              <w:ind w:right="-1231"/>
            </w:pPr>
            <w:r w:rsidRPr="00DB36F3">
              <w:t xml:space="preserve">СП </w:t>
            </w:r>
            <w:r w:rsidR="00344283">
              <w:t>«</w:t>
            </w:r>
            <w:r w:rsidRPr="00DB36F3">
              <w:t>Мылва</w:t>
            </w:r>
            <w:r w:rsidR="00344283">
              <w:t>»</w:t>
            </w:r>
          </w:p>
          <w:p w:rsidR="00DB36F3" w:rsidRPr="00DB36F3" w:rsidRDefault="00DB36F3" w:rsidP="00DB36F3">
            <w:pPr>
              <w:widowControl/>
              <w:ind w:right="-1231"/>
            </w:pPr>
            <w:r w:rsidRPr="00DB36F3">
              <w:t xml:space="preserve">СП </w:t>
            </w:r>
            <w:r w:rsidR="00344283">
              <w:t>«</w:t>
            </w:r>
            <w:r w:rsidRPr="00DB36F3">
              <w:t>Куръя</w:t>
            </w:r>
            <w:r w:rsidR="00344283">
              <w:t>»</w:t>
            </w:r>
          </w:p>
          <w:p w:rsidR="00DB36F3" w:rsidRPr="00DB36F3" w:rsidRDefault="00DB36F3" w:rsidP="00DB36F3">
            <w:pPr>
              <w:widowControl/>
              <w:ind w:right="-1231"/>
            </w:pPr>
            <w:r w:rsidRPr="00DB36F3">
              <w:t xml:space="preserve">СП </w:t>
            </w:r>
            <w:r w:rsidR="00344283">
              <w:t>«</w:t>
            </w:r>
            <w:r w:rsidRPr="00DB36F3">
              <w:t>Покча</w:t>
            </w:r>
            <w:r w:rsidR="00344283">
              <w:t>»</w:t>
            </w:r>
          </w:p>
          <w:p w:rsidR="00A136FF" w:rsidRPr="00A76E4D" w:rsidRDefault="00DB36F3" w:rsidP="00DB36F3">
            <w:pPr>
              <w:autoSpaceDE w:val="0"/>
              <w:autoSpaceDN w:val="0"/>
            </w:pPr>
            <w:r w:rsidRPr="00DB36F3">
              <w:t xml:space="preserve">СП </w:t>
            </w:r>
            <w:r w:rsidR="00344283">
              <w:t>«</w:t>
            </w:r>
            <w:r w:rsidRPr="00DB36F3">
              <w:t xml:space="preserve"> Приуральский</w:t>
            </w:r>
            <w:r w:rsidR="00344283"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FF" w:rsidRPr="00B246AD" w:rsidRDefault="00EE0346" w:rsidP="00F27F1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2022</w:t>
            </w:r>
            <w:r w:rsidR="00B17729">
              <w:rPr>
                <w:rFonts w:eastAsia="Calibri"/>
                <w:lang w:eastAsia="en-US"/>
              </w:rPr>
              <w:t>-2026 г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FF" w:rsidRPr="00B246AD" w:rsidRDefault="007A10F4" w:rsidP="007A10F4">
            <w:pPr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Сокращение потерь ресурсоснабжающих организаций, обеспечение надлежащей эксплуатации бесхозяйных объектов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F3" w:rsidRDefault="00B46A95" w:rsidP="00B46A95">
            <w:pPr>
              <w:autoSpaceDE w:val="0"/>
              <w:autoSpaceDN w:val="0"/>
            </w:pPr>
            <w:r>
              <w:t>О</w:t>
            </w:r>
            <w:r w:rsidR="00065AB2">
              <w:t>рганизаци</w:t>
            </w:r>
            <w:r>
              <w:t>я</w:t>
            </w:r>
            <w:r w:rsidR="00E33FAD">
              <w:t xml:space="preserve"> работы</w:t>
            </w:r>
            <w:r w:rsidR="00065AB2">
              <w:t xml:space="preserve"> у</w:t>
            </w:r>
            <w:r w:rsidR="00A136FF" w:rsidRPr="00A76E4D">
              <w:t>правлени</w:t>
            </w:r>
            <w:r w:rsidR="00065AB2">
              <w:t>я</w:t>
            </w:r>
            <w:r w:rsidR="00A136FF" w:rsidRPr="00A76E4D">
              <w:t xml:space="preserve"> бесхозяйными объектами недвижимого имущества, используемыми для передачи энергетических ресурсов</w:t>
            </w:r>
            <w:r w:rsidR="00065AB2">
              <w:t xml:space="preserve">, </w:t>
            </w:r>
            <w:r w:rsidR="00065AB2" w:rsidRPr="00065AB2">
              <w:t>с момента выявления таких объектов</w:t>
            </w:r>
            <w:r w:rsidR="00DB36F3">
              <w:t>.</w:t>
            </w:r>
          </w:p>
          <w:p w:rsidR="00B46A95" w:rsidRPr="00A76E4D" w:rsidRDefault="00E9297C" w:rsidP="0049599F">
            <w:pPr>
              <w:autoSpaceDE w:val="0"/>
              <w:autoSpaceDN w:val="0"/>
            </w:pPr>
            <w:r w:rsidRPr="0049599F">
              <w:t>О</w:t>
            </w:r>
            <w:r w:rsidR="00B46A95" w:rsidRPr="0049599F">
              <w:t>пределени</w:t>
            </w:r>
            <w:r w:rsidRPr="0049599F">
              <w:t>е</w:t>
            </w:r>
            <w:r w:rsidR="00B46A95" w:rsidRPr="0049599F">
              <w:t xml:space="preserve"> ис</w:t>
            </w:r>
            <w:r w:rsidR="0049599F" w:rsidRPr="0049599F">
              <w:t xml:space="preserve">точника компенсации возникающих </w:t>
            </w:r>
            <w:r w:rsidR="00B46A95" w:rsidRPr="0049599F">
              <w:t>нормативных потерь энергетических ресурсов</w:t>
            </w:r>
            <w:r w:rsidR="0049599F">
              <w:t xml:space="preserve"> при эксплуатации бесхозяйственных объектов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CC" w:rsidRDefault="00BF46CC" w:rsidP="00BF46CC">
            <w:pPr>
              <w:autoSpaceDE w:val="0"/>
              <w:autoSpaceDN w:val="0"/>
            </w:pPr>
            <w:r w:rsidRPr="000E4C7E">
              <w:t>МП: Доля потерь электрической энергии при ее передаче по распределительным сетям в общем объеме переданной электрической энергии;</w:t>
            </w:r>
          </w:p>
          <w:p w:rsidR="00A136FF" w:rsidRPr="00A21681" w:rsidRDefault="00587CDF" w:rsidP="00F27F1D">
            <w:pPr>
              <w:autoSpaceDE w:val="0"/>
              <w:autoSpaceDN w:val="0"/>
            </w:pPr>
            <w:r w:rsidRPr="00A76E4D">
              <w:t>МП: Доля потерь тепловой энергии при ее передаче в общем объеме переданной тепловой энергии</w:t>
            </w:r>
          </w:p>
        </w:tc>
      </w:tr>
      <w:tr w:rsidR="00EB4023" w:rsidRPr="00B246AD" w:rsidTr="007A10F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3" w:rsidRDefault="00DB36F3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EB4023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3" w:rsidRPr="00AE436F" w:rsidRDefault="00EB4023" w:rsidP="00AE436F">
            <w:pPr>
              <w:autoSpaceDE w:val="0"/>
              <w:autoSpaceDN w:val="0"/>
              <w:jc w:val="both"/>
            </w:pPr>
            <w:r w:rsidRPr="00AE436F">
              <w:t xml:space="preserve">Основное мероприятие </w:t>
            </w:r>
            <w:r w:rsidR="00DB36F3">
              <w:t>4</w:t>
            </w:r>
            <w:r w:rsidRPr="00AE436F">
              <w:t>.</w:t>
            </w:r>
            <w:r>
              <w:t>4</w:t>
            </w:r>
            <w:r w:rsidRPr="00AE436F">
              <w:t>.</w:t>
            </w:r>
          </w:p>
          <w:p w:rsidR="00EB4023" w:rsidRPr="00A76E4D" w:rsidRDefault="00EB4023" w:rsidP="00AE436F">
            <w:pPr>
              <w:autoSpaceDE w:val="0"/>
              <w:autoSpaceDN w:val="0"/>
              <w:jc w:val="both"/>
            </w:pPr>
            <w:r>
              <w:t>Информационное обеспечение м</w:t>
            </w:r>
            <w:r w:rsidRPr="00AE436F">
              <w:t>ероприяти</w:t>
            </w:r>
            <w:r>
              <w:t>й</w:t>
            </w:r>
            <w:r w:rsidRPr="00AE436F">
              <w:t xml:space="preserve">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  <w:r>
              <w:t>; м</w:t>
            </w:r>
            <w:r w:rsidRPr="00AE436F">
              <w:t>ероприяти</w:t>
            </w:r>
            <w:r>
              <w:t>й</w:t>
            </w:r>
            <w:r w:rsidRPr="00AE436F">
              <w:t xml:space="preserve"> по выявлению бесхозяйных объектов недвижимого имущества, используемых для передачи энергетических ресурсов</w:t>
            </w:r>
            <w:r>
              <w:t xml:space="preserve">; мероприятий </w:t>
            </w:r>
            <w:r w:rsidRPr="00AE436F">
              <w:t xml:space="preserve">по организации управления бесхозяйными объектами недвижимого имущества, используемыми для передачи энергетических ресурсов, с момента </w:t>
            </w:r>
            <w:r w:rsidRPr="00AE436F">
              <w:lastRenderedPageBreak/>
              <w:t>выявления таких объектов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A" w:rsidRDefault="002A666A" w:rsidP="002A666A">
            <w:pPr>
              <w:autoSpaceDE w:val="0"/>
              <w:autoSpaceDN w:val="0"/>
            </w:pPr>
            <w:r>
              <w:rPr>
                <w:szCs w:val="24"/>
              </w:rPr>
              <w:lastRenderedPageBreak/>
              <w:t>О</w:t>
            </w:r>
            <w:r w:rsidRPr="002A666A">
              <w:rPr>
                <w:szCs w:val="24"/>
              </w:rPr>
              <w:t>тдел промышленности, строительства и ЖКХ</w:t>
            </w:r>
            <w:r>
              <w:rPr>
                <w:sz w:val="16"/>
              </w:rPr>
              <w:t xml:space="preserve"> </w:t>
            </w:r>
            <w:r>
              <w:t xml:space="preserve">администрации </w:t>
            </w:r>
            <w:r w:rsidRPr="00E25D76">
              <w:t xml:space="preserve">муниципального района </w:t>
            </w:r>
            <w:r w:rsidR="00344283">
              <w:t>«</w:t>
            </w:r>
            <w:r w:rsidRPr="00E25D76">
              <w:t>Троицко-Печорский</w:t>
            </w:r>
            <w:r w:rsidR="00344283">
              <w:t>»</w:t>
            </w:r>
            <w:r>
              <w:t>;</w:t>
            </w:r>
          </w:p>
          <w:p w:rsidR="00EB4023" w:rsidRPr="00A76E4D" w:rsidRDefault="00EB4023" w:rsidP="00E33FAD">
            <w:pPr>
              <w:autoSpaceDE w:val="0"/>
              <w:autoSpaceDN w:val="0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3" w:rsidRPr="00B246AD" w:rsidRDefault="00EE0346" w:rsidP="00F27F1D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B246AD">
              <w:rPr>
                <w:rFonts w:eastAsia="Calibri"/>
                <w:lang w:eastAsia="en-US"/>
              </w:rPr>
              <w:t>2022</w:t>
            </w:r>
            <w:r w:rsidR="00B17729">
              <w:rPr>
                <w:rFonts w:eastAsia="Calibri"/>
                <w:lang w:eastAsia="en-US"/>
              </w:rPr>
              <w:t>-2026 г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FA" w:rsidRDefault="007123FA" w:rsidP="007123FA">
            <w:pPr>
              <w:widowControl/>
              <w:autoSpaceDE w:val="0"/>
              <w:autoSpaceDN w:val="0"/>
              <w:adjustRightInd w:val="0"/>
            </w:pPr>
            <w:r>
              <w:t>Формирование и стимулирование позитивного общественного мнения о большой социальной значимости и экономической целесообразности процесса энергосбережения и повышения энергетической эффективности</w:t>
            </w:r>
          </w:p>
          <w:p w:rsidR="00EB4023" w:rsidRPr="00B246AD" w:rsidRDefault="00EB4023" w:rsidP="00F27F1D">
            <w:pPr>
              <w:widowControl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3" w:rsidRPr="00A76E4D" w:rsidRDefault="00EB4023" w:rsidP="00E33FAD">
            <w:pPr>
              <w:autoSpaceDE w:val="0"/>
              <w:autoSpaceDN w:val="0"/>
            </w:pPr>
            <w:r>
              <w:t xml:space="preserve">Информационное взаимодействие с ресурсоснабжающими организациями, </w:t>
            </w:r>
            <w:r w:rsidR="00E33FAD">
              <w:t>обслуживающими организациями</w:t>
            </w:r>
            <w:r>
              <w:t>, юридическими и физическими лицами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DF" w:rsidRPr="005B5D5E" w:rsidRDefault="00587CDF" w:rsidP="00587CDF">
            <w:pPr>
              <w:autoSpaceDE w:val="0"/>
              <w:autoSpaceDN w:val="0"/>
            </w:pPr>
            <w:r w:rsidRPr="005B5D5E">
              <w:t>МП: Удельный расход топлива на отпуск электрической энергии тепловыми электростанциями;</w:t>
            </w:r>
          </w:p>
          <w:p w:rsidR="00587CDF" w:rsidRPr="005B5D5E" w:rsidRDefault="00587CDF" w:rsidP="00587CDF">
            <w:pPr>
              <w:autoSpaceDE w:val="0"/>
              <w:autoSpaceDN w:val="0"/>
            </w:pPr>
            <w:r w:rsidRPr="005B5D5E">
              <w:t>МП: Удельный расход топлива на отпущенную тепловую энергию с коллекторов тепловых электростанций;</w:t>
            </w:r>
          </w:p>
          <w:p w:rsidR="00587CDF" w:rsidRPr="005B5D5E" w:rsidRDefault="00587CDF" w:rsidP="00587CDF">
            <w:pPr>
              <w:autoSpaceDE w:val="0"/>
              <w:autoSpaceDN w:val="0"/>
            </w:pPr>
            <w:r w:rsidRPr="005B5D5E">
              <w:t>МП: Удельный расход топлива на отпущенную с коллекторов котельных в тепловую сеть тепловую энергию;</w:t>
            </w:r>
          </w:p>
          <w:p w:rsidR="00587CDF" w:rsidRPr="000E4C7E" w:rsidRDefault="00587CDF" w:rsidP="00587CDF">
            <w:pPr>
              <w:autoSpaceDE w:val="0"/>
              <w:autoSpaceDN w:val="0"/>
            </w:pPr>
            <w:r w:rsidRPr="003C5F85">
              <w:t xml:space="preserve">МП: Доля энергоэффективных источников света в системах уличного </w:t>
            </w:r>
            <w:r w:rsidRPr="000E4C7E">
              <w:t>освещения;</w:t>
            </w:r>
          </w:p>
          <w:p w:rsidR="00BF46CC" w:rsidRDefault="00BF46CC" w:rsidP="00BF46CC">
            <w:pPr>
              <w:autoSpaceDE w:val="0"/>
              <w:autoSpaceDN w:val="0"/>
            </w:pPr>
            <w:r w:rsidRPr="000E4C7E">
              <w:t xml:space="preserve">МП: Доля потерь электрической энергии при ее передаче по </w:t>
            </w:r>
            <w:r w:rsidRPr="000E4C7E">
              <w:lastRenderedPageBreak/>
              <w:t>распределительным сетям в общем объеме переданной электрической энергии;</w:t>
            </w:r>
          </w:p>
          <w:p w:rsidR="00587CDF" w:rsidRPr="00A21681" w:rsidRDefault="00587CDF" w:rsidP="00587CDF">
            <w:pPr>
              <w:autoSpaceDE w:val="0"/>
              <w:autoSpaceDN w:val="0"/>
            </w:pPr>
            <w:r w:rsidRPr="00A76E4D">
              <w:t>МП: Доля потерь тепловой энергии при ее передаче в общем объеме переданной тепловой энергии</w:t>
            </w:r>
          </w:p>
        </w:tc>
      </w:tr>
      <w:tr w:rsidR="004C619D" w:rsidRPr="00B246AD" w:rsidTr="007A10F4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D" w:rsidRDefault="004C619D" w:rsidP="00B246AD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4.5</w:t>
            </w:r>
            <w:r w:rsidR="0044292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D" w:rsidRDefault="004C619D" w:rsidP="00AE436F">
            <w:pPr>
              <w:autoSpaceDE w:val="0"/>
              <w:autoSpaceDN w:val="0"/>
              <w:jc w:val="both"/>
            </w:pPr>
            <w:r>
              <w:t>Основное мероприятие 4.4</w:t>
            </w:r>
          </w:p>
          <w:p w:rsidR="004C619D" w:rsidRPr="00AE436F" w:rsidRDefault="004C619D" w:rsidP="00AE436F">
            <w:pPr>
              <w:autoSpaceDE w:val="0"/>
              <w:autoSpaceDN w:val="0"/>
              <w:jc w:val="both"/>
            </w:pPr>
            <w:r>
              <w:t>Стимулирование производителей и потребителей энергетических ресурсов, организаций, осуществляющих передачу энергетических ресурсов, к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A" w:rsidRDefault="002A666A" w:rsidP="002A666A">
            <w:pPr>
              <w:autoSpaceDE w:val="0"/>
              <w:autoSpaceDN w:val="0"/>
            </w:pPr>
            <w:r>
              <w:rPr>
                <w:szCs w:val="24"/>
              </w:rPr>
              <w:t>О</w:t>
            </w:r>
            <w:r w:rsidRPr="002A666A">
              <w:rPr>
                <w:szCs w:val="24"/>
              </w:rPr>
              <w:t>тдел промышленности, строительства и ЖКХ</w:t>
            </w:r>
            <w:r>
              <w:rPr>
                <w:sz w:val="16"/>
              </w:rPr>
              <w:t xml:space="preserve"> </w:t>
            </w:r>
            <w:r>
              <w:t xml:space="preserve">администрации </w:t>
            </w:r>
            <w:r w:rsidRPr="00E25D76">
              <w:t xml:space="preserve">муниципального района </w:t>
            </w:r>
            <w:r w:rsidR="00344283">
              <w:t>«</w:t>
            </w:r>
            <w:r w:rsidRPr="00E25D76">
              <w:t>Троицко-Печорский</w:t>
            </w:r>
            <w:r w:rsidR="00344283">
              <w:t>»</w:t>
            </w:r>
            <w:r>
              <w:t>;</w:t>
            </w:r>
          </w:p>
          <w:p w:rsidR="004C619D" w:rsidRDefault="004C619D" w:rsidP="00E33FAD">
            <w:pPr>
              <w:autoSpaceDE w:val="0"/>
              <w:autoSpaceDN w:val="0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D" w:rsidRPr="00B246AD" w:rsidRDefault="00B17729" w:rsidP="00F27F1D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2022-2026 г</w:t>
            </w:r>
            <w:r w:rsidR="004C619D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D" w:rsidRDefault="004C619D" w:rsidP="007123FA">
            <w:pPr>
              <w:widowControl/>
              <w:autoSpaceDE w:val="0"/>
              <w:autoSpaceDN w:val="0"/>
              <w:adjustRightInd w:val="0"/>
            </w:pPr>
            <w:r>
              <w:t>Создание среды, способствующей энергосбережению, увеличение количества и эффективности проводимых мероприятий по энергосбережению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D" w:rsidRDefault="001279D7" w:rsidP="001279D7">
            <w:pPr>
              <w:autoSpaceDE w:val="0"/>
              <w:autoSpaceDN w:val="0"/>
            </w:pPr>
            <w:r>
              <w:t>Выдача технических заданий ресурсоснабжающим организациям на разработку инвестиционных программ; Согласование инвестиционных программ ресурсоснабжающих организаций, при соблюдении обязательного условия о включении в программы энергосберегающих мероприятий.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D" w:rsidRDefault="004C619D" w:rsidP="00587CDF">
            <w:pPr>
              <w:autoSpaceDE w:val="0"/>
              <w:autoSpaceDN w:val="0"/>
              <w:rPr>
                <w:rFonts w:eastAsia="Calibri"/>
              </w:rPr>
            </w:pPr>
            <w:r>
              <w:t xml:space="preserve">МП: </w:t>
            </w:r>
            <w:r>
              <w:rPr>
                <w:rFonts w:eastAsia="Calibri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</w:t>
            </w:r>
          </w:p>
          <w:p w:rsidR="001279D7" w:rsidRDefault="001279D7" w:rsidP="00587CDF">
            <w:pPr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МП:</w:t>
            </w:r>
            <w:r w:rsidRPr="006A6FB7">
              <w:rPr>
                <w:rFonts w:eastAsia="Calibri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  <w:p w:rsidR="001279D7" w:rsidRDefault="001279D7" w:rsidP="00587CDF">
            <w:pPr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МП:</w:t>
            </w:r>
            <w:r w:rsidRPr="006A6FB7">
              <w:rPr>
                <w:rFonts w:eastAsia="Calibri"/>
              </w:rPr>
              <w:t>Доля потерь тепловой энергии при ее передаче в общем объеме переданной тепловой энергии</w:t>
            </w:r>
          </w:p>
          <w:p w:rsidR="001279D7" w:rsidRPr="005B5D5E" w:rsidRDefault="001279D7" w:rsidP="00587CDF">
            <w:pPr>
              <w:autoSpaceDE w:val="0"/>
              <w:autoSpaceDN w:val="0"/>
            </w:pPr>
            <w:r>
              <w:rPr>
                <w:rFonts w:eastAsia="Calibri"/>
              </w:rPr>
              <w:t>МП:</w:t>
            </w:r>
            <w:r w:rsidRPr="006A6FB7">
              <w:rPr>
                <w:rFonts w:eastAsia="Calibri"/>
              </w:rPr>
              <w:t>Доля энергоэффективных источников света в системах уличного освещения</w:t>
            </w:r>
          </w:p>
        </w:tc>
      </w:tr>
    </w:tbl>
    <w:p w:rsidR="00C571AA" w:rsidRDefault="00C571AA" w:rsidP="00B20C5F">
      <w:pPr>
        <w:autoSpaceDE w:val="0"/>
        <w:autoSpaceDN w:val="0"/>
        <w:outlineLvl w:val="1"/>
        <w:rPr>
          <w:sz w:val="24"/>
          <w:szCs w:val="24"/>
        </w:rPr>
      </w:pPr>
    </w:p>
    <w:p w:rsidR="00B02148" w:rsidRDefault="00B02148" w:rsidP="00B20C5F">
      <w:pPr>
        <w:autoSpaceDE w:val="0"/>
        <w:autoSpaceDN w:val="0"/>
        <w:outlineLvl w:val="1"/>
        <w:rPr>
          <w:sz w:val="24"/>
          <w:szCs w:val="24"/>
        </w:rPr>
        <w:sectPr w:rsidR="00B02148" w:rsidSect="00F6187B">
          <w:headerReference w:type="default" r:id="rId10"/>
          <w:pgSz w:w="16838" w:h="11905" w:orient="landscape"/>
          <w:pgMar w:top="1276" w:right="820" w:bottom="851" w:left="851" w:header="0" w:footer="0" w:gutter="0"/>
          <w:cols w:space="720"/>
          <w:docGrid w:linePitch="299"/>
        </w:sectPr>
      </w:pPr>
    </w:p>
    <w:p w:rsidR="00DF1494" w:rsidRPr="00C439B5" w:rsidRDefault="00DF1494" w:rsidP="00DF1494">
      <w:pPr>
        <w:autoSpaceDE w:val="0"/>
        <w:autoSpaceDN w:val="0"/>
        <w:jc w:val="right"/>
        <w:outlineLvl w:val="1"/>
        <w:rPr>
          <w:sz w:val="24"/>
          <w:szCs w:val="24"/>
        </w:rPr>
      </w:pPr>
      <w:r w:rsidRPr="00C439B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 w:rsidRPr="00C439B5">
        <w:rPr>
          <w:sz w:val="24"/>
          <w:szCs w:val="24"/>
        </w:rPr>
        <w:t xml:space="preserve">к </w:t>
      </w:r>
      <w:r w:rsidRPr="002A2779">
        <w:rPr>
          <w:sz w:val="24"/>
        </w:rPr>
        <w:t>Муниципальн</w:t>
      </w:r>
      <w:r>
        <w:rPr>
          <w:sz w:val="24"/>
        </w:rPr>
        <w:t>ой</w:t>
      </w:r>
      <w:r w:rsidRPr="002A2779">
        <w:rPr>
          <w:sz w:val="24"/>
        </w:rPr>
        <w:t xml:space="preserve"> программ</w:t>
      </w:r>
      <w:r>
        <w:rPr>
          <w:sz w:val="24"/>
        </w:rPr>
        <w:t>е</w:t>
      </w:r>
      <w:r w:rsidRPr="002A2779">
        <w:rPr>
          <w:sz w:val="24"/>
        </w:rPr>
        <w:t xml:space="preserve"> 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>
        <w:rPr>
          <w:sz w:val="24"/>
        </w:rPr>
        <w:t xml:space="preserve"> МР</w:t>
      </w:r>
      <w:r w:rsidRPr="002A2779">
        <w:rPr>
          <w:sz w:val="24"/>
        </w:rPr>
        <w:t xml:space="preserve"> </w:t>
      </w:r>
      <w:r w:rsidR="00344283">
        <w:rPr>
          <w:sz w:val="24"/>
        </w:rPr>
        <w:t>«</w:t>
      </w:r>
      <w:r w:rsidRPr="002A2779">
        <w:rPr>
          <w:sz w:val="24"/>
        </w:rPr>
        <w:t>Троицко-Печорский</w:t>
      </w:r>
      <w:r w:rsidR="00344283">
        <w:rPr>
          <w:sz w:val="24"/>
        </w:rPr>
        <w:t>»</w:t>
      </w:r>
      <w:r w:rsidRPr="002A2779">
        <w:rPr>
          <w:sz w:val="24"/>
        </w:rPr>
        <w:t xml:space="preserve"> </w:t>
      </w:r>
    </w:p>
    <w:p w:rsidR="00DF1494" w:rsidRDefault="00344283" w:rsidP="00DF1494">
      <w:pPr>
        <w:autoSpaceDE w:val="0"/>
        <w:autoSpaceDN w:val="0"/>
        <w:jc w:val="right"/>
        <w:rPr>
          <w:sz w:val="24"/>
        </w:rPr>
      </w:pPr>
      <w:r>
        <w:rPr>
          <w:sz w:val="24"/>
        </w:rPr>
        <w:t>«</w:t>
      </w:r>
      <w:r w:rsidR="00DF1494" w:rsidRPr="002A2779">
        <w:rPr>
          <w:sz w:val="24"/>
        </w:rPr>
        <w:t>Энергосбережение и повышение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 w:rsidRPr="002A2779">
        <w:rPr>
          <w:sz w:val="24"/>
        </w:rPr>
        <w:t xml:space="preserve"> энергетической эффективности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 w:rsidRPr="002A2779">
        <w:rPr>
          <w:sz w:val="24"/>
        </w:rPr>
        <w:t xml:space="preserve"> на территории муниципального района</w:t>
      </w:r>
    </w:p>
    <w:p w:rsidR="00DF1494" w:rsidRDefault="00DF1494" w:rsidP="00DF1494">
      <w:pPr>
        <w:autoSpaceDE w:val="0"/>
        <w:autoSpaceDN w:val="0"/>
        <w:jc w:val="right"/>
        <w:rPr>
          <w:sz w:val="24"/>
        </w:rPr>
      </w:pPr>
      <w:r w:rsidRPr="002A2779">
        <w:rPr>
          <w:sz w:val="24"/>
        </w:rPr>
        <w:t xml:space="preserve"> </w:t>
      </w:r>
      <w:r w:rsidR="00344283">
        <w:rPr>
          <w:sz w:val="24"/>
        </w:rPr>
        <w:t>«</w:t>
      </w:r>
      <w:r w:rsidRPr="002A2779">
        <w:rPr>
          <w:sz w:val="24"/>
        </w:rPr>
        <w:t>Троицко-Печорский</w:t>
      </w:r>
      <w:r w:rsidR="00344283">
        <w:rPr>
          <w:sz w:val="24"/>
        </w:rPr>
        <w:t>»</w:t>
      </w:r>
    </w:p>
    <w:p w:rsidR="00DF1494" w:rsidRPr="0013277C" w:rsidRDefault="00DF1494" w:rsidP="00DF1494">
      <w:pPr>
        <w:autoSpaceDE w:val="0"/>
        <w:autoSpaceDN w:val="0"/>
        <w:jc w:val="right"/>
        <w:rPr>
          <w:sz w:val="24"/>
          <w:szCs w:val="24"/>
        </w:rPr>
      </w:pPr>
      <w:r w:rsidRPr="002A2779">
        <w:rPr>
          <w:sz w:val="24"/>
        </w:rPr>
        <w:t xml:space="preserve"> на период 2022-2026 </w:t>
      </w:r>
      <w:r w:rsidRPr="00DF1494">
        <w:rPr>
          <w:sz w:val="24"/>
        </w:rPr>
        <w:t>г</w:t>
      </w:r>
      <w:r>
        <w:rPr>
          <w:sz w:val="24"/>
        </w:rPr>
        <w:t>од</w:t>
      </w:r>
      <w:r w:rsidR="00347A70">
        <w:rPr>
          <w:sz w:val="24"/>
        </w:rPr>
        <w:t>ы</w:t>
      </w:r>
      <w:r w:rsidR="00344283">
        <w:rPr>
          <w:sz w:val="24"/>
        </w:rPr>
        <w:t>»</w:t>
      </w:r>
    </w:p>
    <w:p w:rsidR="00D46002" w:rsidRDefault="00D46002" w:rsidP="0000029E">
      <w:pPr>
        <w:suppressAutoHyphens/>
        <w:spacing w:after="120"/>
        <w:ind w:left="284" w:right="765" w:firstLine="720"/>
        <w:jc w:val="center"/>
        <w:rPr>
          <w:sz w:val="24"/>
          <w:szCs w:val="24"/>
        </w:rPr>
      </w:pPr>
    </w:p>
    <w:p w:rsidR="0000029E" w:rsidRDefault="0000029E" w:rsidP="0000029E">
      <w:pPr>
        <w:suppressAutoHyphens/>
        <w:spacing w:after="120"/>
        <w:ind w:left="284" w:right="765" w:firstLine="720"/>
        <w:jc w:val="center"/>
        <w:rPr>
          <w:sz w:val="24"/>
          <w:szCs w:val="24"/>
        </w:rPr>
      </w:pPr>
      <w:r w:rsidRPr="005240FA">
        <w:rPr>
          <w:sz w:val="24"/>
          <w:szCs w:val="24"/>
        </w:rPr>
        <w:t>Ресурсное обеспечение и прогнозная (справо</w:t>
      </w:r>
      <w:r w:rsidR="007E7310">
        <w:rPr>
          <w:sz w:val="24"/>
          <w:szCs w:val="24"/>
        </w:rPr>
        <w:t>чная) оценка расходов бюджета</w:t>
      </w:r>
      <w:r w:rsidRPr="005240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МР </w:t>
      </w:r>
      <w:r w:rsidR="00344283">
        <w:rPr>
          <w:sz w:val="24"/>
          <w:szCs w:val="24"/>
        </w:rPr>
        <w:t>«</w:t>
      </w:r>
      <w:r>
        <w:rPr>
          <w:sz w:val="24"/>
          <w:szCs w:val="24"/>
        </w:rPr>
        <w:t>Троицко-Печорский</w:t>
      </w:r>
      <w:r w:rsidR="00344283">
        <w:rPr>
          <w:sz w:val="24"/>
          <w:szCs w:val="24"/>
        </w:rPr>
        <w:t>»</w:t>
      </w:r>
      <w:r w:rsidRPr="005240FA">
        <w:rPr>
          <w:sz w:val="24"/>
          <w:szCs w:val="24"/>
        </w:rPr>
        <w:t xml:space="preserve"> на реализацию целей муниципальной программы за счет всех источников финансирования</w:t>
      </w:r>
    </w:p>
    <w:tbl>
      <w:tblPr>
        <w:tblW w:w="5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3"/>
        <w:gridCol w:w="3875"/>
        <w:gridCol w:w="4967"/>
        <w:gridCol w:w="1314"/>
        <w:gridCol w:w="896"/>
        <w:gridCol w:w="899"/>
        <w:gridCol w:w="899"/>
        <w:gridCol w:w="867"/>
        <w:gridCol w:w="847"/>
      </w:tblGrid>
      <w:tr w:rsidR="00EE0346" w:rsidRPr="00B60AB5" w:rsidTr="00EE0346">
        <w:trPr>
          <w:trHeight w:val="232"/>
          <w:jc w:val="center"/>
        </w:trPr>
        <w:tc>
          <w:tcPr>
            <w:tcW w:w="479" w:type="pct"/>
            <w:vMerge w:val="restart"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/>
              <w:jc w:val="center"/>
              <w:rPr>
                <w:snapToGrid w:val="0"/>
              </w:rPr>
            </w:pPr>
            <w:r w:rsidRPr="00B60AB5">
              <w:rPr>
                <w:snapToGrid w:val="0"/>
              </w:rPr>
              <w:t>Статус</w:t>
            </w:r>
          </w:p>
        </w:tc>
        <w:tc>
          <w:tcPr>
            <w:tcW w:w="1203" w:type="pct"/>
            <w:vMerge w:val="restart"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/>
              <w:jc w:val="center"/>
              <w:rPr>
                <w:snapToGrid w:val="0"/>
              </w:rPr>
            </w:pPr>
            <w:r w:rsidRPr="00B60AB5">
              <w:rPr>
                <w:snapToGrid w:val="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542" w:type="pct"/>
            <w:vMerge w:val="restart"/>
            <w:shd w:val="clear" w:color="auto" w:fill="auto"/>
          </w:tcPr>
          <w:p w:rsidR="00EE0346" w:rsidRPr="009D3A57" w:rsidRDefault="00EE0346" w:rsidP="0000029E">
            <w:pPr>
              <w:suppressAutoHyphens/>
              <w:ind w:right="-30"/>
              <w:jc w:val="center"/>
              <w:rPr>
                <w:snapToGrid w:val="0"/>
              </w:rPr>
            </w:pPr>
            <w:r w:rsidRPr="009D3A57">
              <w:rPr>
                <w:snapToGrid w:val="0"/>
              </w:rPr>
              <w:t>Источник финансирования/</w:t>
            </w:r>
          </w:p>
          <w:p w:rsidR="00EE0346" w:rsidRPr="00B60AB5" w:rsidRDefault="00EE0346" w:rsidP="0000029E">
            <w:pPr>
              <w:suppressAutoHyphens/>
              <w:ind w:right="-30"/>
              <w:jc w:val="center"/>
              <w:rPr>
                <w:snapToGrid w:val="0"/>
              </w:rPr>
            </w:pPr>
            <w:r w:rsidRPr="009D3A57">
              <w:rPr>
                <w:snapToGrid w:val="0"/>
              </w:rPr>
              <w:t>Ответственный исполнитель, соисполнители, участники</w:t>
            </w:r>
          </w:p>
        </w:tc>
        <w:tc>
          <w:tcPr>
            <w:tcW w:w="1776" w:type="pct"/>
            <w:gridSpan w:val="6"/>
            <w:shd w:val="clear" w:color="auto" w:fill="auto"/>
          </w:tcPr>
          <w:p w:rsidR="00EE0346" w:rsidRPr="00B60AB5" w:rsidRDefault="00EE0346" w:rsidP="0000029E">
            <w:pPr>
              <w:suppressAutoHyphens/>
              <w:jc w:val="center"/>
              <w:rPr>
                <w:snapToGrid w:val="0"/>
              </w:rPr>
            </w:pPr>
            <w:r w:rsidRPr="00B60AB5">
              <w:rPr>
                <w:snapToGrid w:val="0"/>
              </w:rPr>
              <w:t>Оценка расходов (тыс. руб.)</w:t>
            </w:r>
          </w:p>
        </w:tc>
      </w:tr>
      <w:tr w:rsidR="00EE0346" w:rsidRPr="00B60AB5" w:rsidTr="00EE0346">
        <w:trPr>
          <w:trHeight w:val="103"/>
          <w:jc w:val="center"/>
        </w:trPr>
        <w:tc>
          <w:tcPr>
            <w:tcW w:w="479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 w:firstLine="720"/>
              <w:jc w:val="center"/>
              <w:rPr>
                <w:snapToGrid w:val="0"/>
              </w:rPr>
            </w:pPr>
          </w:p>
        </w:tc>
        <w:tc>
          <w:tcPr>
            <w:tcW w:w="1203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 w:firstLine="720"/>
              <w:jc w:val="center"/>
              <w:rPr>
                <w:snapToGrid w:val="0"/>
              </w:rPr>
            </w:pPr>
          </w:p>
        </w:tc>
        <w:tc>
          <w:tcPr>
            <w:tcW w:w="1542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 w:firstLine="720"/>
              <w:jc w:val="center"/>
              <w:rPr>
                <w:snapToGrid w:val="0"/>
              </w:rPr>
            </w:pPr>
          </w:p>
        </w:tc>
        <w:tc>
          <w:tcPr>
            <w:tcW w:w="408" w:type="pct"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/>
              <w:jc w:val="center"/>
              <w:rPr>
                <w:snapToGrid w:val="0"/>
                <w:sz w:val="18"/>
                <w:szCs w:val="18"/>
              </w:rPr>
            </w:pPr>
            <w:r w:rsidRPr="00B60AB5">
              <w:rPr>
                <w:snapToGrid w:val="0"/>
                <w:sz w:val="18"/>
                <w:szCs w:val="18"/>
              </w:rPr>
              <w:t>Всего (нарастающим итогом с начала реализации программы)</w:t>
            </w:r>
          </w:p>
        </w:tc>
        <w:tc>
          <w:tcPr>
            <w:tcW w:w="278" w:type="pct"/>
            <w:shd w:val="clear" w:color="auto" w:fill="auto"/>
          </w:tcPr>
          <w:p w:rsidR="00EE0346" w:rsidRPr="00B60AB5" w:rsidRDefault="00EE0346" w:rsidP="0000029E">
            <w:pPr>
              <w:suppressAutoHyphens/>
              <w:jc w:val="center"/>
            </w:pPr>
            <w:r w:rsidRPr="00B60AB5">
              <w:t>2022</w:t>
            </w:r>
            <w:r>
              <w:t xml:space="preserve"> год</w:t>
            </w:r>
          </w:p>
        </w:tc>
        <w:tc>
          <w:tcPr>
            <w:tcW w:w="279" w:type="pct"/>
            <w:shd w:val="clear" w:color="auto" w:fill="auto"/>
          </w:tcPr>
          <w:p w:rsidR="00EE0346" w:rsidRPr="00B60AB5" w:rsidRDefault="00EE0346" w:rsidP="0000029E">
            <w:pPr>
              <w:suppressAutoHyphens/>
              <w:jc w:val="center"/>
            </w:pPr>
            <w:r w:rsidRPr="00B60AB5">
              <w:t>2023</w:t>
            </w:r>
            <w:r>
              <w:t xml:space="preserve"> год</w:t>
            </w:r>
          </w:p>
        </w:tc>
        <w:tc>
          <w:tcPr>
            <w:tcW w:w="279" w:type="pct"/>
            <w:shd w:val="clear" w:color="auto" w:fill="auto"/>
          </w:tcPr>
          <w:p w:rsidR="00EE0346" w:rsidRPr="00B60AB5" w:rsidRDefault="00EE0346" w:rsidP="0000029E">
            <w:pPr>
              <w:suppressAutoHyphens/>
              <w:jc w:val="center"/>
            </w:pPr>
            <w:r w:rsidRPr="00B60AB5">
              <w:t>2024</w:t>
            </w:r>
            <w:r>
              <w:t xml:space="preserve"> год</w:t>
            </w:r>
          </w:p>
        </w:tc>
        <w:tc>
          <w:tcPr>
            <w:tcW w:w="269" w:type="pct"/>
            <w:shd w:val="clear" w:color="auto" w:fill="auto"/>
          </w:tcPr>
          <w:p w:rsidR="00EE0346" w:rsidRPr="00B60AB5" w:rsidRDefault="00EE0346" w:rsidP="0000029E">
            <w:pPr>
              <w:suppressAutoHyphens/>
              <w:jc w:val="center"/>
            </w:pPr>
            <w:r w:rsidRPr="00B60AB5">
              <w:t>2025</w:t>
            </w:r>
            <w:r>
              <w:t xml:space="preserve"> год</w:t>
            </w:r>
          </w:p>
        </w:tc>
        <w:tc>
          <w:tcPr>
            <w:tcW w:w="263" w:type="pct"/>
          </w:tcPr>
          <w:p w:rsidR="00EE0346" w:rsidRPr="00B60AB5" w:rsidRDefault="00EE0346" w:rsidP="0000029E">
            <w:pPr>
              <w:suppressAutoHyphens/>
              <w:jc w:val="center"/>
            </w:pPr>
            <w:r>
              <w:t>2026 год</w:t>
            </w:r>
          </w:p>
        </w:tc>
      </w:tr>
      <w:tr w:rsidR="00EE0346" w:rsidRPr="00B60AB5" w:rsidTr="00EE0346">
        <w:trPr>
          <w:trHeight w:val="261"/>
          <w:jc w:val="center"/>
        </w:trPr>
        <w:tc>
          <w:tcPr>
            <w:tcW w:w="479" w:type="pct"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/>
              <w:jc w:val="center"/>
              <w:rPr>
                <w:snapToGrid w:val="0"/>
              </w:rPr>
            </w:pPr>
            <w:r w:rsidRPr="00B60AB5">
              <w:rPr>
                <w:snapToGrid w:val="0"/>
              </w:rPr>
              <w:t>1</w:t>
            </w:r>
          </w:p>
        </w:tc>
        <w:tc>
          <w:tcPr>
            <w:tcW w:w="1203" w:type="pct"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/>
              <w:jc w:val="center"/>
              <w:rPr>
                <w:snapToGrid w:val="0"/>
              </w:rPr>
            </w:pPr>
            <w:r w:rsidRPr="00B60AB5">
              <w:rPr>
                <w:snapToGrid w:val="0"/>
              </w:rPr>
              <w:t>2</w:t>
            </w:r>
          </w:p>
        </w:tc>
        <w:tc>
          <w:tcPr>
            <w:tcW w:w="1542" w:type="pct"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/>
              <w:jc w:val="center"/>
              <w:rPr>
                <w:snapToGrid w:val="0"/>
              </w:rPr>
            </w:pPr>
            <w:r w:rsidRPr="00B60AB5">
              <w:rPr>
                <w:snapToGrid w:val="0"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:rsidR="00EE0346" w:rsidRPr="00B60AB5" w:rsidRDefault="00EE0346" w:rsidP="0000029E">
            <w:pPr>
              <w:suppressAutoHyphens/>
              <w:jc w:val="center"/>
              <w:rPr>
                <w:snapToGrid w:val="0"/>
              </w:rPr>
            </w:pPr>
            <w:r w:rsidRPr="00B60AB5">
              <w:rPr>
                <w:snapToGrid w:val="0"/>
              </w:rPr>
              <w:t>4</w:t>
            </w:r>
          </w:p>
        </w:tc>
        <w:tc>
          <w:tcPr>
            <w:tcW w:w="278" w:type="pct"/>
            <w:shd w:val="clear" w:color="auto" w:fill="auto"/>
          </w:tcPr>
          <w:p w:rsidR="00EE0346" w:rsidRPr="00B60AB5" w:rsidRDefault="00EE0346" w:rsidP="0000029E">
            <w:pPr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79" w:type="pct"/>
            <w:shd w:val="clear" w:color="auto" w:fill="auto"/>
          </w:tcPr>
          <w:p w:rsidR="00EE0346" w:rsidRPr="00B60AB5" w:rsidRDefault="00EE0346" w:rsidP="0000029E">
            <w:pPr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79" w:type="pct"/>
            <w:shd w:val="clear" w:color="auto" w:fill="auto"/>
          </w:tcPr>
          <w:p w:rsidR="00EE0346" w:rsidRPr="00B60AB5" w:rsidRDefault="00EE0346" w:rsidP="00EE0346">
            <w:pPr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69" w:type="pct"/>
            <w:shd w:val="clear" w:color="auto" w:fill="auto"/>
          </w:tcPr>
          <w:p w:rsidR="00EE0346" w:rsidRPr="00B60AB5" w:rsidRDefault="00EE0346" w:rsidP="0000029E">
            <w:pPr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63" w:type="pct"/>
          </w:tcPr>
          <w:p w:rsidR="00EE0346" w:rsidRPr="00B60AB5" w:rsidRDefault="00EE0346" w:rsidP="0000029E">
            <w:pPr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EE0346" w:rsidRPr="00B60AB5" w:rsidTr="00EE0346">
        <w:trPr>
          <w:trHeight w:val="164"/>
          <w:jc w:val="center"/>
        </w:trPr>
        <w:tc>
          <w:tcPr>
            <w:tcW w:w="479" w:type="pct"/>
            <w:vMerge w:val="restart"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/>
              <w:rPr>
                <w:b/>
                <w:snapToGrid w:val="0"/>
                <w:sz w:val="18"/>
                <w:szCs w:val="18"/>
              </w:rPr>
            </w:pPr>
            <w:r w:rsidRPr="00B60AB5">
              <w:rPr>
                <w:b/>
                <w:snapToGrid w:val="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03" w:type="pct"/>
            <w:vMerge w:val="restart"/>
            <w:shd w:val="clear" w:color="auto" w:fill="auto"/>
          </w:tcPr>
          <w:p w:rsidR="00EE0346" w:rsidRPr="00B60AB5" w:rsidRDefault="007E7310" w:rsidP="0000029E">
            <w:pPr>
              <w:suppressAutoHyphens/>
              <w:ind w:right="-30"/>
              <w:rPr>
                <w:b/>
              </w:rPr>
            </w:pPr>
            <w:r>
              <w:rPr>
                <w:b/>
              </w:rPr>
              <w:t xml:space="preserve">Муниципальная программа </w:t>
            </w:r>
            <w:r w:rsidR="00347A70">
              <w:rPr>
                <w:b/>
              </w:rPr>
              <w:t xml:space="preserve">МР </w:t>
            </w:r>
            <w:r w:rsidR="00344283">
              <w:rPr>
                <w:b/>
              </w:rPr>
              <w:t>«</w:t>
            </w:r>
            <w:r w:rsidR="00347A70">
              <w:rPr>
                <w:b/>
              </w:rPr>
              <w:t>Троицко-Печорский</w:t>
            </w:r>
            <w:r w:rsidR="00344283">
              <w:rPr>
                <w:b/>
              </w:rPr>
              <w:t>»</w:t>
            </w:r>
            <w:r w:rsidR="00347A70">
              <w:rPr>
                <w:b/>
              </w:rPr>
              <w:t xml:space="preserve"> </w:t>
            </w:r>
            <w:r w:rsidR="00344283">
              <w:rPr>
                <w:b/>
              </w:rPr>
              <w:t>«</w:t>
            </w:r>
            <w:r w:rsidR="00EE0346" w:rsidRPr="00B60AB5">
              <w:rPr>
                <w:b/>
              </w:rPr>
              <w:t>Энергосбережение и повышение энергоэффективности</w:t>
            </w:r>
          </w:p>
          <w:p w:rsidR="00EE0346" w:rsidRPr="00B60AB5" w:rsidRDefault="00EE0346" w:rsidP="00347A70">
            <w:pPr>
              <w:suppressAutoHyphens/>
              <w:ind w:right="-30"/>
              <w:rPr>
                <w:b/>
              </w:rPr>
            </w:pPr>
            <w:r w:rsidRPr="00B60AB5">
              <w:rPr>
                <w:b/>
              </w:rPr>
              <w:t xml:space="preserve">на территории муниципального </w:t>
            </w:r>
            <w:r>
              <w:rPr>
                <w:b/>
              </w:rPr>
              <w:t>района</w:t>
            </w:r>
            <w:r w:rsidRPr="00B60AB5">
              <w:rPr>
                <w:b/>
              </w:rPr>
              <w:t xml:space="preserve"> </w:t>
            </w:r>
            <w:r w:rsidR="00344283">
              <w:rPr>
                <w:b/>
              </w:rPr>
              <w:t>«</w:t>
            </w:r>
            <w:r>
              <w:rPr>
                <w:b/>
              </w:rPr>
              <w:t>Троицко-Печорск</w:t>
            </w:r>
            <w:r w:rsidR="00347A70">
              <w:rPr>
                <w:b/>
              </w:rPr>
              <w:t>ий на период 2022-2026 годы</w:t>
            </w:r>
            <w:r w:rsidR="00344283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</w:tc>
        <w:tc>
          <w:tcPr>
            <w:tcW w:w="1542" w:type="pct"/>
            <w:shd w:val="clear" w:color="auto" w:fill="auto"/>
          </w:tcPr>
          <w:p w:rsidR="00EE0346" w:rsidRPr="00B60AB5" w:rsidRDefault="00EE0346" w:rsidP="0000029E">
            <w:pPr>
              <w:suppressAutoHyphens/>
              <w:ind w:left="-118" w:firstLine="118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В</w:t>
            </w:r>
            <w:r w:rsidRPr="00B60AB5">
              <w:rPr>
                <w:b/>
                <w:snapToGrid w:val="0"/>
                <w:sz w:val="18"/>
                <w:szCs w:val="18"/>
              </w:rPr>
              <w:t>сего</w:t>
            </w:r>
            <w:r>
              <w:rPr>
                <w:b/>
                <w:snapToGrid w:val="0"/>
                <w:sz w:val="18"/>
                <w:szCs w:val="18"/>
              </w:rPr>
              <w:t>,</w:t>
            </w:r>
            <w:r w:rsidRPr="00B60AB5">
              <w:rPr>
                <w:b/>
                <w:snapToGrid w:val="0"/>
                <w:sz w:val="18"/>
                <w:szCs w:val="18"/>
              </w:rPr>
              <w:t xml:space="preserve"> в том числе: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3" w:type="pct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</w:tr>
      <w:tr w:rsidR="00EE0346" w:rsidRPr="00B60AB5" w:rsidTr="00EE0346">
        <w:trPr>
          <w:trHeight w:val="164"/>
          <w:jc w:val="center"/>
        </w:trPr>
        <w:tc>
          <w:tcPr>
            <w:tcW w:w="479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/>
              <w:rPr>
                <w:b/>
              </w:rPr>
            </w:pPr>
          </w:p>
        </w:tc>
        <w:tc>
          <w:tcPr>
            <w:tcW w:w="1542" w:type="pct"/>
            <w:shd w:val="clear" w:color="auto" w:fill="auto"/>
          </w:tcPr>
          <w:p w:rsidR="00EE0346" w:rsidRPr="00B60AB5" w:rsidRDefault="00EE0346" w:rsidP="0000029E">
            <w:pPr>
              <w:suppressAutoHyphens/>
              <w:ind w:left="-118" w:firstLine="118"/>
              <w:rPr>
                <w:b/>
                <w:snapToGrid w:val="0"/>
                <w:sz w:val="18"/>
                <w:szCs w:val="18"/>
              </w:rPr>
            </w:pPr>
            <w:r w:rsidRPr="00B60AB5">
              <w:rPr>
                <w:b/>
                <w:snapToGrid w:val="0"/>
                <w:sz w:val="18"/>
                <w:szCs w:val="18"/>
              </w:rPr>
              <w:t>федеральный бюджет</w:t>
            </w:r>
            <w:r>
              <w:rPr>
                <w:b/>
                <w:snapToGrid w:val="0"/>
                <w:sz w:val="18"/>
                <w:szCs w:val="18"/>
              </w:rPr>
              <w:t>, в том числе: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3" w:type="pct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</w:tr>
      <w:tr w:rsidR="00EE0346" w:rsidRPr="00B60AB5" w:rsidTr="00EE0346">
        <w:trPr>
          <w:trHeight w:val="164"/>
          <w:jc w:val="center"/>
        </w:trPr>
        <w:tc>
          <w:tcPr>
            <w:tcW w:w="479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/>
              <w:rPr>
                <w:b/>
              </w:rPr>
            </w:pPr>
          </w:p>
        </w:tc>
        <w:tc>
          <w:tcPr>
            <w:tcW w:w="1542" w:type="pct"/>
            <w:shd w:val="clear" w:color="auto" w:fill="auto"/>
          </w:tcPr>
          <w:p w:rsidR="00EE0346" w:rsidRPr="00B60AB5" w:rsidRDefault="00EE0346" w:rsidP="0000029E">
            <w:pPr>
              <w:suppressAutoHyphens/>
              <w:ind w:left="-118" w:firstLine="118"/>
              <w:rPr>
                <w:b/>
                <w:snapToGrid w:val="0"/>
                <w:sz w:val="18"/>
                <w:szCs w:val="18"/>
              </w:rPr>
            </w:pPr>
            <w:r w:rsidRPr="00B60AB5">
              <w:rPr>
                <w:b/>
                <w:snapToGrid w:val="0"/>
                <w:sz w:val="18"/>
                <w:szCs w:val="18"/>
              </w:rPr>
              <w:t>республиканский бюджет Республики Коми</w:t>
            </w:r>
            <w:r>
              <w:rPr>
                <w:b/>
                <w:snapToGrid w:val="0"/>
                <w:sz w:val="18"/>
                <w:szCs w:val="18"/>
              </w:rPr>
              <w:t>, в том числе: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3" w:type="pct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</w:tr>
      <w:tr w:rsidR="00EE0346" w:rsidRPr="00B60AB5" w:rsidTr="00EE0346">
        <w:trPr>
          <w:trHeight w:val="96"/>
          <w:jc w:val="center"/>
        </w:trPr>
        <w:tc>
          <w:tcPr>
            <w:tcW w:w="479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 w:firstLine="720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 w:firstLine="720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:rsidR="00EE0346" w:rsidRPr="009D3A57" w:rsidRDefault="00EE0346" w:rsidP="0000029E">
            <w:pPr>
              <w:suppressAutoHyphens/>
              <w:ind w:left="-118" w:firstLine="118"/>
              <w:rPr>
                <w:b/>
                <w:snapToGrid w:val="0"/>
                <w:sz w:val="18"/>
                <w:szCs w:val="18"/>
              </w:rPr>
            </w:pPr>
            <w:r w:rsidRPr="009D3A57">
              <w:rPr>
                <w:b/>
                <w:snapToGrid w:val="0"/>
                <w:sz w:val="18"/>
                <w:szCs w:val="18"/>
              </w:rPr>
              <w:t xml:space="preserve">бюджет </w:t>
            </w:r>
            <w:r w:rsidRPr="00516098">
              <w:rPr>
                <w:b/>
                <w:snapToGrid w:val="0"/>
                <w:sz w:val="18"/>
                <w:szCs w:val="18"/>
              </w:rPr>
              <w:t xml:space="preserve">МР </w:t>
            </w:r>
            <w:r w:rsidR="00344283">
              <w:rPr>
                <w:b/>
                <w:snapToGrid w:val="0"/>
                <w:sz w:val="18"/>
                <w:szCs w:val="18"/>
              </w:rPr>
              <w:t>«</w:t>
            </w:r>
            <w:r w:rsidRPr="00516098">
              <w:rPr>
                <w:b/>
                <w:snapToGrid w:val="0"/>
                <w:sz w:val="18"/>
                <w:szCs w:val="18"/>
              </w:rPr>
              <w:t>Троицко-Печорский</w:t>
            </w:r>
            <w:r w:rsidR="00344283">
              <w:rPr>
                <w:b/>
                <w:snapToGrid w:val="0"/>
                <w:sz w:val="18"/>
                <w:szCs w:val="18"/>
              </w:rPr>
              <w:t>»</w:t>
            </w:r>
            <w:r w:rsidRPr="009D3A57">
              <w:rPr>
                <w:b/>
                <w:snapToGrid w:val="0"/>
                <w:sz w:val="18"/>
                <w:szCs w:val="18"/>
              </w:rPr>
              <w:t>, в том числе: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3" w:type="pct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</w:tr>
      <w:tr w:rsidR="00EE0346" w:rsidRPr="00B60AB5" w:rsidTr="00EE0346">
        <w:trPr>
          <w:trHeight w:val="230"/>
          <w:jc w:val="center"/>
        </w:trPr>
        <w:tc>
          <w:tcPr>
            <w:tcW w:w="479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 w:firstLine="720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 w:firstLine="720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</w:tcPr>
          <w:p w:rsidR="00EE0346" w:rsidRPr="009D3A57" w:rsidRDefault="007E7310" w:rsidP="00516098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EE0346">
              <w:rPr>
                <w:sz w:val="18"/>
                <w:szCs w:val="18"/>
              </w:rPr>
              <w:t>МР</w:t>
            </w:r>
            <w:r w:rsidR="00EE0346" w:rsidRPr="009D3A57">
              <w:rPr>
                <w:sz w:val="18"/>
                <w:szCs w:val="18"/>
              </w:rPr>
              <w:t xml:space="preserve"> </w:t>
            </w:r>
            <w:r w:rsidR="00344283">
              <w:rPr>
                <w:sz w:val="18"/>
                <w:szCs w:val="18"/>
              </w:rPr>
              <w:t>«</w:t>
            </w:r>
            <w:r w:rsidR="00EE0346">
              <w:rPr>
                <w:sz w:val="18"/>
                <w:szCs w:val="18"/>
              </w:rPr>
              <w:t>Троицко-Печорский</w:t>
            </w:r>
            <w:r w:rsidR="00344283">
              <w:rPr>
                <w:sz w:val="18"/>
                <w:szCs w:val="18"/>
              </w:rPr>
              <w:t>»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3" w:type="pct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</w:tr>
      <w:tr w:rsidR="00EE0346" w:rsidRPr="00B60AB5" w:rsidTr="00EE0346">
        <w:trPr>
          <w:trHeight w:val="134"/>
          <w:jc w:val="center"/>
        </w:trPr>
        <w:tc>
          <w:tcPr>
            <w:tcW w:w="479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 w:firstLine="720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 w:firstLine="720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</w:tcPr>
          <w:p w:rsidR="00EE0346" w:rsidRPr="00B60AB5" w:rsidRDefault="00EE0346" w:rsidP="0000029E">
            <w:pPr>
              <w:suppressAutoHyphens/>
              <w:ind w:left="-118" w:firstLine="118"/>
              <w:rPr>
                <w:b/>
                <w:snapToGrid w:val="0"/>
                <w:sz w:val="18"/>
                <w:szCs w:val="18"/>
              </w:rPr>
            </w:pPr>
            <w:r w:rsidRPr="00B60AB5">
              <w:rPr>
                <w:b/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3" w:type="pct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</w:tr>
      <w:tr w:rsidR="00EE0346" w:rsidRPr="00B60AB5" w:rsidTr="00EE0346">
        <w:trPr>
          <w:trHeight w:val="140"/>
          <w:jc w:val="center"/>
        </w:trPr>
        <w:tc>
          <w:tcPr>
            <w:tcW w:w="479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 w:firstLine="720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03" w:type="pct"/>
            <w:vMerge/>
            <w:shd w:val="clear" w:color="auto" w:fill="auto"/>
          </w:tcPr>
          <w:p w:rsidR="00EE0346" w:rsidRPr="00B60AB5" w:rsidRDefault="00EE0346" w:rsidP="0000029E">
            <w:pPr>
              <w:suppressAutoHyphens/>
              <w:ind w:right="-30" w:firstLine="720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542" w:type="pct"/>
            <w:shd w:val="clear" w:color="auto" w:fill="auto"/>
          </w:tcPr>
          <w:p w:rsidR="00EE0346" w:rsidRPr="00B60AB5" w:rsidRDefault="00EE0346" w:rsidP="00DD3D5C">
            <w:pPr>
              <w:suppressAutoHyphens/>
              <w:ind w:left="-118" w:firstLine="118"/>
              <w:rPr>
                <w:b/>
                <w:snapToGrid w:val="0"/>
                <w:sz w:val="18"/>
                <w:szCs w:val="18"/>
              </w:rPr>
            </w:pPr>
            <w:r w:rsidRPr="00B60AB5">
              <w:rPr>
                <w:b/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3" w:type="pct"/>
            <w:vAlign w:val="center"/>
          </w:tcPr>
          <w:p w:rsidR="00EE0346" w:rsidRDefault="00EE0346" w:rsidP="00EE0346">
            <w:pPr>
              <w:jc w:val="center"/>
            </w:pPr>
            <w:r w:rsidRPr="00C87E81">
              <w:rPr>
                <w:b/>
                <w:sz w:val="16"/>
                <w:szCs w:val="16"/>
              </w:rPr>
              <w:t>0,0</w:t>
            </w:r>
          </w:p>
        </w:tc>
      </w:tr>
    </w:tbl>
    <w:p w:rsidR="0000029E" w:rsidRPr="007A4D20" w:rsidRDefault="0000029E" w:rsidP="0000029E">
      <w:pPr>
        <w:tabs>
          <w:tab w:val="center" w:pos="4677"/>
          <w:tab w:val="right" w:pos="9355"/>
        </w:tabs>
        <w:ind w:right="-10" w:firstLine="720"/>
        <w:jc w:val="center"/>
      </w:pPr>
      <w:r w:rsidRPr="007A4D20">
        <w:tab/>
      </w:r>
      <w:r w:rsidRPr="007A4D20">
        <w:tab/>
      </w:r>
    </w:p>
    <w:p w:rsidR="00DE6B94" w:rsidRPr="00C571AA" w:rsidRDefault="00DE6B94" w:rsidP="0000029E">
      <w:pPr>
        <w:widowControl/>
        <w:suppressAutoHyphens/>
        <w:spacing w:after="120"/>
        <w:ind w:left="284" w:right="765" w:firstLine="720"/>
        <w:jc w:val="center"/>
        <w:rPr>
          <w:color w:val="000000"/>
          <w:sz w:val="24"/>
          <w:szCs w:val="24"/>
        </w:rPr>
      </w:pPr>
    </w:p>
    <w:sectPr w:rsidR="00DE6B94" w:rsidRPr="00C571AA" w:rsidSect="0000029E">
      <w:pgSz w:w="16838" w:h="11906" w:orient="landscape"/>
      <w:pgMar w:top="992" w:right="851" w:bottom="425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01" w:rsidRDefault="00072401">
      <w:r>
        <w:separator/>
      </w:r>
    </w:p>
  </w:endnote>
  <w:endnote w:type="continuationSeparator" w:id="0">
    <w:p w:rsidR="00072401" w:rsidRDefault="0007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01" w:rsidRDefault="00072401">
      <w:r>
        <w:separator/>
      </w:r>
    </w:p>
  </w:footnote>
  <w:footnote w:type="continuationSeparator" w:id="0">
    <w:p w:rsidR="00072401" w:rsidRDefault="00072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85C" w:rsidRDefault="00E0385C">
    <w:pPr>
      <w:pStyle w:val="a7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41A605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174044B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4474F5B"/>
    <w:multiLevelType w:val="hybridMultilevel"/>
    <w:tmpl w:val="F5B0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C447E"/>
    <w:multiLevelType w:val="hybridMultilevel"/>
    <w:tmpl w:val="6A50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6561C4"/>
    <w:multiLevelType w:val="hybridMultilevel"/>
    <w:tmpl w:val="B9E6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72F3A"/>
    <w:multiLevelType w:val="hybridMultilevel"/>
    <w:tmpl w:val="6D52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B71EE6"/>
    <w:multiLevelType w:val="hybridMultilevel"/>
    <w:tmpl w:val="0FD6FBFC"/>
    <w:lvl w:ilvl="0" w:tplc="9AF2BD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1A724F"/>
    <w:multiLevelType w:val="multilevel"/>
    <w:tmpl w:val="2E8E4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6F65FC7"/>
    <w:multiLevelType w:val="hybridMultilevel"/>
    <w:tmpl w:val="53D22464"/>
    <w:lvl w:ilvl="0" w:tplc="6CC8C536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23790"/>
    <w:multiLevelType w:val="hybridMultilevel"/>
    <w:tmpl w:val="8248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C4566"/>
    <w:multiLevelType w:val="hybridMultilevel"/>
    <w:tmpl w:val="BDB68B5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F7743"/>
    <w:multiLevelType w:val="hybridMultilevel"/>
    <w:tmpl w:val="0080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6230F4"/>
    <w:multiLevelType w:val="hybridMultilevel"/>
    <w:tmpl w:val="212E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F928D0"/>
    <w:multiLevelType w:val="hybridMultilevel"/>
    <w:tmpl w:val="1D3493C6"/>
    <w:lvl w:ilvl="0" w:tplc="6CE85D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F1B26A6"/>
    <w:multiLevelType w:val="hybridMultilevel"/>
    <w:tmpl w:val="365A75C8"/>
    <w:lvl w:ilvl="0" w:tplc="4260D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6C6735"/>
    <w:multiLevelType w:val="hybridMultilevel"/>
    <w:tmpl w:val="15CEE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7C4"/>
    <w:multiLevelType w:val="hybridMultilevel"/>
    <w:tmpl w:val="2326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73D56"/>
    <w:multiLevelType w:val="hybridMultilevel"/>
    <w:tmpl w:val="7CB0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001BD"/>
    <w:multiLevelType w:val="hybridMultilevel"/>
    <w:tmpl w:val="75A26148"/>
    <w:lvl w:ilvl="0" w:tplc="80C6BB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F234A"/>
    <w:multiLevelType w:val="hybridMultilevel"/>
    <w:tmpl w:val="7796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8B5593"/>
    <w:multiLevelType w:val="hybridMultilevel"/>
    <w:tmpl w:val="60B21F42"/>
    <w:lvl w:ilvl="0" w:tplc="9E7A5C1E">
      <w:start w:val="1"/>
      <w:numFmt w:val="decimal"/>
      <w:lvlText w:val="%1."/>
      <w:lvlJc w:val="left"/>
      <w:pPr>
        <w:ind w:left="870" w:hanging="5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2AB0132"/>
    <w:multiLevelType w:val="hybridMultilevel"/>
    <w:tmpl w:val="2EC4637E"/>
    <w:lvl w:ilvl="0" w:tplc="38743B16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7611B5"/>
    <w:multiLevelType w:val="hybridMultilevel"/>
    <w:tmpl w:val="E5DEFED6"/>
    <w:lvl w:ilvl="0" w:tplc="186083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C92675"/>
    <w:multiLevelType w:val="hybridMultilevel"/>
    <w:tmpl w:val="1F3E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5903EC"/>
    <w:multiLevelType w:val="hybridMultilevel"/>
    <w:tmpl w:val="1C1C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1"/>
  </w:num>
  <w:num w:numId="5">
    <w:abstractNumId w:val="24"/>
  </w:num>
  <w:num w:numId="6">
    <w:abstractNumId w:val="3"/>
  </w:num>
  <w:num w:numId="7">
    <w:abstractNumId w:val="20"/>
  </w:num>
  <w:num w:numId="8">
    <w:abstractNumId w:val="13"/>
  </w:num>
  <w:num w:numId="9">
    <w:abstractNumId w:val="25"/>
  </w:num>
  <w:num w:numId="10">
    <w:abstractNumId w:val="6"/>
  </w:num>
  <w:num w:numId="11">
    <w:abstractNumId w:val="12"/>
  </w:num>
  <w:num w:numId="1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3">
    <w:abstractNumId w:val="7"/>
  </w:num>
  <w:num w:numId="14">
    <w:abstractNumId w:val="23"/>
  </w:num>
  <w:num w:numId="15">
    <w:abstractNumId w:val="9"/>
  </w:num>
  <w:num w:numId="16">
    <w:abstractNumId w:val="10"/>
  </w:num>
  <w:num w:numId="17">
    <w:abstractNumId w:val="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4"/>
  </w:num>
  <w:num w:numId="22">
    <w:abstractNumId w:val="16"/>
  </w:num>
  <w:num w:numId="23">
    <w:abstractNumId w:val="17"/>
  </w:num>
  <w:num w:numId="24">
    <w:abstractNumId w:val="8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57D"/>
    <w:rsid w:val="00000256"/>
    <w:rsid w:val="0000029E"/>
    <w:rsid w:val="00000861"/>
    <w:rsid w:val="0000133A"/>
    <w:rsid w:val="000020AD"/>
    <w:rsid w:val="00002338"/>
    <w:rsid w:val="00002C16"/>
    <w:rsid w:val="00002EE5"/>
    <w:rsid w:val="00003229"/>
    <w:rsid w:val="00004AE3"/>
    <w:rsid w:val="00005741"/>
    <w:rsid w:val="0000590B"/>
    <w:rsid w:val="00005D12"/>
    <w:rsid w:val="00005F23"/>
    <w:rsid w:val="000069C8"/>
    <w:rsid w:val="00006DDE"/>
    <w:rsid w:val="00010453"/>
    <w:rsid w:val="00010505"/>
    <w:rsid w:val="0001210B"/>
    <w:rsid w:val="000121C2"/>
    <w:rsid w:val="000132C5"/>
    <w:rsid w:val="000143BE"/>
    <w:rsid w:val="00020DCF"/>
    <w:rsid w:val="00021760"/>
    <w:rsid w:val="0002236E"/>
    <w:rsid w:val="00025BDB"/>
    <w:rsid w:val="000264D4"/>
    <w:rsid w:val="0002658A"/>
    <w:rsid w:val="00030DCE"/>
    <w:rsid w:val="00033621"/>
    <w:rsid w:val="00033EC8"/>
    <w:rsid w:val="00034ADF"/>
    <w:rsid w:val="00035038"/>
    <w:rsid w:val="000356FD"/>
    <w:rsid w:val="00035B7C"/>
    <w:rsid w:val="00037B01"/>
    <w:rsid w:val="000405EF"/>
    <w:rsid w:val="0004061C"/>
    <w:rsid w:val="00041C92"/>
    <w:rsid w:val="0004271A"/>
    <w:rsid w:val="0004327E"/>
    <w:rsid w:val="000433C6"/>
    <w:rsid w:val="00044EE5"/>
    <w:rsid w:val="000450C1"/>
    <w:rsid w:val="000476CF"/>
    <w:rsid w:val="000511F7"/>
    <w:rsid w:val="00051D8C"/>
    <w:rsid w:val="000533A8"/>
    <w:rsid w:val="0005448E"/>
    <w:rsid w:val="000544C6"/>
    <w:rsid w:val="000559F7"/>
    <w:rsid w:val="000560D9"/>
    <w:rsid w:val="000617EB"/>
    <w:rsid w:val="000617FF"/>
    <w:rsid w:val="00061DFD"/>
    <w:rsid w:val="00062C2C"/>
    <w:rsid w:val="00062F74"/>
    <w:rsid w:val="000646F0"/>
    <w:rsid w:val="00065AB2"/>
    <w:rsid w:val="00065E49"/>
    <w:rsid w:val="00065FC9"/>
    <w:rsid w:val="00066F56"/>
    <w:rsid w:val="000671F8"/>
    <w:rsid w:val="000672C2"/>
    <w:rsid w:val="00070760"/>
    <w:rsid w:val="000713F6"/>
    <w:rsid w:val="000718EB"/>
    <w:rsid w:val="00071EE7"/>
    <w:rsid w:val="00072401"/>
    <w:rsid w:val="00072672"/>
    <w:rsid w:val="00072DE3"/>
    <w:rsid w:val="00073E2D"/>
    <w:rsid w:val="0007704D"/>
    <w:rsid w:val="00077A18"/>
    <w:rsid w:val="00077A63"/>
    <w:rsid w:val="00080A4F"/>
    <w:rsid w:val="00081218"/>
    <w:rsid w:val="0008127E"/>
    <w:rsid w:val="00082D1E"/>
    <w:rsid w:val="00084692"/>
    <w:rsid w:val="00084BB5"/>
    <w:rsid w:val="00084CB3"/>
    <w:rsid w:val="00085475"/>
    <w:rsid w:val="000855D7"/>
    <w:rsid w:val="00086CCB"/>
    <w:rsid w:val="000904A2"/>
    <w:rsid w:val="00091753"/>
    <w:rsid w:val="000923D6"/>
    <w:rsid w:val="000929C1"/>
    <w:rsid w:val="00094463"/>
    <w:rsid w:val="000954F2"/>
    <w:rsid w:val="00095774"/>
    <w:rsid w:val="00095DC2"/>
    <w:rsid w:val="0009685A"/>
    <w:rsid w:val="00097E70"/>
    <w:rsid w:val="000A0827"/>
    <w:rsid w:val="000A1572"/>
    <w:rsid w:val="000A291A"/>
    <w:rsid w:val="000A2AF3"/>
    <w:rsid w:val="000A3246"/>
    <w:rsid w:val="000A3851"/>
    <w:rsid w:val="000A4F9D"/>
    <w:rsid w:val="000A591A"/>
    <w:rsid w:val="000A78CB"/>
    <w:rsid w:val="000A7FEE"/>
    <w:rsid w:val="000B08A6"/>
    <w:rsid w:val="000B0B97"/>
    <w:rsid w:val="000B0F52"/>
    <w:rsid w:val="000B1F2B"/>
    <w:rsid w:val="000B271D"/>
    <w:rsid w:val="000B440C"/>
    <w:rsid w:val="000B44F5"/>
    <w:rsid w:val="000B4691"/>
    <w:rsid w:val="000B56B1"/>
    <w:rsid w:val="000B7833"/>
    <w:rsid w:val="000B7BB2"/>
    <w:rsid w:val="000C0092"/>
    <w:rsid w:val="000C0EB3"/>
    <w:rsid w:val="000C2384"/>
    <w:rsid w:val="000C2414"/>
    <w:rsid w:val="000C2F99"/>
    <w:rsid w:val="000C384C"/>
    <w:rsid w:val="000C4EE5"/>
    <w:rsid w:val="000C5D71"/>
    <w:rsid w:val="000C69E7"/>
    <w:rsid w:val="000D0244"/>
    <w:rsid w:val="000D050E"/>
    <w:rsid w:val="000D2E0B"/>
    <w:rsid w:val="000D413C"/>
    <w:rsid w:val="000D44CC"/>
    <w:rsid w:val="000D4A19"/>
    <w:rsid w:val="000D555B"/>
    <w:rsid w:val="000D587E"/>
    <w:rsid w:val="000D5DF7"/>
    <w:rsid w:val="000D5F08"/>
    <w:rsid w:val="000D668E"/>
    <w:rsid w:val="000D6DFF"/>
    <w:rsid w:val="000D70A1"/>
    <w:rsid w:val="000E23A3"/>
    <w:rsid w:val="000E2FE2"/>
    <w:rsid w:val="000E3E4C"/>
    <w:rsid w:val="000E4223"/>
    <w:rsid w:val="000E4C7E"/>
    <w:rsid w:val="000E56E6"/>
    <w:rsid w:val="000E5CAC"/>
    <w:rsid w:val="000E6D15"/>
    <w:rsid w:val="000E7480"/>
    <w:rsid w:val="000E7E80"/>
    <w:rsid w:val="000F18C2"/>
    <w:rsid w:val="000F1A21"/>
    <w:rsid w:val="000F1E8C"/>
    <w:rsid w:val="000F266C"/>
    <w:rsid w:val="000F5FC9"/>
    <w:rsid w:val="000F7F21"/>
    <w:rsid w:val="000F7FCD"/>
    <w:rsid w:val="00100D3E"/>
    <w:rsid w:val="0010154D"/>
    <w:rsid w:val="00101607"/>
    <w:rsid w:val="00102A28"/>
    <w:rsid w:val="0010334D"/>
    <w:rsid w:val="00104D0F"/>
    <w:rsid w:val="00105454"/>
    <w:rsid w:val="0010574B"/>
    <w:rsid w:val="001125EF"/>
    <w:rsid w:val="00112AA6"/>
    <w:rsid w:val="00112ED7"/>
    <w:rsid w:val="00114003"/>
    <w:rsid w:val="00114C69"/>
    <w:rsid w:val="00115224"/>
    <w:rsid w:val="0011591B"/>
    <w:rsid w:val="00115E24"/>
    <w:rsid w:val="00115EC3"/>
    <w:rsid w:val="00116890"/>
    <w:rsid w:val="00117554"/>
    <w:rsid w:val="00117D64"/>
    <w:rsid w:val="00120567"/>
    <w:rsid w:val="00120C0C"/>
    <w:rsid w:val="00121362"/>
    <w:rsid w:val="00121E15"/>
    <w:rsid w:val="00123838"/>
    <w:rsid w:val="00123992"/>
    <w:rsid w:val="00126493"/>
    <w:rsid w:val="00126966"/>
    <w:rsid w:val="001279D7"/>
    <w:rsid w:val="00127B76"/>
    <w:rsid w:val="00130A8C"/>
    <w:rsid w:val="00130CD0"/>
    <w:rsid w:val="0013177E"/>
    <w:rsid w:val="0013277C"/>
    <w:rsid w:val="001327E9"/>
    <w:rsid w:val="001328B8"/>
    <w:rsid w:val="00132B68"/>
    <w:rsid w:val="00133DB7"/>
    <w:rsid w:val="0013564A"/>
    <w:rsid w:val="00136456"/>
    <w:rsid w:val="001364B6"/>
    <w:rsid w:val="00137CAB"/>
    <w:rsid w:val="00140127"/>
    <w:rsid w:val="0014049F"/>
    <w:rsid w:val="001407FE"/>
    <w:rsid w:val="00141F0B"/>
    <w:rsid w:val="001422C6"/>
    <w:rsid w:val="001443DB"/>
    <w:rsid w:val="001444AF"/>
    <w:rsid w:val="0014478C"/>
    <w:rsid w:val="0014534F"/>
    <w:rsid w:val="00146CF2"/>
    <w:rsid w:val="00146DF7"/>
    <w:rsid w:val="001478BE"/>
    <w:rsid w:val="0014798F"/>
    <w:rsid w:val="00147B34"/>
    <w:rsid w:val="00150E9D"/>
    <w:rsid w:val="00151A06"/>
    <w:rsid w:val="00151E10"/>
    <w:rsid w:val="00152D8F"/>
    <w:rsid w:val="00153C38"/>
    <w:rsid w:val="00154678"/>
    <w:rsid w:val="00157E54"/>
    <w:rsid w:val="001603C9"/>
    <w:rsid w:val="00160B2C"/>
    <w:rsid w:val="00160EAF"/>
    <w:rsid w:val="0016127E"/>
    <w:rsid w:val="001642C1"/>
    <w:rsid w:val="0016704C"/>
    <w:rsid w:val="00167216"/>
    <w:rsid w:val="0016724B"/>
    <w:rsid w:val="0017042E"/>
    <w:rsid w:val="0017076C"/>
    <w:rsid w:val="00170EAF"/>
    <w:rsid w:val="00171F9B"/>
    <w:rsid w:val="001723B1"/>
    <w:rsid w:val="001743E4"/>
    <w:rsid w:val="0017473F"/>
    <w:rsid w:val="00176892"/>
    <w:rsid w:val="00176FB1"/>
    <w:rsid w:val="00180EB4"/>
    <w:rsid w:val="00183098"/>
    <w:rsid w:val="001830FD"/>
    <w:rsid w:val="00183AE0"/>
    <w:rsid w:val="00184A5A"/>
    <w:rsid w:val="00184BDE"/>
    <w:rsid w:val="00184E16"/>
    <w:rsid w:val="00185BB2"/>
    <w:rsid w:val="001871ED"/>
    <w:rsid w:val="001874E7"/>
    <w:rsid w:val="0018799F"/>
    <w:rsid w:val="001903E3"/>
    <w:rsid w:val="001914EA"/>
    <w:rsid w:val="00191648"/>
    <w:rsid w:val="00191A2D"/>
    <w:rsid w:val="00193AE0"/>
    <w:rsid w:val="00193F2C"/>
    <w:rsid w:val="0019414B"/>
    <w:rsid w:val="00194A6D"/>
    <w:rsid w:val="00195407"/>
    <w:rsid w:val="00195588"/>
    <w:rsid w:val="0019558E"/>
    <w:rsid w:val="00195B51"/>
    <w:rsid w:val="00197054"/>
    <w:rsid w:val="001A10E5"/>
    <w:rsid w:val="001A4ABF"/>
    <w:rsid w:val="001A5B5A"/>
    <w:rsid w:val="001A70C4"/>
    <w:rsid w:val="001A745E"/>
    <w:rsid w:val="001A7599"/>
    <w:rsid w:val="001A7870"/>
    <w:rsid w:val="001B02B1"/>
    <w:rsid w:val="001B09FB"/>
    <w:rsid w:val="001B21FE"/>
    <w:rsid w:val="001B255D"/>
    <w:rsid w:val="001B2649"/>
    <w:rsid w:val="001B2E6A"/>
    <w:rsid w:val="001B31D4"/>
    <w:rsid w:val="001B3680"/>
    <w:rsid w:val="001B3DF8"/>
    <w:rsid w:val="001B4931"/>
    <w:rsid w:val="001B4B56"/>
    <w:rsid w:val="001B4EA2"/>
    <w:rsid w:val="001B59D2"/>
    <w:rsid w:val="001B7109"/>
    <w:rsid w:val="001B7887"/>
    <w:rsid w:val="001C06E2"/>
    <w:rsid w:val="001C1523"/>
    <w:rsid w:val="001C379D"/>
    <w:rsid w:val="001C42EC"/>
    <w:rsid w:val="001C463C"/>
    <w:rsid w:val="001C6BEC"/>
    <w:rsid w:val="001C6C70"/>
    <w:rsid w:val="001C6D4A"/>
    <w:rsid w:val="001C7F47"/>
    <w:rsid w:val="001D20D8"/>
    <w:rsid w:val="001D222B"/>
    <w:rsid w:val="001D2E9E"/>
    <w:rsid w:val="001D48C7"/>
    <w:rsid w:val="001D4C38"/>
    <w:rsid w:val="001D4DFE"/>
    <w:rsid w:val="001E0023"/>
    <w:rsid w:val="001E0578"/>
    <w:rsid w:val="001E1565"/>
    <w:rsid w:val="001E1E1D"/>
    <w:rsid w:val="001E2718"/>
    <w:rsid w:val="001E2DD7"/>
    <w:rsid w:val="001E2FF2"/>
    <w:rsid w:val="001E421E"/>
    <w:rsid w:val="001E426B"/>
    <w:rsid w:val="001F0355"/>
    <w:rsid w:val="001F0E95"/>
    <w:rsid w:val="001F231D"/>
    <w:rsid w:val="001F4928"/>
    <w:rsid w:val="001F4E1F"/>
    <w:rsid w:val="001F5F91"/>
    <w:rsid w:val="00200B85"/>
    <w:rsid w:val="0020112B"/>
    <w:rsid w:val="0020127D"/>
    <w:rsid w:val="00201707"/>
    <w:rsid w:val="00202CF1"/>
    <w:rsid w:val="00203047"/>
    <w:rsid w:val="0020419C"/>
    <w:rsid w:val="002041D3"/>
    <w:rsid w:val="00205C93"/>
    <w:rsid w:val="00207111"/>
    <w:rsid w:val="002101F2"/>
    <w:rsid w:val="00210A9A"/>
    <w:rsid w:val="0021145B"/>
    <w:rsid w:val="00212913"/>
    <w:rsid w:val="00213287"/>
    <w:rsid w:val="0021363B"/>
    <w:rsid w:val="00213EE9"/>
    <w:rsid w:val="0021418A"/>
    <w:rsid w:val="00216769"/>
    <w:rsid w:val="00216815"/>
    <w:rsid w:val="00217CFE"/>
    <w:rsid w:val="00220615"/>
    <w:rsid w:val="002209FB"/>
    <w:rsid w:val="00222891"/>
    <w:rsid w:val="00225784"/>
    <w:rsid w:val="002300BE"/>
    <w:rsid w:val="002312EF"/>
    <w:rsid w:val="0023226F"/>
    <w:rsid w:val="002322EA"/>
    <w:rsid w:val="0023281F"/>
    <w:rsid w:val="00232A94"/>
    <w:rsid w:val="00232D48"/>
    <w:rsid w:val="00234ED4"/>
    <w:rsid w:val="00236496"/>
    <w:rsid w:val="00236B2A"/>
    <w:rsid w:val="00236E7E"/>
    <w:rsid w:val="0023764C"/>
    <w:rsid w:val="00242543"/>
    <w:rsid w:val="002426FE"/>
    <w:rsid w:val="0024358A"/>
    <w:rsid w:val="002442E9"/>
    <w:rsid w:val="00245B05"/>
    <w:rsid w:val="00245D71"/>
    <w:rsid w:val="00246146"/>
    <w:rsid w:val="00246632"/>
    <w:rsid w:val="00250316"/>
    <w:rsid w:val="00250AFE"/>
    <w:rsid w:val="00251675"/>
    <w:rsid w:val="00253B7C"/>
    <w:rsid w:val="00253DCF"/>
    <w:rsid w:val="00254E9F"/>
    <w:rsid w:val="002557C5"/>
    <w:rsid w:val="00255BE1"/>
    <w:rsid w:val="00256381"/>
    <w:rsid w:val="002563C8"/>
    <w:rsid w:val="002566C9"/>
    <w:rsid w:val="002626D4"/>
    <w:rsid w:val="002627AB"/>
    <w:rsid w:val="00264851"/>
    <w:rsid w:val="002677C8"/>
    <w:rsid w:val="00267C4E"/>
    <w:rsid w:val="002709EC"/>
    <w:rsid w:val="00270ED5"/>
    <w:rsid w:val="0027192D"/>
    <w:rsid w:val="002721D0"/>
    <w:rsid w:val="00272EDE"/>
    <w:rsid w:val="002800A7"/>
    <w:rsid w:val="002801A4"/>
    <w:rsid w:val="00281AA3"/>
    <w:rsid w:val="00282AB2"/>
    <w:rsid w:val="00285CC1"/>
    <w:rsid w:val="00286DE2"/>
    <w:rsid w:val="002878BF"/>
    <w:rsid w:val="002878D6"/>
    <w:rsid w:val="00287EBB"/>
    <w:rsid w:val="00292247"/>
    <w:rsid w:val="00292448"/>
    <w:rsid w:val="0029346D"/>
    <w:rsid w:val="00293D6B"/>
    <w:rsid w:val="00293D70"/>
    <w:rsid w:val="002960B1"/>
    <w:rsid w:val="00296A12"/>
    <w:rsid w:val="002A0320"/>
    <w:rsid w:val="002A0FC1"/>
    <w:rsid w:val="002A16F1"/>
    <w:rsid w:val="002A1D6D"/>
    <w:rsid w:val="002A2779"/>
    <w:rsid w:val="002A377E"/>
    <w:rsid w:val="002A3CA5"/>
    <w:rsid w:val="002A4EB8"/>
    <w:rsid w:val="002A666A"/>
    <w:rsid w:val="002A72A4"/>
    <w:rsid w:val="002A75A7"/>
    <w:rsid w:val="002A7A74"/>
    <w:rsid w:val="002B04A0"/>
    <w:rsid w:val="002B04B9"/>
    <w:rsid w:val="002B0769"/>
    <w:rsid w:val="002B1850"/>
    <w:rsid w:val="002B1A59"/>
    <w:rsid w:val="002B2CA2"/>
    <w:rsid w:val="002B2FF6"/>
    <w:rsid w:val="002B4396"/>
    <w:rsid w:val="002B5085"/>
    <w:rsid w:val="002B636C"/>
    <w:rsid w:val="002B68BD"/>
    <w:rsid w:val="002C2BFB"/>
    <w:rsid w:val="002C31C9"/>
    <w:rsid w:val="002C320E"/>
    <w:rsid w:val="002C3E92"/>
    <w:rsid w:val="002C6D00"/>
    <w:rsid w:val="002C79F1"/>
    <w:rsid w:val="002D212B"/>
    <w:rsid w:val="002D24F8"/>
    <w:rsid w:val="002D2BF0"/>
    <w:rsid w:val="002D2F08"/>
    <w:rsid w:val="002D2FC1"/>
    <w:rsid w:val="002D4484"/>
    <w:rsid w:val="002D4F16"/>
    <w:rsid w:val="002D4F4C"/>
    <w:rsid w:val="002D5FCC"/>
    <w:rsid w:val="002D654D"/>
    <w:rsid w:val="002D6C74"/>
    <w:rsid w:val="002E08AE"/>
    <w:rsid w:val="002E17FD"/>
    <w:rsid w:val="002E2812"/>
    <w:rsid w:val="002E31EC"/>
    <w:rsid w:val="002E6417"/>
    <w:rsid w:val="002E72E9"/>
    <w:rsid w:val="002F2621"/>
    <w:rsid w:val="002F2FEF"/>
    <w:rsid w:val="002F3D49"/>
    <w:rsid w:val="002F3F91"/>
    <w:rsid w:val="002F4C90"/>
    <w:rsid w:val="002F5232"/>
    <w:rsid w:val="002F547D"/>
    <w:rsid w:val="002F6915"/>
    <w:rsid w:val="002F6FA7"/>
    <w:rsid w:val="003008C0"/>
    <w:rsid w:val="003010C3"/>
    <w:rsid w:val="00304FFA"/>
    <w:rsid w:val="00305CC0"/>
    <w:rsid w:val="00306A32"/>
    <w:rsid w:val="0031032C"/>
    <w:rsid w:val="003106BD"/>
    <w:rsid w:val="00311DA9"/>
    <w:rsid w:val="00312224"/>
    <w:rsid w:val="003128C6"/>
    <w:rsid w:val="00312DCC"/>
    <w:rsid w:val="003132A6"/>
    <w:rsid w:val="003133E2"/>
    <w:rsid w:val="0031360C"/>
    <w:rsid w:val="00313798"/>
    <w:rsid w:val="003138A3"/>
    <w:rsid w:val="00313ACC"/>
    <w:rsid w:val="00316E7B"/>
    <w:rsid w:val="0031713F"/>
    <w:rsid w:val="00321306"/>
    <w:rsid w:val="003231F2"/>
    <w:rsid w:val="00324C8E"/>
    <w:rsid w:val="00326988"/>
    <w:rsid w:val="00326FE1"/>
    <w:rsid w:val="003273A1"/>
    <w:rsid w:val="00327AC9"/>
    <w:rsid w:val="00332AC0"/>
    <w:rsid w:val="00333347"/>
    <w:rsid w:val="00333747"/>
    <w:rsid w:val="00333953"/>
    <w:rsid w:val="00333BBF"/>
    <w:rsid w:val="00333E15"/>
    <w:rsid w:val="003341F5"/>
    <w:rsid w:val="00335670"/>
    <w:rsid w:val="0033577C"/>
    <w:rsid w:val="0033666E"/>
    <w:rsid w:val="00337400"/>
    <w:rsid w:val="00337C6E"/>
    <w:rsid w:val="003406B8"/>
    <w:rsid w:val="00340CE7"/>
    <w:rsid w:val="00341593"/>
    <w:rsid w:val="003415DB"/>
    <w:rsid w:val="00343CB8"/>
    <w:rsid w:val="00344283"/>
    <w:rsid w:val="00345E1F"/>
    <w:rsid w:val="00347A70"/>
    <w:rsid w:val="003500B0"/>
    <w:rsid w:val="003500E0"/>
    <w:rsid w:val="003504CB"/>
    <w:rsid w:val="00350D36"/>
    <w:rsid w:val="00351F0C"/>
    <w:rsid w:val="0035382F"/>
    <w:rsid w:val="003540BB"/>
    <w:rsid w:val="003541A3"/>
    <w:rsid w:val="00354943"/>
    <w:rsid w:val="003556B5"/>
    <w:rsid w:val="00356B14"/>
    <w:rsid w:val="003574F7"/>
    <w:rsid w:val="003577C8"/>
    <w:rsid w:val="00360EE1"/>
    <w:rsid w:val="00361ED4"/>
    <w:rsid w:val="00363ADA"/>
    <w:rsid w:val="0036438A"/>
    <w:rsid w:val="00364DF2"/>
    <w:rsid w:val="003650D0"/>
    <w:rsid w:val="00366CB3"/>
    <w:rsid w:val="00371E16"/>
    <w:rsid w:val="003721E7"/>
    <w:rsid w:val="00372BEB"/>
    <w:rsid w:val="00373945"/>
    <w:rsid w:val="00374983"/>
    <w:rsid w:val="00374EC0"/>
    <w:rsid w:val="0037613D"/>
    <w:rsid w:val="00376884"/>
    <w:rsid w:val="00377FC5"/>
    <w:rsid w:val="00382C78"/>
    <w:rsid w:val="003830E4"/>
    <w:rsid w:val="00383F33"/>
    <w:rsid w:val="0038515F"/>
    <w:rsid w:val="003854F4"/>
    <w:rsid w:val="003865A4"/>
    <w:rsid w:val="00386C77"/>
    <w:rsid w:val="00386DBE"/>
    <w:rsid w:val="00387DD9"/>
    <w:rsid w:val="003904FF"/>
    <w:rsid w:val="00392D9D"/>
    <w:rsid w:val="00393045"/>
    <w:rsid w:val="003933CD"/>
    <w:rsid w:val="00393FBD"/>
    <w:rsid w:val="0039416E"/>
    <w:rsid w:val="003941B4"/>
    <w:rsid w:val="00395300"/>
    <w:rsid w:val="003969C0"/>
    <w:rsid w:val="003978D7"/>
    <w:rsid w:val="0039791C"/>
    <w:rsid w:val="003A0E9D"/>
    <w:rsid w:val="003A2396"/>
    <w:rsid w:val="003A26ED"/>
    <w:rsid w:val="003A31AC"/>
    <w:rsid w:val="003A3D46"/>
    <w:rsid w:val="003A3FA5"/>
    <w:rsid w:val="003A51F4"/>
    <w:rsid w:val="003A74F2"/>
    <w:rsid w:val="003B06ED"/>
    <w:rsid w:val="003B1674"/>
    <w:rsid w:val="003B1B7B"/>
    <w:rsid w:val="003B28E1"/>
    <w:rsid w:val="003B2D4E"/>
    <w:rsid w:val="003B2D93"/>
    <w:rsid w:val="003B456F"/>
    <w:rsid w:val="003B5042"/>
    <w:rsid w:val="003B522F"/>
    <w:rsid w:val="003B6DE7"/>
    <w:rsid w:val="003C007B"/>
    <w:rsid w:val="003C0E70"/>
    <w:rsid w:val="003C1DE8"/>
    <w:rsid w:val="003C35FF"/>
    <w:rsid w:val="003C37DF"/>
    <w:rsid w:val="003C410C"/>
    <w:rsid w:val="003C4AF4"/>
    <w:rsid w:val="003C553F"/>
    <w:rsid w:val="003C5F85"/>
    <w:rsid w:val="003C67BD"/>
    <w:rsid w:val="003C6C6E"/>
    <w:rsid w:val="003C7281"/>
    <w:rsid w:val="003D38FE"/>
    <w:rsid w:val="003D3A49"/>
    <w:rsid w:val="003D41EA"/>
    <w:rsid w:val="003D45E5"/>
    <w:rsid w:val="003D60A9"/>
    <w:rsid w:val="003E0279"/>
    <w:rsid w:val="003E0F8A"/>
    <w:rsid w:val="003E6C2F"/>
    <w:rsid w:val="003E79F6"/>
    <w:rsid w:val="003E7A0F"/>
    <w:rsid w:val="003F0AEF"/>
    <w:rsid w:val="003F1285"/>
    <w:rsid w:val="003F2002"/>
    <w:rsid w:val="003F2AEB"/>
    <w:rsid w:val="003F2E40"/>
    <w:rsid w:val="003F3256"/>
    <w:rsid w:val="003F3B75"/>
    <w:rsid w:val="003F52DA"/>
    <w:rsid w:val="003F59C0"/>
    <w:rsid w:val="003F7138"/>
    <w:rsid w:val="003F7989"/>
    <w:rsid w:val="003F7996"/>
    <w:rsid w:val="00400654"/>
    <w:rsid w:val="00401060"/>
    <w:rsid w:val="00401362"/>
    <w:rsid w:val="004016F0"/>
    <w:rsid w:val="004018B0"/>
    <w:rsid w:val="00401A55"/>
    <w:rsid w:val="00402436"/>
    <w:rsid w:val="00402B35"/>
    <w:rsid w:val="00402D84"/>
    <w:rsid w:val="00403FC7"/>
    <w:rsid w:val="00404DFE"/>
    <w:rsid w:val="00405503"/>
    <w:rsid w:val="00406F3C"/>
    <w:rsid w:val="00411455"/>
    <w:rsid w:val="00411F70"/>
    <w:rsid w:val="004126FD"/>
    <w:rsid w:val="0041398F"/>
    <w:rsid w:val="00415F5D"/>
    <w:rsid w:val="00417447"/>
    <w:rsid w:val="004203A0"/>
    <w:rsid w:val="004203C2"/>
    <w:rsid w:val="0042284F"/>
    <w:rsid w:val="004242B0"/>
    <w:rsid w:val="004252ED"/>
    <w:rsid w:val="00426168"/>
    <w:rsid w:val="004271C5"/>
    <w:rsid w:val="00430324"/>
    <w:rsid w:val="00430D42"/>
    <w:rsid w:val="00432008"/>
    <w:rsid w:val="004325C2"/>
    <w:rsid w:val="00432857"/>
    <w:rsid w:val="00432885"/>
    <w:rsid w:val="004331EA"/>
    <w:rsid w:val="004332DA"/>
    <w:rsid w:val="004343F2"/>
    <w:rsid w:val="004349AB"/>
    <w:rsid w:val="00436142"/>
    <w:rsid w:val="00436A47"/>
    <w:rsid w:val="004413A2"/>
    <w:rsid w:val="00441D90"/>
    <w:rsid w:val="00442921"/>
    <w:rsid w:val="00442B3B"/>
    <w:rsid w:val="00443C8D"/>
    <w:rsid w:val="00443CD3"/>
    <w:rsid w:val="004442DE"/>
    <w:rsid w:val="00444DC7"/>
    <w:rsid w:val="004453FE"/>
    <w:rsid w:val="00446315"/>
    <w:rsid w:val="00446712"/>
    <w:rsid w:val="004475D2"/>
    <w:rsid w:val="004479B7"/>
    <w:rsid w:val="0045099E"/>
    <w:rsid w:val="004537F0"/>
    <w:rsid w:val="00453DFF"/>
    <w:rsid w:val="004556F9"/>
    <w:rsid w:val="0045617C"/>
    <w:rsid w:val="004563F0"/>
    <w:rsid w:val="00460C8C"/>
    <w:rsid w:val="00461037"/>
    <w:rsid w:val="00461F2B"/>
    <w:rsid w:val="0046314A"/>
    <w:rsid w:val="004641D7"/>
    <w:rsid w:val="0047148E"/>
    <w:rsid w:val="00471B96"/>
    <w:rsid w:val="00472574"/>
    <w:rsid w:val="00473127"/>
    <w:rsid w:val="004748D2"/>
    <w:rsid w:val="004759E3"/>
    <w:rsid w:val="00475C02"/>
    <w:rsid w:val="0047608A"/>
    <w:rsid w:val="004769B3"/>
    <w:rsid w:val="00477CE4"/>
    <w:rsid w:val="00481429"/>
    <w:rsid w:val="00484E4B"/>
    <w:rsid w:val="00485694"/>
    <w:rsid w:val="004858F8"/>
    <w:rsid w:val="004864EA"/>
    <w:rsid w:val="0048724E"/>
    <w:rsid w:val="0048785E"/>
    <w:rsid w:val="0049020B"/>
    <w:rsid w:val="00490AD2"/>
    <w:rsid w:val="00490DB8"/>
    <w:rsid w:val="00491186"/>
    <w:rsid w:val="00493E78"/>
    <w:rsid w:val="0049599F"/>
    <w:rsid w:val="004970D5"/>
    <w:rsid w:val="0049732F"/>
    <w:rsid w:val="0049781A"/>
    <w:rsid w:val="004A083F"/>
    <w:rsid w:val="004A1095"/>
    <w:rsid w:val="004A25FB"/>
    <w:rsid w:val="004A2932"/>
    <w:rsid w:val="004A2FA3"/>
    <w:rsid w:val="004A416D"/>
    <w:rsid w:val="004A4FBF"/>
    <w:rsid w:val="004A568B"/>
    <w:rsid w:val="004B0581"/>
    <w:rsid w:val="004B05B7"/>
    <w:rsid w:val="004B0B6A"/>
    <w:rsid w:val="004B24D7"/>
    <w:rsid w:val="004B3C2F"/>
    <w:rsid w:val="004B4F62"/>
    <w:rsid w:val="004B4F7E"/>
    <w:rsid w:val="004B55BC"/>
    <w:rsid w:val="004B6EFF"/>
    <w:rsid w:val="004B75CC"/>
    <w:rsid w:val="004B7DFC"/>
    <w:rsid w:val="004C11C8"/>
    <w:rsid w:val="004C1499"/>
    <w:rsid w:val="004C218B"/>
    <w:rsid w:val="004C3C97"/>
    <w:rsid w:val="004C4B98"/>
    <w:rsid w:val="004C5F5B"/>
    <w:rsid w:val="004C619D"/>
    <w:rsid w:val="004C67F7"/>
    <w:rsid w:val="004C7A85"/>
    <w:rsid w:val="004D0ABF"/>
    <w:rsid w:val="004D1101"/>
    <w:rsid w:val="004D1844"/>
    <w:rsid w:val="004D1AE8"/>
    <w:rsid w:val="004D224F"/>
    <w:rsid w:val="004D4D35"/>
    <w:rsid w:val="004D5850"/>
    <w:rsid w:val="004D5E70"/>
    <w:rsid w:val="004D6B2A"/>
    <w:rsid w:val="004E09CD"/>
    <w:rsid w:val="004E1BDB"/>
    <w:rsid w:val="004E22BD"/>
    <w:rsid w:val="004E32ED"/>
    <w:rsid w:val="004E36D1"/>
    <w:rsid w:val="004E434F"/>
    <w:rsid w:val="004E4B5B"/>
    <w:rsid w:val="004E4D4A"/>
    <w:rsid w:val="004E6642"/>
    <w:rsid w:val="004E6D50"/>
    <w:rsid w:val="004E793E"/>
    <w:rsid w:val="004E7EE6"/>
    <w:rsid w:val="004F08D3"/>
    <w:rsid w:val="004F0F59"/>
    <w:rsid w:val="004F1445"/>
    <w:rsid w:val="004F1FC8"/>
    <w:rsid w:val="004F2328"/>
    <w:rsid w:val="004F2B16"/>
    <w:rsid w:val="004F2F0E"/>
    <w:rsid w:val="004F38D3"/>
    <w:rsid w:val="004F4499"/>
    <w:rsid w:val="004F480A"/>
    <w:rsid w:val="004F5BB2"/>
    <w:rsid w:val="004F6366"/>
    <w:rsid w:val="004F67F2"/>
    <w:rsid w:val="004F7A44"/>
    <w:rsid w:val="004F7AF8"/>
    <w:rsid w:val="005003CE"/>
    <w:rsid w:val="0050079F"/>
    <w:rsid w:val="00501B67"/>
    <w:rsid w:val="00501C69"/>
    <w:rsid w:val="00501C8E"/>
    <w:rsid w:val="00504386"/>
    <w:rsid w:val="00504ABB"/>
    <w:rsid w:val="00506CD9"/>
    <w:rsid w:val="005071AF"/>
    <w:rsid w:val="005118B4"/>
    <w:rsid w:val="0051260E"/>
    <w:rsid w:val="00512C97"/>
    <w:rsid w:val="00512D6F"/>
    <w:rsid w:val="005132EA"/>
    <w:rsid w:val="0051342D"/>
    <w:rsid w:val="005137B0"/>
    <w:rsid w:val="00513FCD"/>
    <w:rsid w:val="005145A4"/>
    <w:rsid w:val="00514A72"/>
    <w:rsid w:val="00516098"/>
    <w:rsid w:val="00516B65"/>
    <w:rsid w:val="0052027D"/>
    <w:rsid w:val="00521E27"/>
    <w:rsid w:val="00522AA1"/>
    <w:rsid w:val="005230FD"/>
    <w:rsid w:val="005243AF"/>
    <w:rsid w:val="00524F97"/>
    <w:rsid w:val="00526050"/>
    <w:rsid w:val="00526080"/>
    <w:rsid w:val="00526AA8"/>
    <w:rsid w:val="00527813"/>
    <w:rsid w:val="0053079B"/>
    <w:rsid w:val="00531825"/>
    <w:rsid w:val="00532CD6"/>
    <w:rsid w:val="00535297"/>
    <w:rsid w:val="005352E7"/>
    <w:rsid w:val="00535DBC"/>
    <w:rsid w:val="005367FA"/>
    <w:rsid w:val="00536BEA"/>
    <w:rsid w:val="00540A85"/>
    <w:rsid w:val="005410CC"/>
    <w:rsid w:val="005425B0"/>
    <w:rsid w:val="005435BA"/>
    <w:rsid w:val="00543713"/>
    <w:rsid w:val="00543AF0"/>
    <w:rsid w:val="00543F64"/>
    <w:rsid w:val="00547347"/>
    <w:rsid w:val="005502E7"/>
    <w:rsid w:val="005509C8"/>
    <w:rsid w:val="0055112D"/>
    <w:rsid w:val="00551DBF"/>
    <w:rsid w:val="005527E3"/>
    <w:rsid w:val="0055290E"/>
    <w:rsid w:val="00552CDE"/>
    <w:rsid w:val="005534EC"/>
    <w:rsid w:val="00554826"/>
    <w:rsid w:val="00554EEA"/>
    <w:rsid w:val="0055651B"/>
    <w:rsid w:val="005617EC"/>
    <w:rsid w:val="0056421D"/>
    <w:rsid w:val="005671ED"/>
    <w:rsid w:val="00567837"/>
    <w:rsid w:val="00567D36"/>
    <w:rsid w:val="00570192"/>
    <w:rsid w:val="00572DDB"/>
    <w:rsid w:val="00573D99"/>
    <w:rsid w:val="00574206"/>
    <w:rsid w:val="00574261"/>
    <w:rsid w:val="00574DC2"/>
    <w:rsid w:val="00575867"/>
    <w:rsid w:val="00576396"/>
    <w:rsid w:val="0057680C"/>
    <w:rsid w:val="00576EFF"/>
    <w:rsid w:val="0057734B"/>
    <w:rsid w:val="00581825"/>
    <w:rsid w:val="00583BF1"/>
    <w:rsid w:val="0058493C"/>
    <w:rsid w:val="00585329"/>
    <w:rsid w:val="00586444"/>
    <w:rsid w:val="00587CDF"/>
    <w:rsid w:val="00590594"/>
    <w:rsid w:val="00590AD4"/>
    <w:rsid w:val="00592EDF"/>
    <w:rsid w:val="005934FA"/>
    <w:rsid w:val="00595C70"/>
    <w:rsid w:val="005969E8"/>
    <w:rsid w:val="005A11EB"/>
    <w:rsid w:val="005A26F6"/>
    <w:rsid w:val="005A3247"/>
    <w:rsid w:val="005A416E"/>
    <w:rsid w:val="005A48AD"/>
    <w:rsid w:val="005A6B54"/>
    <w:rsid w:val="005A7656"/>
    <w:rsid w:val="005A7BD7"/>
    <w:rsid w:val="005B11E5"/>
    <w:rsid w:val="005B12E7"/>
    <w:rsid w:val="005B1952"/>
    <w:rsid w:val="005B24FD"/>
    <w:rsid w:val="005B317E"/>
    <w:rsid w:val="005B4925"/>
    <w:rsid w:val="005B507B"/>
    <w:rsid w:val="005B535D"/>
    <w:rsid w:val="005B5CDC"/>
    <w:rsid w:val="005B5D5E"/>
    <w:rsid w:val="005B6D6C"/>
    <w:rsid w:val="005B7473"/>
    <w:rsid w:val="005B78A8"/>
    <w:rsid w:val="005B78C1"/>
    <w:rsid w:val="005B7E77"/>
    <w:rsid w:val="005C0018"/>
    <w:rsid w:val="005C0575"/>
    <w:rsid w:val="005C0A44"/>
    <w:rsid w:val="005C0DEE"/>
    <w:rsid w:val="005C1821"/>
    <w:rsid w:val="005C33A1"/>
    <w:rsid w:val="005C3772"/>
    <w:rsid w:val="005C3847"/>
    <w:rsid w:val="005C4411"/>
    <w:rsid w:val="005C5E31"/>
    <w:rsid w:val="005C7A1E"/>
    <w:rsid w:val="005D0BA0"/>
    <w:rsid w:val="005D2CBC"/>
    <w:rsid w:val="005D30AC"/>
    <w:rsid w:val="005D3B75"/>
    <w:rsid w:val="005D5059"/>
    <w:rsid w:val="005D5AE8"/>
    <w:rsid w:val="005D5DDF"/>
    <w:rsid w:val="005D6C02"/>
    <w:rsid w:val="005D7BD5"/>
    <w:rsid w:val="005D7DFB"/>
    <w:rsid w:val="005E315E"/>
    <w:rsid w:val="005E7EE5"/>
    <w:rsid w:val="005F08FF"/>
    <w:rsid w:val="005F099E"/>
    <w:rsid w:val="005F323A"/>
    <w:rsid w:val="005F3E65"/>
    <w:rsid w:val="005F48A4"/>
    <w:rsid w:val="005F4B59"/>
    <w:rsid w:val="005F6424"/>
    <w:rsid w:val="005F744A"/>
    <w:rsid w:val="006000CB"/>
    <w:rsid w:val="006000ED"/>
    <w:rsid w:val="006007EA"/>
    <w:rsid w:val="00601DDC"/>
    <w:rsid w:val="006035D1"/>
    <w:rsid w:val="00605F17"/>
    <w:rsid w:val="00606E74"/>
    <w:rsid w:val="0060774A"/>
    <w:rsid w:val="00607A00"/>
    <w:rsid w:val="00610461"/>
    <w:rsid w:val="00610B03"/>
    <w:rsid w:val="00611D4F"/>
    <w:rsid w:val="00613656"/>
    <w:rsid w:val="00613D13"/>
    <w:rsid w:val="0061491B"/>
    <w:rsid w:val="00614AE0"/>
    <w:rsid w:val="006159B6"/>
    <w:rsid w:val="006160D7"/>
    <w:rsid w:val="00616B88"/>
    <w:rsid w:val="00617939"/>
    <w:rsid w:val="00620974"/>
    <w:rsid w:val="006244F6"/>
    <w:rsid w:val="00624B33"/>
    <w:rsid w:val="00625720"/>
    <w:rsid w:val="00625A28"/>
    <w:rsid w:val="00626541"/>
    <w:rsid w:val="00626BF2"/>
    <w:rsid w:val="00630ADC"/>
    <w:rsid w:val="00630F1E"/>
    <w:rsid w:val="0063219E"/>
    <w:rsid w:val="006323B3"/>
    <w:rsid w:val="006346BA"/>
    <w:rsid w:val="00634D2D"/>
    <w:rsid w:val="00636BAB"/>
    <w:rsid w:val="00637677"/>
    <w:rsid w:val="0063793F"/>
    <w:rsid w:val="006400FA"/>
    <w:rsid w:val="006406EB"/>
    <w:rsid w:val="0064114D"/>
    <w:rsid w:val="00641C83"/>
    <w:rsid w:val="00643087"/>
    <w:rsid w:val="0064672E"/>
    <w:rsid w:val="006467C0"/>
    <w:rsid w:val="006478FE"/>
    <w:rsid w:val="00647C21"/>
    <w:rsid w:val="0065011A"/>
    <w:rsid w:val="00651097"/>
    <w:rsid w:val="00652D9D"/>
    <w:rsid w:val="006532BF"/>
    <w:rsid w:val="00654A26"/>
    <w:rsid w:val="006567C7"/>
    <w:rsid w:val="00657454"/>
    <w:rsid w:val="00657FF1"/>
    <w:rsid w:val="0066133E"/>
    <w:rsid w:val="006615BD"/>
    <w:rsid w:val="00662351"/>
    <w:rsid w:val="00663189"/>
    <w:rsid w:val="006634C8"/>
    <w:rsid w:val="00663698"/>
    <w:rsid w:val="006658D9"/>
    <w:rsid w:val="00665DD3"/>
    <w:rsid w:val="00666953"/>
    <w:rsid w:val="00670280"/>
    <w:rsid w:val="00670354"/>
    <w:rsid w:val="00670D8A"/>
    <w:rsid w:val="006725F9"/>
    <w:rsid w:val="0067318E"/>
    <w:rsid w:val="0067348C"/>
    <w:rsid w:val="0067349F"/>
    <w:rsid w:val="00674461"/>
    <w:rsid w:val="0067564D"/>
    <w:rsid w:val="00676175"/>
    <w:rsid w:val="00677105"/>
    <w:rsid w:val="00677A49"/>
    <w:rsid w:val="00677E6A"/>
    <w:rsid w:val="00680520"/>
    <w:rsid w:val="00681F31"/>
    <w:rsid w:val="00682B77"/>
    <w:rsid w:val="00683343"/>
    <w:rsid w:val="00683A1D"/>
    <w:rsid w:val="006840D4"/>
    <w:rsid w:val="00684A4B"/>
    <w:rsid w:val="00684CFA"/>
    <w:rsid w:val="00686862"/>
    <w:rsid w:val="00687ABD"/>
    <w:rsid w:val="0069039E"/>
    <w:rsid w:val="0069040F"/>
    <w:rsid w:val="00690D18"/>
    <w:rsid w:val="00690F63"/>
    <w:rsid w:val="00692043"/>
    <w:rsid w:val="00692B37"/>
    <w:rsid w:val="00692E14"/>
    <w:rsid w:val="006940EF"/>
    <w:rsid w:val="00694F84"/>
    <w:rsid w:val="0069615A"/>
    <w:rsid w:val="00697ABC"/>
    <w:rsid w:val="006A0558"/>
    <w:rsid w:val="006A2841"/>
    <w:rsid w:val="006A444C"/>
    <w:rsid w:val="006A4D2B"/>
    <w:rsid w:val="006A6024"/>
    <w:rsid w:val="006A6FB7"/>
    <w:rsid w:val="006A703C"/>
    <w:rsid w:val="006A752F"/>
    <w:rsid w:val="006B0891"/>
    <w:rsid w:val="006B0F68"/>
    <w:rsid w:val="006B1556"/>
    <w:rsid w:val="006B1D12"/>
    <w:rsid w:val="006B206A"/>
    <w:rsid w:val="006B2332"/>
    <w:rsid w:val="006B29B1"/>
    <w:rsid w:val="006B3C07"/>
    <w:rsid w:val="006B4CC9"/>
    <w:rsid w:val="006B72A0"/>
    <w:rsid w:val="006C0460"/>
    <w:rsid w:val="006C3A16"/>
    <w:rsid w:val="006C3F10"/>
    <w:rsid w:val="006D0E49"/>
    <w:rsid w:val="006D3E28"/>
    <w:rsid w:val="006D3F78"/>
    <w:rsid w:val="006D5254"/>
    <w:rsid w:val="006D5931"/>
    <w:rsid w:val="006D643F"/>
    <w:rsid w:val="006D64A4"/>
    <w:rsid w:val="006D6C45"/>
    <w:rsid w:val="006D7CD2"/>
    <w:rsid w:val="006E1C6C"/>
    <w:rsid w:val="006E44FA"/>
    <w:rsid w:val="006E4CBA"/>
    <w:rsid w:val="006F0A18"/>
    <w:rsid w:val="006F0BC0"/>
    <w:rsid w:val="006F374E"/>
    <w:rsid w:val="006F6743"/>
    <w:rsid w:val="00700378"/>
    <w:rsid w:val="00701565"/>
    <w:rsid w:val="00701C0C"/>
    <w:rsid w:val="0070247D"/>
    <w:rsid w:val="00703320"/>
    <w:rsid w:val="007035F0"/>
    <w:rsid w:val="007053EF"/>
    <w:rsid w:val="007054C1"/>
    <w:rsid w:val="007059D6"/>
    <w:rsid w:val="00705C08"/>
    <w:rsid w:val="0070686C"/>
    <w:rsid w:val="00706DB1"/>
    <w:rsid w:val="007103AC"/>
    <w:rsid w:val="00710EEB"/>
    <w:rsid w:val="007112CB"/>
    <w:rsid w:val="00711A54"/>
    <w:rsid w:val="007123FA"/>
    <w:rsid w:val="00713551"/>
    <w:rsid w:val="00714683"/>
    <w:rsid w:val="00716CBA"/>
    <w:rsid w:val="007207CD"/>
    <w:rsid w:val="00720A5B"/>
    <w:rsid w:val="00721CB3"/>
    <w:rsid w:val="00722917"/>
    <w:rsid w:val="00722BEC"/>
    <w:rsid w:val="00724705"/>
    <w:rsid w:val="00725E83"/>
    <w:rsid w:val="00726683"/>
    <w:rsid w:val="00732C05"/>
    <w:rsid w:val="00733086"/>
    <w:rsid w:val="007339A6"/>
    <w:rsid w:val="007342CD"/>
    <w:rsid w:val="00734745"/>
    <w:rsid w:val="0073586A"/>
    <w:rsid w:val="00736B86"/>
    <w:rsid w:val="00736E2F"/>
    <w:rsid w:val="0073744A"/>
    <w:rsid w:val="007417EE"/>
    <w:rsid w:val="00741C4D"/>
    <w:rsid w:val="00741F12"/>
    <w:rsid w:val="0074325B"/>
    <w:rsid w:val="00743BC3"/>
    <w:rsid w:val="00750AA2"/>
    <w:rsid w:val="00750EAC"/>
    <w:rsid w:val="0075217A"/>
    <w:rsid w:val="0075224F"/>
    <w:rsid w:val="007529E4"/>
    <w:rsid w:val="00752D2B"/>
    <w:rsid w:val="0075461C"/>
    <w:rsid w:val="007548AE"/>
    <w:rsid w:val="007557DE"/>
    <w:rsid w:val="00757976"/>
    <w:rsid w:val="0076044F"/>
    <w:rsid w:val="00760B25"/>
    <w:rsid w:val="0076150E"/>
    <w:rsid w:val="00762759"/>
    <w:rsid w:val="007640CF"/>
    <w:rsid w:val="007673C8"/>
    <w:rsid w:val="007705B8"/>
    <w:rsid w:val="0077217F"/>
    <w:rsid w:val="007721E0"/>
    <w:rsid w:val="0077252D"/>
    <w:rsid w:val="00772F44"/>
    <w:rsid w:val="0077414C"/>
    <w:rsid w:val="007758AE"/>
    <w:rsid w:val="00775F19"/>
    <w:rsid w:val="0077613B"/>
    <w:rsid w:val="007769B9"/>
    <w:rsid w:val="007771CE"/>
    <w:rsid w:val="00777488"/>
    <w:rsid w:val="00780284"/>
    <w:rsid w:val="00783D96"/>
    <w:rsid w:val="007851FE"/>
    <w:rsid w:val="00790319"/>
    <w:rsid w:val="00793810"/>
    <w:rsid w:val="00795C1A"/>
    <w:rsid w:val="007976ED"/>
    <w:rsid w:val="00797A2F"/>
    <w:rsid w:val="00797B1A"/>
    <w:rsid w:val="007A0118"/>
    <w:rsid w:val="007A10F4"/>
    <w:rsid w:val="007A2114"/>
    <w:rsid w:val="007A2550"/>
    <w:rsid w:val="007A3F36"/>
    <w:rsid w:val="007A7949"/>
    <w:rsid w:val="007A7EB6"/>
    <w:rsid w:val="007B011A"/>
    <w:rsid w:val="007B169D"/>
    <w:rsid w:val="007B222F"/>
    <w:rsid w:val="007B280B"/>
    <w:rsid w:val="007B2B78"/>
    <w:rsid w:val="007B48B9"/>
    <w:rsid w:val="007B4DB0"/>
    <w:rsid w:val="007B5058"/>
    <w:rsid w:val="007B62B5"/>
    <w:rsid w:val="007C0184"/>
    <w:rsid w:val="007C04C6"/>
    <w:rsid w:val="007C10DC"/>
    <w:rsid w:val="007C170F"/>
    <w:rsid w:val="007C1C8C"/>
    <w:rsid w:val="007C2EB5"/>
    <w:rsid w:val="007C2F61"/>
    <w:rsid w:val="007C2F84"/>
    <w:rsid w:val="007C4021"/>
    <w:rsid w:val="007C6927"/>
    <w:rsid w:val="007C69F2"/>
    <w:rsid w:val="007D0C2E"/>
    <w:rsid w:val="007D0EAD"/>
    <w:rsid w:val="007D287E"/>
    <w:rsid w:val="007D480A"/>
    <w:rsid w:val="007D5703"/>
    <w:rsid w:val="007D615E"/>
    <w:rsid w:val="007D6AEB"/>
    <w:rsid w:val="007E0A8E"/>
    <w:rsid w:val="007E106A"/>
    <w:rsid w:val="007E22FE"/>
    <w:rsid w:val="007E318D"/>
    <w:rsid w:val="007E42C7"/>
    <w:rsid w:val="007E5C8D"/>
    <w:rsid w:val="007E646F"/>
    <w:rsid w:val="007E7310"/>
    <w:rsid w:val="007F090F"/>
    <w:rsid w:val="007F1A1E"/>
    <w:rsid w:val="007F2628"/>
    <w:rsid w:val="007F26DA"/>
    <w:rsid w:val="007F31D5"/>
    <w:rsid w:val="007F46C4"/>
    <w:rsid w:val="007F46F2"/>
    <w:rsid w:val="007F4D06"/>
    <w:rsid w:val="007F5CB0"/>
    <w:rsid w:val="007F5DAE"/>
    <w:rsid w:val="007F6066"/>
    <w:rsid w:val="007F7BC5"/>
    <w:rsid w:val="008003EC"/>
    <w:rsid w:val="00801634"/>
    <w:rsid w:val="00802C48"/>
    <w:rsid w:val="00803132"/>
    <w:rsid w:val="00803193"/>
    <w:rsid w:val="00803589"/>
    <w:rsid w:val="00803A52"/>
    <w:rsid w:val="0080448A"/>
    <w:rsid w:val="008051F8"/>
    <w:rsid w:val="00805283"/>
    <w:rsid w:val="00806921"/>
    <w:rsid w:val="00806A21"/>
    <w:rsid w:val="008109D9"/>
    <w:rsid w:val="00812046"/>
    <w:rsid w:val="00812A55"/>
    <w:rsid w:val="00812BDA"/>
    <w:rsid w:val="008145F9"/>
    <w:rsid w:val="0081538F"/>
    <w:rsid w:val="00816ACA"/>
    <w:rsid w:val="00816BAA"/>
    <w:rsid w:val="008173FC"/>
    <w:rsid w:val="00817497"/>
    <w:rsid w:val="00820192"/>
    <w:rsid w:val="0082041C"/>
    <w:rsid w:val="008225F1"/>
    <w:rsid w:val="00822F0A"/>
    <w:rsid w:val="0082330C"/>
    <w:rsid w:val="008250A9"/>
    <w:rsid w:val="00826259"/>
    <w:rsid w:val="008303A8"/>
    <w:rsid w:val="00833636"/>
    <w:rsid w:val="00833894"/>
    <w:rsid w:val="00834358"/>
    <w:rsid w:val="00836ABF"/>
    <w:rsid w:val="00837079"/>
    <w:rsid w:val="008406AB"/>
    <w:rsid w:val="00841518"/>
    <w:rsid w:val="008416CC"/>
    <w:rsid w:val="00841764"/>
    <w:rsid w:val="00841E63"/>
    <w:rsid w:val="00843019"/>
    <w:rsid w:val="008431AA"/>
    <w:rsid w:val="00843863"/>
    <w:rsid w:val="00844688"/>
    <w:rsid w:val="00846342"/>
    <w:rsid w:val="0084713F"/>
    <w:rsid w:val="00847326"/>
    <w:rsid w:val="008476AE"/>
    <w:rsid w:val="00850277"/>
    <w:rsid w:val="0085276C"/>
    <w:rsid w:val="008544F6"/>
    <w:rsid w:val="00854858"/>
    <w:rsid w:val="008554FE"/>
    <w:rsid w:val="00855715"/>
    <w:rsid w:val="00856D40"/>
    <w:rsid w:val="0085798E"/>
    <w:rsid w:val="00857991"/>
    <w:rsid w:val="00857B0F"/>
    <w:rsid w:val="0086024D"/>
    <w:rsid w:val="00861356"/>
    <w:rsid w:val="008630AD"/>
    <w:rsid w:val="008633A3"/>
    <w:rsid w:val="008638F3"/>
    <w:rsid w:val="0086749D"/>
    <w:rsid w:val="00871590"/>
    <w:rsid w:val="008729F5"/>
    <w:rsid w:val="008731C3"/>
    <w:rsid w:val="00873BA6"/>
    <w:rsid w:val="00875DFE"/>
    <w:rsid w:val="00875F4E"/>
    <w:rsid w:val="00876E1C"/>
    <w:rsid w:val="00883383"/>
    <w:rsid w:val="0088344D"/>
    <w:rsid w:val="00884069"/>
    <w:rsid w:val="008843C9"/>
    <w:rsid w:val="00891B67"/>
    <w:rsid w:val="00892C7D"/>
    <w:rsid w:val="00892E69"/>
    <w:rsid w:val="00893710"/>
    <w:rsid w:val="00895696"/>
    <w:rsid w:val="00895E7F"/>
    <w:rsid w:val="00897527"/>
    <w:rsid w:val="008A0750"/>
    <w:rsid w:val="008A1127"/>
    <w:rsid w:val="008A275F"/>
    <w:rsid w:val="008A782F"/>
    <w:rsid w:val="008B1FEC"/>
    <w:rsid w:val="008B2DB4"/>
    <w:rsid w:val="008B2FC7"/>
    <w:rsid w:val="008B3156"/>
    <w:rsid w:val="008B6E8C"/>
    <w:rsid w:val="008B773A"/>
    <w:rsid w:val="008B7751"/>
    <w:rsid w:val="008C0295"/>
    <w:rsid w:val="008C2455"/>
    <w:rsid w:val="008C25ED"/>
    <w:rsid w:val="008C2B63"/>
    <w:rsid w:val="008C2F41"/>
    <w:rsid w:val="008C3A46"/>
    <w:rsid w:val="008C4522"/>
    <w:rsid w:val="008C497B"/>
    <w:rsid w:val="008C498D"/>
    <w:rsid w:val="008C57F7"/>
    <w:rsid w:val="008C632E"/>
    <w:rsid w:val="008C6FD2"/>
    <w:rsid w:val="008D0710"/>
    <w:rsid w:val="008D0B31"/>
    <w:rsid w:val="008D1362"/>
    <w:rsid w:val="008D2AF1"/>
    <w:rsid w:val="008D3034"/>
    <w:rsid w:val="008D36D4"/>
    <w:rsid w:val="008D3DAA"/>
    <w:rsid w:val="008D5333"/>
    <w:rsid w:val="008D6ACA"/>
    <w:rsid w:val="008E01BB"/>
    <w:rsid w:val="008E0655"/>
    <w:rsid w:val="008E1F67"/>
    <w:rsid w:val="008E2834"/>
    <w:rsid w:val="008E293E"/>
    <w:rsid w:val="008E317E"/>
    <w:rsid w:val="008E4E80"/>
    <w:rsid w:val="008E560F"/>
    <w:rsid w:val="008E794D"/>
    <w:rsid w:val="008E7E50"/>
    <w:rsid w:val="008F0B42"/>
    <w:rsid w:val="008F3B60"/>
    <w:rsid w:val="008F5754"/>
    <w:rsid w:val="008F58B4"/>
    <w:rsid w:val="008F64E9"/>
    <w:rsid w:val="008F7467"/>
    <w:rsid w:val="008F7527"/>
    <w:rsid w:val="008F7630"/>
    <w:rsid w:val="00901244"/>
    <w:rsid w:val="00901560"/>
    <w:rsid w:val="00902B47"/>
    <w:rsid w:val="009033C9"/>
    <w:rsid w:val="009034C1"/>
    <w:rsid w:val="00906E08"/>
    <w:rsid w:val="00907A06"/>
    <w:rsid w:val="00910D30"/>
    <w:rsid w:val="00911136"/>
    <w:rsid w:val="0091157F"/>
    <w:rsid w:val="00911A7E"/>
    <w:rsid w:val="0091274C"/>
    <w:rsid w:val="00912916"/>
    <w:rsid w:val="00912D0A"/>
    <w:rsid w:val="0091415E"/>
    <w:rsid w:val="00914965"/>
    <w:rsid w:val="00915C88"/>
    <w:rsid w:val="00915FF1"/>
    <w:rsid w:val="00916151"/>
    <w:rsid w:val="00922A94"/>
    <w:rsid w:val="00922F9C"/>
    <w:rsid w:val="00923FEE"/>
    <w:rsid w:val="0092565C"/>
    <w:rsid w:val="0093000A"/>
    <w:rsid w:val="00930DF0"/>
    <w:rsid w:val="00930F09"/>
    <w:rsid w:val="0093173F"/>
    <w:rsid w:val="00932C1C"/>
    <w:rsid w:val="00932E35"/>
    <w:rsid w:val="00933379"/>
    <w:rsid w:val="00933517"/>
    <w:rsid w:val="00933D7D"/>
    <w:rsid w:val="00940284"/>
    <w:rsid w:val="00940CAF"/>
    <w:rsid w:val="00942040"/>
    <w:rsid w:val="00944E11"/>
    <w:rsid w:val="009459F1"/>
    <w:rsid w:val="00945BD1"/>
    <w:rsid w:val="0094608D"/>
    <w:rsid w:val="009466B8"/>
    <w:rsid w:val="00946C14"/>
    <w:rsid w:val="009501B8"/>
    <w:rsid w:val="00950A14"/>
    <w:rsid w:val="0095297B"/>
    <w:rsid w:val="00952C53"/>
    <w:rsid w:val="00953B8A"/>
    <w:rsid w:val="0095576A"/>
    <w:rsid w:val="0095596A"/>
    <w:rsid w:val="0095613B"/>
    <w:rsid w:val="00956211"/>
    <w:rsid w:val="00956462"/>
    <w:rsid w:val="00956AAE"/>
    <w:rsid w:val="00957F3B"/>
    <w:rsid w:val="00960182"/>
    <w:rsid w:val="009601FC"/>
    <w:rsid w:val="00961017"/>
    <w:rsid w:val="0096160A"/>
    <w:rsid w:val="0096288E"/>
    <w:rsid w:val="00963D40"/>
    <w:rsid w:val="00964207"/>
    <w:rsid w:val="00964DBA"/>
    <w:rsid w:val="009650ED"/>
    <w:rsid w:val="00967634"/>
    <w:rsid w:val="009703EC"/>
    <w:rsid w:val="00970725"/>
    <w:rsid w:val="00971B5E"/>
    <w:rsid w:val="00972600"/>
    <w:rsid w:val="00972E92"/>
    <w:rsid w:val="00974F25"/>
    <w:rsid w:val="0097643A"/>
    <w:rsid w:val="00977901"/>
    <w:rsid w:val="009779DC"/>
    <w:rsid w:val="009810F1"/>
    <w:rsid w:val="009811C1"/>
    <w:rsid w:val="00981F11"/>
    <w:rsid w:val="00982149"/>
    <w:rsid w:val="0098379E"/>
    <w:rsid w:val="00983854"/>
    <w:rsid w:val="0098639C"/>
    <w:rsid w:val="00990AB2"/>
    <w:rsid w:val="0099139B"/>
    <w:rsid w:val="009918D9"/>
    <w:rsid w:val="0099369A"/>
    <w:rsid w:val="00993B79"/>
    <w:rsid w:val="00993C73"/>
    <w:rsid w:val="00994977"/>
    <w:rsid w:val="00994EB2"/>
    <w:rsid w:val="00995088"/>
    <w:rsid w:val="009951C5"/>
    <w:rsid w:val="0099542D"/>
    <w:rsid w:val="00995860"/>
    <w:rsid w:val="00995BBA"/>
    <w:rsid w:val="00996ACE"/>
    <w:rsid w:val="00996B5B"/>
    <w:rsid w:val="00996DFA"/>
    <w:rsid w:val="009978C2"/>
    <w:rsid w:val="009A0ACA"/>
    <w:rsid w:val="009A453A"/>
    <w:rsid w:val="009A5BA4"/>
    <w:rsid w:val="009A6484"/>
    <w:rsid w:val="009B043E"/>
    <w:rsid w:val="009B0BB0"/>
    <w:rsid w:val="009B308C"/>
    <w:rsid w:val="009B4305"/>
    <w:rsid w:val="009B52EF"/>
    <w:rsid w:val="009B5617"/>
    <w:rsid w:val="009B67D9"/>
    <w:rsid w:val="009B7839"/>
    <w:rsid w:val="009B7D7F"/>
    <w:rsid w:val="009B7FC1"/>
    <w:rsid w:val="009C07A5"/>
    <w:rsid w:val="009C1333"/>
    <w:rsid w:val="009C15F6"/>
    <w:rsid w:val="009C20CE"/>
    <w:rsid w:val="009C310E"/>
    <w:rsid w:val="009C4FC3"/>
    <w:rsid w:val="009C5177"/>
    <w:rsid w:val="009C6F3A"/>
    <w:rsid w:val="009C7191"/>
    <w:rsid w:val="009C71CF"/>
    <w:rsid w:val="009C72DD"/>
    <w:rsid w:val="009C7789"/>
    <w:rsid w:val="009D0C36"/>
    <w:rsid w:val="009D124D"/>
    <w:rsid w:val="009D1B18"/>
    <w:rsid w:val="009D1C7B"/>
    <w:rsid w:val="009D2355"/>
    <w:rsid w:val="009D43E5"/>
    <w:rsid w:val="009D5243"/>
    <w:rsid w:val="009D5820"/>
    <w:rsid w:val="009E17EB"/>
    <w:rsid w:val="009E1984"/>
    <w:rsid w:val="009E55D0"/>
    <w:rsid w:val="009E5A32"/>
    <w:rsid w:val="009E6AA4"/>
    <w:rsid w:val="009F0ABC"/>
    <w:rsid w:val="009F2E3F"/>
    <w:rsid w:val="009F4625"/>
    <w:rsid w:val="009F47A8"/>
    <w:rsid w:val="009F4A40"/>
    <w:rsid w:val="009F5F2A"/>
    <w:rsid w:val="009F5FE6"/>
    <w:rsid w:val="009F6AFF"/>
    <w:rsid w:val="00A0022E"/>
    <w:rsid w:val="00A009E5"/>
    <w:rsid w:val="00A0260C"/>
    <w:rsid w:val="00A02718"/>
    <w:rsid w:val="00A029E7"/>
    <w:rsid w:val="00A041CC"/>
    <w:rsid w:val="00A0473F"/>
    <w:rsid w:val="00A060EE"/>
    <w:rsid w:val="00A062C6"/>
    <w:rsid w:val="00A066C7"/>
    <w:rsid w:val="00A0723C"/>
    <w:rsid w:val="00A07DB4"/>
    <w:rsid w:val="00A10027"/>
    <w:rsid w:val="00A12CE7"/>
    <w:rsid w:val="00A136FF"/>
    <w:rsid w:val="00A1609F"/>
    <w:rsid w:val="00A16E7F"/>
    <w:rsid w:val="00A17E05"/>
    <w:rsid w:val="00A214E7"/>
    <w:rsid w:val="00A22442"/>
    <w:rsid w:val="00A22728"/>
    <w:rsid w:val="00A22E1B"/>
    <w:rsid w:val="00A239D3"/>
    <w:rsid w:val="00A24895"/>
    <w:rsid w:val="00A25529"/>
    <w:rsid w:val="00A25845"/>
    <w:rsid w:val="00A26409"/>
    <w:rsid w:val="00A30E49"/>
    <w:rsid w:val="00A3387F"/>
    <w:rsid w:val="00A34D91"/>
    <w:rsid w:val="00A35A2B"/>
    <w:rsid w:val="00A35FEE"/>
    <w:rsid w:val="00A36B11"/>
    <w:rsid w:val="00A412E3"/>
    <w:rsid w:val="00A41C6C"/>
    <w:rsid w:val="00A43D3E"/>
    <w:rsid w:val="00A44852"/>
    <w:rsid w:val="00A4653B"/>
    <w:rsid w:val="00A472A5"/>
    <w:rsid w:val="00A47E13"/>
    <w:rsid w:val="00A50359"/>
    <w:rsid w:val="00A50E4B"/>
    <w:rsid w:val="00A51D63"/>
    <w:rsid w:val="00A51DAB"/>
    <w:rsid w:val="00A540E8"/>
    <w:rsid w:val="00A55380"/>
    <w:rsid w:val="00A55FB3"/>
    <w:rsid w:val="00A56F74"/>
    <w:rsid w:val="00A6011B"/>
    <w:rsid w:val="00A60CFE"/>
    <w:rsid w:val="00A621B2"/>
    <w:rsid w:val="00A641F7"/>
    <w:rsid w:val="00A66CD6"/>
    <w:rsid w:val="00A66D99"/>
    <w:rsid w:val="00A70AAC"/>
    <w:rsid w:val="00A72790"/>
    <w:rsid w:val="00A73D04"/>
    <w:rsid w:val="00A7613E"/>
    <w:rsid w:val="00A77500"/>
    <w:rsid w:val="00A806F3"/>
    <w:rsid w:val="00A80DAD"/>
    <w:rsid w:val="00A8166E"/>
    <w:rsid w:val="00A820C3"/>
    <w:rsid w:val="00A8243D"/>
    <w:rsid w:val="00A824D8"/>
    <w:rsid w:val="00A836A6"/>
    <w:rsid w:val="00A83C3E"/>
    <w:rsid w:val="00A845B6"/>
    <w:rsid w:val="00A84EE1"/>
    <w:rsid w:val="00A859C4"/>
    <w:rsid w:val="00A86224"/>
    <w:rsid w:val="00A8634E"/>
    <w:rsid w:val="00A9145B"/>
    <w:rsid w:val="00A9300B"/>
    <w:rsid w:val="00A93507"/>
    <w:rsid w:val="00A93D4C"/>
    <w:rsid w:val="00A95CCF"/>
    <w:rsid w:val="00A9632E"/>
    <w:rsid w:val="00A96930"/>
    <w:rsid w:val="00AA029B"/>
    <w:rsid w:val="00AA11FC"/>
    <w:rsid w:val="00AA21AB"/>
    <w:rsid w:val="00AA235E"/>
    <w:rsid w:val="00AA6285"/>
    <w:rsid w:val="00AB0204"/>
    <w:rsid w:val="00AB22CA"/>
    <w:rsid w:val="00AB2BC8"/>
    <w:rsid w:val="00AB2CC5"/>
    <w:rsid w:val="00AB3005"/>
    <w:rsid w:val="00AB3F6B"/>
    <w:rsid w:val="00AB4276"/>
    <w:rsid w:val="00AB43B0"/>
    <w:rsid w:val="00AB56F3"/>
    <w:rsid w:val="00AB5B21"/>
    <w:rsid w:val="00AB5CCD"/>
    <w:rsid w:val="00AB5F43"/>
    <w:rsid w:val="00AB5FEE"/>
    <w:rsid w:val="00AB65F9"/>
    <w:rsid w:val="00AB6F82"/>
    <w:rsid w:val="00AC01C0"/>
    <w:rsid w:val="00AC0236"/>
    <w:rsid w:val="00AC154A"/>
    <w:rsid w:val="00AC29AF"/>
    <w:rsid w:val="00AC29DE"/>
    <w:rsid w:val="00AC3FC2"/>
    <w:rsid w:val="00AC52EE"/>
    <w:rsid w:val="00AC5951"/>
    <w:rsid w:val="00AC5FE9"/>
    <w:rsid w:val="00AC66E6"/>
    <w:rsid w:val="00AD1E05"/>
    <w:rsid w:val="00AD1E86"/>
    <w:rsid w:val="00AD3C19"/>
    <w:rsid w:val="00AD65CF"/>
    <w:rsid w:val="00AD669D"/>
    <w:rsid w:val="00AD7B0F"/>
    <w:rsid w:val="00AE008D"/>
    <w:rsid w:val="00AE06D5"/>
    <w:rsid w:val="00AE0956"/>
    <w:rsid w:val="00AE124A"/>
    <w:rsid w:val="00AE12A4"/>
    <w:rsid w:val="00AE1585"/>
    <w:rsid w:val="00AE189C"/>
    <w:rsid w:val="00AE1B24"/>
    <w:rsid w:val="00AE436F"/>
    <w:rsid w:val="00AE47FA"/>
    <w:rsid w:val="00AE4935"/>
    <w:rsid w:val="00AE5794"/>
    <w:rsid w:val="00AE589E"/>
    <w:rsid w:val="00AE6144"/>
    <w:rsid w:val="00AE6454"/>
    <w:rsid w:val="00AE722C"/>
    <w:rsid w:val="00AF125D"/>
    <w:rsid w:val="00AF1C46"/>
    <w:rsid w:val="00AF3278"/>
    <w:rsid w:val="00AF348F"/>
    <w:rsid w:val="00AF5276"/>
    <w:rsid w:val="00AF53DF"/>
    <w:rsid w:val="00AF5669"/>
    <w:rsid w:val="00AF5E2D"/>
    <w:rsid w:val="00AF60A0"/>
    <w:rsid w:val="00AF75DD"/>
    <w:rsid w:val="00B019BA"/>
    <w:rsid w:val="00B01BE9"/>
    <w:rsid w:val="00B02148"/>
    <w:rsid w:val="00B03BF9"/>
    <w:rsid w:val="00B07368"/>
    <w:rsid w:val="00B10563"/>
    <w:rsid w:val="00B10983"/>
    <w:rsid w:val="00B128AC"/>
    <w:rsid w:val="00B12A54"/>
    <w:rsid w:val="00B12CA1"/>
    <w:rsid w:val="00B1416E"/>
    <w:rsid w:val="00B142AC"/>
    <w:rsid w:val="00B14856"/>
    <w:rsid w:val="00B1599F"/>
    <w:rsid w:val="00B17729"/>
    <w:rsid w:val="00B1774F"/>
    <w:rsid w:val="00B1791B"/>
    <w:rsid w:val="00B2022E"/>
    <w:rsid w:val="00B20982"/>
    <w:rsid w:val="00B20C5F"/>
    <w:rsid w:val="00B211D9"/>
    <w:rsid w:val="00B21227"/>
    <w:rsid w:val="00B2147C"/>
    <w:rsid w:val="00B21C19"/>
    <w:rsid w:val="00B230DC"/>
    <w:rsid w:val="00B2415D"/>
    <w:rsid w:val="00B246AD"/>
    <w:rsid w:val="00B25323"/>
    <w:rsid w:val="00B26712"/>
    <w:rsid w:val="00B27700"/>
    <w:rsid w:val="00B27CC8"/>
    <w:rsid w:val="00B317CE"/>
    <w:rsid w:val="00B323E0"/>
    <w:rsid w:val="00B33C57"/>
    <w:rsid w:val="00B342B1"/>
    <w:rsid w:val="00B3501C"/>
    <w:rsid w:val="00B350BB"/>
    <w:rsid w:val="00B353E4"/>
    <w:rsid w:val="00B356E4"/>
    <w:rsid w:val="00B41897"/>
    <w:rsid w:val="00B42808"/>
    <w:rsid w:val="00B441E8"/>
    <w:rsid w:val="00B4474B"/>
    <w:rsid w:val="00B4582B"/>
    <w:rsid w:val="00B46981"/>
    <w:rsid w:val="00B46A95"/>
    <w:rsid w:val="00B51A1D"/>
    <w:rsid w:val="00B51DBD"/>
    <w:rsid w:val="00B52807"/>
    <w:rsid w:val="00B5327C"/>
    <w:rsid w:val="00B55BA8"/>
    <w:rsid w:val="00B56718"/>
    <w:rsid w:val="00B56EF3"/>
    <w:rsid w:val="00B5736F"/>
    <w:rsid w:val="00B5799B"/>
    <w:rsid w:val="00B60041"/>
    <w:rsid w:val="00B60738"/>
    <w:rsid w:val="00B60BAE"/>
    <w:rsid w:val="00B60C88"/>
    <w:rsid w:val="00B6121B"/>
    <w:rsid w:val="00B649E8"/>
    <w:rsid w:val="00B65390"/>
    <w:rsid w:val="00B657F6"/>
    <w:rsid w:val="00B65D48"/>
    <w:rsid w:val="00B66C20"/>
    <w:rsid w:val="00B66EB8"/>
    <w:rsid w:val="00B6737D"/>
    <w:rsid w:val="00B677C9"/>
    <w:rsid w:val="00B71465"/>
    <w:rsid w:val="00B715EA"/>
    <w:rsid w:val="00B717B4"/>
    <w:rsid w:val="00B71882"/>
    <w:rsid w:val="00B73592"/>
    <w:rsid w:val="00B740D3"/>
    <w:rsid w:val="00B74B32"/>
    <w:rsid w:val="00B75A79"/>
    <w:rsid w:val="00B76667"/>
    <w:rsid w:val="00B773D2"/>
    <w:rsid w:val="00B774DB"/>
    <w:rsid w:val="00B77AE6"/>
    <w:rsid w:val="00B80FDF"/>
    <w:rsid w:val="00B810A4"/>
    <w:rsid w:val="00B827FF"/>
    <w:rsid w:val="00B82F88"/>
    <w:rsid w:val="00B838A2"/>
    <w:rsid w:val="00B84D27"/>
    <w:rsid w:val="00B852B5"/>
    <w:rsid w:val="00B864C6"/>
    <w:rsid w:val="00B86948"/>
    <w:rsid w:val="00B8701F"/>
    <w:rsid w:val="00B909FA"/>
    <w:rsid w:val="00B916E2"/>
    <w:rsid w:val="00B94781"/>
    <w:rsid w:val="00B955A1"/>
    <w:rsid w:val="00B958DE"/>
    <w:rsid w:val="00B969F1"/>
    <w:rsid w:val="00B97DA9"/>
    <w:rsid w:val="00BA00EC"/>
    <w:rsid w:val="00BA02F0"/>
    <w:rsid w:val="00BA19B9"/>
    <w:rsid w:val="00BA1F91"/>
    <w:rsid w:val="00BA279D"/>
    <w:rsid w:val="00BA3213"/>
    <w:rsid w:val="00BA35AF"/>
    <w:rsid w:val="00BA4F97"/>
    <w:rsid w:val="00BA5770"/>
    <w:rsid w:val="00BA5C65"/>
    <w:rsid w:val="00BA69CD"/>
    <w:rsid w:val="00BA7EDE"/>
    <w:rsid w:val="00BB004B"/>
    <w:rsid w:val="00BB4B1C"/>
    <w:rsid w:val="00BB5170"/>
    <w:rsid w:val="00BB539F"/>
    <w:rsid w:val="00BB53D2"/>
    <w:rsid w:val="00BB691F"/>
    <w:rsid w:val="00BC03A6"/>
    <w:rsid w:val="00BC04C3"/>
    <w:rsid w:val="00BC1B44"/>
    <w:rsid w:val="00BC1C91"/>
    <w:rsid w:val="00BC24E8"/>
    <w:rsid w:val="00BC422A"/>
    <w:rsid w:val="00BC451C"/>
    <w:rsid w:val="00BC571E"/>
    <w:rsid w:val="00BC6598"/>
    <w:rsid w:val="00BD0545"/>
    <w:rsid w:val="00BD14DB"/>
    <w:rsid w:val="00BD2941"/>
    <w:rsid w:val="00BD3130"/>
    <w:rsid w:val="00BD4244"/>
    <w:rsid w:val="00BD59EA"/>
    <w:rsid w:val="00BD6E8D"/>
    <w:rsid w:val="00BD7191"/>
    <w:rsid w:val="00BD744D"/>
    <w:rsid w:val="00BD7E9A"/>
    <w:rsid w:val="00BE1020"/>
    <w:rsid w:val="00BE1E06"/>
    <w:rsid w:val="00BE2629"/>
    <w:rsid w:val="00BE2975"/>
    <w:rsid w:val="00BE4DFC"/>
    <w:rsid w:val="00BE551C"/>
    <w:rsid w:val="00BE56D7"/>
    <w:rsid w:val="00BE6FA9"/>
    <w:rsid w:val="00BE7EEA"/>
    <w:rsid w:val="00BF0514"/>
    <w:rsid w:val="00BF148B"/>
    <w:rsid w:val="00BF1BE9"/>
    <w:rsid w:val="00BF2110"/>
    <w:rsid w:val="00BF2184"/>
    <w:rsid w:val="00BF46CC"/>
    <w:rsid w:val="00BF5168"/>
    <w:rsid w:val="00BF600F"/>
    <w:rsid w:val="00BF6E62"/>
    <w:rsid w:val="00C0119B"/>
    <w:rsid w:val="00C011BA"/>
    <w:rsid w:val="00C02442"/>
    <w:rsid w:val="00C03089"/>
    <w:rsid w:val="00C0372D"/>
    <w:rsid w:val="00C055C8"/>
    <w:rsid w:val="00C0787F"/>
    <w:rsid w:val="00C13FC5"/>
    <w:rsid w:val="00C176DF"/>
    <w:rsid w:val="00C17B45"/>
    <w:rsid w:val="00C21A14"/>
    <w:rsid w:val="00C23BC9"/>
    <w:rsid w:val="00C249AE"/>
    <w:rsid w:val="00C24C78"/>
    <w:rsid w:val="00C2650E"/>
    <w:rsid w:val="00C27AA7"/>
    <w:rsid w:val="00C30E74"/>
    <w:rsid w:val="00C33BE3"/>
    <w:rsid w:val="00C34AEE"/>
    <w:rsid w:val="00C36310"/>
    <w:rsid w:val="00C37077"/>
    <w:rsid w:val="00C3723B"/>
    <w:rsid w:val="00C415AA"/>
    <w:rsid w:val="00C41A6D"/>
    <w:rsid w:val="00C42480"/>
    <w:rsid w:val="00C439B5"/>
    <w:rsid w:val="00C44595"/>
    <w:rsid w:val="00C45EA9"/>
    <w:rsid w:val="00C47DCA"/>
    <w:rsid w:val="00C5102B"/>
    <w:rsid w:val="00C512C5"/>
    <w:rsid w:val="00C52830"/>
    <w:rsid w:val="00C52B0F"/>
    <w:rsid w:val="00C53518"/>
    <w:rsid w:val="00C540C7"/>
    <w:rsid w:val="00C54CED"/>
    <w:rsid w:val="00C54D4B"/>
    <w:rsid w:val="00C56FB6"/>
    <w:rsid w:val="00C571AA"/>
    <w:rsid w:val="00C57662"/>
    <w:rsid w:val="00C57DEA"/>
    <w:rsid w:val="00C600D8"/>
    <w:rsid w:val="00C61909"/>
    <w:rsid w:val="00C62B1F"/>
    <w:rsid w:val="00C63BAE"/>
    <w:rsid w:val="00C63CCC"/>
    <w:rsid w:val="00C6460B"/>
    <w:rsid w:val="00C65E82"/>
    <w:rsid w:val="00C66947"/>
    <w:rsid w:val="00C70699"/>
    <w:rsid w:val="00C7172F"/>
    <w:rsid w:val="00C717D8"/>
    <w:rsid w:val="00C721FB"/>
    <w:rsid w:val="00C73D34"/>
    <w:rsid w:val="00C742D5"/>
    <w:rsid w:val="00C753ED"/>
    <w:rsid w:val="00C75B40"/>
    <w:rsid w:val="00C75F99"/>
    <w:rsid w:val="00C7645F"/>
    <w:rsid w:val="00C77250"/>
    <w:rsid w:val="00C8078F"/>
    <w:rsid w:val="00C8099F"/>
    <w:rsid w:val="00C80BDB"/>
    <w:rsid w:val="00C813E1"/>
    <w:rsid w:val="00C833E8"/>
    <w:rsid w:val="00C839C5"/>
    <w:rsid w:val="00C84AE6"/>
    <w:rsid w:val="00C91C7B"/>
    <w:rsid w:val="00C91E99"/>
    <w:rsid w:val="00C947A1"/>
    <w:rsid w:val="00C950BD"/>
    <w:rsid w:val="00C95268"/>
    <w:rsid w:val="00C958FD"/>
    <w:rsid w:val="00C959EE"/>
    <w:rsid w:val="00C95E45"/>
    <w:rsid w:val="00C9622E"/>
    <w:rsid w:val="00C96957"/>
    <w:rsid w:val="00CA26CF"/>
    <w:rsid w:val="00CA2AA7"/>
    <w:rsid w:val="00CA2AC8"/>
    <w:rsid w:val="00CA486F"/>
    <w:rsid w:val="00CA6D6B"/>
    <w:rsid w:val="00CA7235"/>
    <w:rsid w:val="00CA7F9D"/>
    <w:rsid w:val="00CA7FD6"/>
    <w:rsid w:val="00CB15E4"/>
    <w:rsid w:val="00CB2030"/>
    <w:rsid w:val="00CB4423"/>
    <w:rsid w:val="00CB4C91"/>
    <w:rsid w:val="00CB4CAA"/>
    <w:rsid w:val="00CB5525"/>
    <w:rsid w:val="00CB56B7"/>
    <w:rsid w:val="00CB636F"/>
    <w:rsid w:val="00CB7727"/>
    <w:rsid w:val="00CB7867"/>
    <w:rsid w:val="00CB7B74"/>
    <w:rsid w:val="00CB7F65"/>
    <w:rsid w:val="00CC0689"/>
    <w:rsid w:val="00CC1E3F"/>
    <w:rsid w:val="00CC21C4"/>
    <w:rsid w:val="00CC51EB"/>
    <w:rsid w:val="00CC5B1D"/>
    <w:rsid w:val="00CC5B3F"/>
    <w:rsid w:val="00CC65B2"/>
    <w:rsid w:val="00CC74CE"/>
    <w:rsid w:val="00CD0079"/>
    <w:rsid w:val="00CD08CB"/>
    <w:rsid w:val="00CD12A3"/>
    <w:rsid w:val="00CD4738"/>
    <w:rsid w:val="00CD5FF2"/>
    <w:rsid w:val="00CD61C7"/>
    <w:rsid w:val="00CD759D"/>
    <w:rsid w:val="00CE11BD"/>
    <w:rsid w:val="00CE18AA"/>
    <w:rsid w:val="00CE317B"/>
    <w:rsid w:val="00CE34EE"/>
    <w:rsid w:val="00CE4E90"/>
    <w:rsid w:val="00CE659B"/>
    <w:rsid w:val="00CE7DF6"/>
    <w:rsid w:val="00CE7F5F"/>
    <w:rsid w:val="00CF0BBE"/>
    <w:rsid w:val="00CF0E64"/>
    <w:rsid w:val="00CF14A1"/>
    <w:rsid w:val="00CF1667"/>
    <w:rsid w:val="00CF1E71"/>
    <w:rsid w:val="00CF23A7"/>
    <w:rsid w:val="00CF5113"/>
    <w:rsid w:val="00CF5146"/>
    <w:rsid w:val="00D01B37"/>
    <w:rsid w:val="00D03EE6"/>
    <w:rsid w:val="00D049CA"/>
    <w:rsid w:val="00D06110"/>
    <w:rsid w:val="00D06AD1"/>
    <w:rsid w:val="00D10431"/>
    <w:rsid w:val="00D1095E"/>
    <w:rsid w:val="00D11D06"/>
    <w:rsid w:val="00D124FB"/>
    <w:rsid w:val="00D13A51"/>
    <w:rsid w:val="00D15DD7"/>
    <w:rsid w:val="00D1614A"/>
    <w:rsid w:val="00D163C7"/>
    <w:rsid w:val="00D16AD8"/>
    <w:rsid w:val="00D17C35"/>
    <w:rsid w:val="00D20249"/>
    <w:rsid w:val="00D20BF6"/>
    <w:rsid w:val="00D230EA"/>
    <w:rsid w:val="00D238EF"/>
    <w:rsid w:val="00D25B44"/>
    <w:rsid w:val="00D25B68"/>
    <w:rsid w:val="00D25F58"/>
    <w:rsid w:val="00D26F0C"/>
    <w:rsid w:val="00D270C4"/>
    <w:rsid w:val="00D27CDE"/>
    <w:rsid w:val="00D31273"/>
    <w:rsid w:val="00D31974"/>
    <w:rsid w:val="00D3205D"/>
    <w:rsid w:val="00D3220B"/>
    <w:rsid w:val="00D324E7"/>
    <w:rsid w:val="00D32530"/>
    <w:rsid w:val="00D33DE0"/>
    <w:rsid w:val="00D34D7A"/>
    <w:rsid w:val="00D37543"/>
    <w:rsid w:val="00D37E8E"/>
    <w:rsid w:val="00D4084B"/>
    <w:rsid w:val="00D40855"/>
    <w:rsid w:val="00D419AE"/>
    <w:rsid w:val="00D42DFF"/>
    <w:rsid w:val="00D42EA0"/>
    <w:rsid w:val="00D43329"/>
    <w:rsid w:val="00D4366E"/>
    <w:rsid w:val="00D43ED5"/>
    <w:rsid w:val="00D4449A"/>
    <w:rsid w:val="00D45084"/>
    <w:rsid w:val="00D459F1"/>
    <w:rsid w:val="00D46002"/>
    <w:rsid w:val="00D5109F"/>
    <w:rsid w:val="00D51227"/>
    <w:rsid w:val="00D5151A"/>
    <w:rsid w:val="00D52150"/>
    <w:rsid w:val="00D5222F"/>
    <w:rsid w:val="00D52547"/>
    <w:rsid w:val="00D527D6"/>
    <w:rsid w:val="00D53542"/>
    <w:rsid w:val="00D53E99"/>
    <w:rsid w:val="00D53FE9"/>
    <w:rsid w:val="00D54240"/>
    <w:rsid w:val="00D546E2"/>
    <w:rsid w:val="00D56524"/>
    <w:rsid w:val="00D5681A"/>
    <w:rsid w:val="00D577E0"/>
    <w:rsid w:val="00D57DED"/>
    <w:rsid w:val="00D60191"/>
    <w:rsid w:val="00D605A1"/>
    <w:rsid w:val="00D62FE8"/>
    <w:rsid w:val="00D6482E"/>
    <w:rsid w:val="00D67951"/>
    <w:rsid w:val="00D714DF"/>
    <w:rsid w:val="00D71C70"/>
    <w:rsid w:val="00D71CD5"/>
    <w:rsid w:val="00D7294C"/>
    <w:rsid w:val="00D73B03"/>
    <w:rsid w:val="00D74B74"/>
    <w:rsid w:val="00D7580E"/>
    <w:rsid w:val="00D75F60"/>
    <w:rsid w:val="00D7656E"/>
    <w:rsid w:val="00D77D41"/>
    <w:rsid w:val="00D77ED3"/>
    <w:rsid w:val="00D804A0"/>
    <w:rsid w:val="00D80794"/>
    <w:rsid w:val="00D80BE4"/>
    <w:rsid w:val="00D82B93"/>
    <w:rsid w:val="00D83139"/>
    <w:rsid w:val="00D839EE"/>
    <w:rsid w:val="00D849FA"/>
    <w:rsid w:val="00D84CFD"/>
    <w:rsid w:val="00D850BD"/>
    <w:rsid w:val="00D85AB5"/>
    <w:rsid w:val="00D90A8D"/>
    <w:rsid w:val="00D916A5"/>
    <w:rsid w:val="00D916B1"/>
    <w:rsid w:val="00D9203C"/>
    <w:rsid w:val="00D92A4C"/>
    <w:rsid w:val="00D945E3"/>
    <w:rsid w:val="00D9473B"/>
    <w:rsid w:val="00D9554F"/>
    <w:rsid w:val="00D96644"/>
    <w:rsid w:val="00D96786"/>
    <w:rsid w:val="00D97A06"/>
    <w:rsid w:val="00DA007C"/>
    <w:rsid w:val="00DA1205"/>
    <w:rsid w:val="00DA2907"/>
    <w:rsid w:val="00DA43BD"/>
    <w:rsid w:val="00DA503C"/>
    <w:rsid w:val="00DA5067"/>
    <w:rsid w:val="00DA50C8"/>
    <w:rsid w:val="00DA5E87"/>
    <w:rsid w:val="00DA66DC"/>
    <w:rsid w:val="00DA69FD"/>
    <w:rsid w:val="00DB1077"/>
    <w:rsid w:val="00DB1276"/>
    <w:rsid w:val="00DB1B40"/>
    <w:rsid w:val="00DB2B5F"/>
    <w:rsid w:val="00DB36F3"/>
    <w:rsid w:val="00DB4390"/>
    <w:rsid w:val="00DB755B"/>
    <w:rsid w:val="00DC01CA"/>
    <w:rsid w:val="00DC108D"/>
    <w:rsid w:val="00DC21A2"/>
    <w:rsid w:val="00DC3A36"/>
    <w:rsid w:val="00DC55E5"/>
    <w:rsid w:val="00DD09B4"/>
    <w:rsid w:val="00DD26C4"/>
    <w:rsid w:val="00DD3D5C"/>
    <w:rsid w:val="00DD4A0D"/>
    <w:rsid w:val="00DD56BC"/>
    <w:rsid w:val="00DD7810"/>
    <w:rsid w:val="00DE224E"/>
    <w:rsid w:val="00DE25B8"/>
    <w:rsid w:val="00DE25DB"/>
    <w:rsid w:val="00DE5A34"/>
    <w:rsid w:val="00DE5F41"/>
    <w:rsid w:val="00DE6738"/>
    <w:rsid w:val="00DE6B94"/>
    <w:rsid w:val="00DF07E4"/>
    <w:rsid w:val="00DF1494"/>
    <w:rsid w:val="00DF1C63"/>
    <w:rsid w:val="00DF22FE"/>
    <w:rsid w:val="00DF251E"/>
    <w:rsid w:val="00DF30A8"/>
    <w:rsid w:val="00DF348D"/>
    <w:rsid w:val="00DF3FC6"/>
    <w:rsid w:val="00DF5AEA"/>
    <w:rsid w:val="00DF6308"/>
    <w:rsid w:val="00DF6CF1"/>
    <w:rsid w:val="00E00335"/>
    <w:rsid w:val="00E0062B"/>
    <w:rsid w:val="00E01A58"/>
    <w:rsid w:val="00E01C87"/>
    <w:rsid w:val="00E01FAB"/>
    <w:rsid w:val="00E020C2"/>
    <w:rsid w:val="00E026C9"/>
    <w:rsid w:val="00E0385C"/>
    <w:rsid w:val="00E04932"/>
    <w:rsid w:val="00E069C2"/>
    <w:rsid w:val="00E06C5E"/>
    <w:rsid w:val="00E11775"/>
    <w:rsid w:val="00E12C69"/>
    <w:rsid w:val="00E137D8"/>
    <w:rsid w:val="00E1472F"/>
    <w:rsid w:val="00E15193"/>
    <w:rsid w:val="00E162D2"/>
    <w:rsid w:val="00E168A1"/>
    <w:rsid w:val="00E16F24"/>
    <w:rsid w:val="00E17699"/>
    <w:rsid w:val="00E20794"/>
    <w:rsid w:val="00E20AAA"/>
    <w:rsid w:val="00E2187D"/>
    <w:rsid w:val="00E22507"/>
    <w:rsid w:val="00E2264F"/>
    <w:rsid w:val="00E22B33"/>
    <w:rsid w:val="00E2383B"/>
    <w:rsid w:val="00E23B7C"/>
    <w:rsid w:val="00E24291"/>
    <w:rsid w:val="00E25109"/>
    <w:rsid w:val="00E25D76"/>
    <w:rsid w:val="00E26226"/>
    <w:rsid w:val="00E2631B"/>
    <w:rsid w:val="00E319DA"/>
    <w:rsid w:val="00E3204F"/>
    <w:rsid w:val="00E33FAD"/>
    <w:rsid w:val="00E34E03"/>
    <w:rsid w:val="00E361EB"/>
    <w:rsid w:val="00E36DB8"/>
    <w:rsid w:val="00E3776C"/>
    <w:rsid w:val="00E400B2"/>
    <w:rsid w:val="00E40162"/>
    <w:rsid w:val="00E4054A"/>
    <w:rsid w:val="00E40A7E"/>
    <w:rsid w:val="00E4157B"/>
    <w:rsid w:val="00E42876"/>
    <w:rsid w:val="00E42FBE"/>
    <w:rsid w:val="00E430E5"/>
    <w:rsid w:val="00E45675"/>
    <w:rsid w:val="00E45970"/>
    <w:rsid w:val="00E5018F"/>
    <w:rsid w:val="00E52DDF"/>
    <w:rsid w:val="00E531C5"/>
    <w:rsid w:val="00E53318"/>
    <w:rsid w:val="00E53F4E"/>
    <w:rsid w:val="00E54684"/>
    <w:rsid w:val="00E56079"/>
    <w:rsid w:val="00E57434"/>
    <w:rsid w:val="00E578FE"/>
    <w:rsid w:val="00E6020C"/>
    <w:rsid w:val="00E605A7"/>
    <w:rsid w:val="00E61145"/>
    <w:rsid w:val="00E61DB2"/>
    <w:rsid w:val="00E63691"/>
    <w:rsid w:val="00E637A2"/>
    <w:rsid w:val="00E63BAB"/>
    <w:rsid w:val="00E65488"/>
    <w:rsid w:val="00E67D25"/>
    <w:rsid w:val="00E70095"/>
    <w:rsid w:val="00E728C8"/>
    <w:rsid w:val="00E73E40"/>
    <w:rsid w:val="00E74AC7"/>
    <w:rsid w:val="00E74DDE"/>
    <w:rsid w:val="00E7787F"/>
    <w:rsid w:val="00E81F3E"/>
    <w:rsid w:val="00E847B6"/>
    <w:rsid w:val="00E847F7"/>
    <w:rsid w:val="00E84FC4"/>
    <w:rsid w:val="00E85469"/>
    <w:rsid w:val="00E85731"/>
    <w:rsid w:val="00E85F9F"/>
    <w:rsid w:val="00E86BE3"/>
    <w:rsid w:val="00E87D4D"/>
    <w:rsid w:val="00E91182"/>
    <w:rsid w:val="00E92098"/>
    <w:rsid w:val="00E9297C"/>
    <w:rsid w:val="00E9517F"/>
    <w:rsid w:val="00E96FD6"/>
    <w:rsid w:val="00E97F4F"/>
    <w:rsid w:val="00EA050E"/>
    <w:rsid w:val="00EA0B72"/>
    <w:rsid w:val="00EA119C"/>
    <w:rsid w:val="00EA11E7"/>
    <w:rsid w:val="00EA19ED"/>
    <w:rsid w:val="00EA3333"/>
    <w:rsid w:val="00EA3E73"/>
    <w:rsid w:val="00EA5498"/>
    <w:rsid w:val="00EA610C"/>
    <w:rsid w:val="00EA6A0F"/>
    <w:rsid w:val="00EB168E"/>
    <w:rsid w:val="00EB30BE"/>
    <w:rsid w:val="00EB4023"/>
    <w:rsid w:val="00EB6DC6"/>
    <w:rsid w:val="00EC09BB"/>
    <w:rsid w:val="00EC1786"/>
    <w:rsid w:val="00EC2526"/>
    <w:rsid w:val="00EC289A"/>
    <w:rsid w:val="00EC3182"/>
    <w:rsid w:val="00EC43DD"/>
    <w:rsid w:val="00EC481F"/>
    <w:rsid w:val="00EC4F13"/>
    <w:rsid w:val="00EC5125"/>
    <w:rsid w:val="00EC5BFD"/>
    <w:rsid w:val="00ED0137"/>
    <w:rsid w:val="00ED2FFB"/>
    <w:rsid w:val="00ED337B"/>
    <w:rsid w:val="00ED3E92"/>
    <w:rsid w:val="00ED40B0"/>
    <w:rsid w:val="00ED4BD0"/>
    <w:rsid w:val="00ED6114"/>
    <w:rsid w:val="00ED679E"/>
    <w:rsid w:val="00ED73DC"/>
    <w:rsid w:val="00EE0346"/>
    <w:rsid w:val="00EE098B"/>
    <w:rsid w:val="00EE1A32"/>
    <w:rsid w:val="00EE260D"/>
    <w:rsid w:val="00EE31F3"/>
    <w:rsid w:val="00EE340C"/>
    <w:rsid w:val="00EE3EA0"/>
    <w:rsid w:val="00EE4791"/>
    <w:rsid w:val="00EE4B8D"/>
    <w:rsid w:val="00EE4CED"/>
    <w:rsid w:val="00EE5D0D"/>
    <w:rsid w:val="00EE6907"/>
    <w:rsid w:val="00EE6F9A"/>
    <w:rsid w:val="00EF0EB8"/>
    <w:rsid w:val="00EF0F1F"/>
    <w:rsid w:val="00EF23FB"/>
    <w:rsid w:val="00EF2C5D"/>
    <w:rsid w:val="00EF2DA9"/>
    <w:rsid w:val="00EF4176"/>
    <w:rsid w:val="00EF7994"/>
    <w:rsid w:val="00F0140A"/>
    <w:rsid w:val="00F01F78"/>
    <w:rsid w:val="00F02B14"/>
    <w:rsid w:val="00F02CD0"/>
    <w:rsid w:val="00F06109"/>
    <w:rsid w:val="00F0652E"/>
    <w:rsid w:val="00F075AD"/>
    <w:rsid w:val="00F1065B"/>
    <w:rsid w:val="00F10DB1"/>
    <w:rsid w:val="00F10F18"/>
    <w:rsid w:val="00F1149C"/>
    <w:rsid w:val="00F11FFE"/>
    <w:rsid w:val="00F122B5"/>
    <w:rsid w:val="00F12B93"/>
    <w:rsid w:val="00F130DD"/>
    <w:rsid w:val="00F1368C"/>
    <w:rsid w:val="00F1387F"/>
    <w:rsid w:val="00F13D80"/>
    <w:rsid w:val="00F14F23"/>
    <w:rsid w:val="00F15AD2"/>
    <w:rsid w:val="00F17348"/>
    <w:rsid w:val="00F17752"/>
    <w:rsid w:val="00F207BE"/>
    <w:rsid w:val="00F21A1B"/>
    <w:rsid w:val="00F23B5A"/>
    <w:rsid w:val="00F26933"/>
    <w:rsid w:val="00F26D52"/>
    <w:rsid w:val="00F276AE"/>
    <w:rsid w:val="00F27F1D"/>
    <w:rsid w:val="00F3069C"/>
    <w:rsid w:val="00F30716"/>
    <w:rsid w:val="00F31EA2"/>
    <w:rsid w:val="00F31F45"/>
    <w:rsid w:val="00F31F82"/>
    <w:rsid w:val="00F32AB2"/>
    <w:rsid w:val="00F33024"/>
    <w:rsid w:val="00F340DB"/>
    <w:rsid w:val="00F344C7"/>
    <w:rsid w:val="00F35B9D"/>
    <w:rsid w:val="00F36263"/>
    <w:rsid w:val="00F36CC8"/>
    <w:rsid w:val="00F3743D"/>
    <w:rsid w:val="00F40D8B"/>
    <w:rsid w:val="00F45B20"/>
    <w:rsid w:val="00F461AC"/>
    <w:rsid w:val="00F4654C"/>
    <w:rsid w:val="00F46C07"/>
    <w:rsid w:val="00F46C7A"/>
    <w:rsid w:val="00F46E50"/>
    <w:rsid w:val="00F5095A"/>
    <w:rsid w:val="00F52D16"/>
    <w:rsid w:val="00F53315"/>
    <w:rsid w:val="00F53D4E"/>
    <w:rsid w:val="00F56C58"/>
    <w:rsid w:val="00F57215"/>
    <w:rsid w:val="00F57A1D"/>
    <w:rsid w:val="00F60260"/>
    <w:rsid w:val="00F6107F"/>
    <w:rsid w:val="00F61080"/>
    <w:rsid w:val="00F6150B"/>
    <w:rsid w:val="00F6152F"/>
    <w:rsid w:val="00F6187B"/>
    <w:rsid w:val="00F61976"/>
    <w:rsid w:val="00F63101"/>
    <w:rsid w:val="00F63230"/>
    <w:rsid w:val="00F637C1"/>
    <w:rsid w:val="00F6671F"/>
    <w:rsid w:val="00F66957"/>
    <w:rsid w:val="00F677FE"/>
    <w:rsid w:val="00F70838"/>
    <w:rsid w:val="00F7141A"/>
    <w:rsid w:val="00F71C0B"/>
    <w:rsid w:val="00F72123"/>
    <w:rsid w:val="00F7215B"/>
    <w:rsid w:val="00F729C4"/>
    <w:rsid w:val="00F73F29"/>
    <w:rsid w:val="00F74742"/>
    <w:rsid w:val="00F77109"/>
    <w:rsid w:val="00F77211"/>
    <w:rsid w:val="00F77C9F"/>
    <w:rsid w:val="00F77E70"/>
    <w:rsid w:val="00F80E01"/>
    <w:rsid w:val="00F8348A"/>
    <w:rsid w:val="00F83982"/>
    <w:rsid w:val="00F83E25"/>
    <w:rsid w:val="00F8462B"/>
    <w:rsid w:val="00F84A3E"/>
    <w:rsid w:val="00F84D8F"/>
    <w:rsid w:val="00F86029"/>
    <w:rsid w:val="00F866EF"/>
    <w:rsid w:val="00F86F10"/>
    <w:rsid w:val="00F90127"/>
    <w:rsid w:val="00F901E7"/>
    <w:rsid w:val="00F9085C"/>
    <w:rsid w:val="00F9098B"/>
    <w:rsid w:val="00F91737"/>
    <w:rsid w:val="00F92BC4"/>
    <w:rsid w:val="00F93A8E"/>
    <w:rsid w:val="00F93B2A"/>
    <w:rsid w:val="00F93C9C"/>
    <w:rsid w:val="00F9415D"/>
    <w:rsid w:val="00F9599C"/>
    <w:rsid w:val="00FA057D"/>
    <w:rsid w:val="00FA13F1"/>
    <w:rsid w:val="00FA19B9"/>
    <w:rsid w:val="00FA29A4"/>
    <w:rsid w:val="00FA3320"/>
    <w:rsid w:val="00FA3808"/>
    <w:rsid w:val="00FA41A9"/>
    <w:rsid w:val="00FA484C"/>
    <w:rsid w:val="00FA4886"/>
    <w:rsid w:val="00FA4CCF"/>
    <w:rsid w:val="00FA6430"/>
    <w:rsid w:val="00FA6645"/>
    <w:rsid w:val="00FA70F1"/>
    <w:rsid w:val="00FA7474"/>
    <w:rsid w:val="00FA7B42"/>
    <w:rsid w:val="00FB028A"/>
    <w:rsid w:val="00FB0CB7"/>
    <w:rsid w:val="00FB4389"/>
    <w:rsid w:val="00FB60B2"/>
    <w:rsid w:val="00FB69B6"/>
    <w:rsid w:val="00FB711B"/>
    <w:rsid w:val="00FB79DE"/>
    <w:rsid w:val="00FB7BB1"/>
    <w:rsid w:val="00FC1DF7"/>
    <w:rsid w:val="00FC3E5E"/>
    <w:rsid w:val="00FC44B4"/>
    <w:rsid w:val="00FC540F"/>
    <w:rsid w:val="00FC54FA"/>
    <w:rsid w:val="00FC593D"/>
    <w:rsid w:val="00FC6143"/>
    <w:rsid w:val="00FC6904"/>
    <w:rsid w:val="00FC6BF4"/>
    <w:rsid w:val="00FD0967"/>
    <w:rsid w:val="00FD0B30"/>
    <w:rsid w:val="00FD0C44"/>
    <w:rsid w:val="00FD222F"/>
    <w:rsid w:val="00FD24A0"/>
    <w:rsid w:val="00FD316F"/>
    <w:rsid w:val="00FD3179"/>
    <w:rsid w:val="00FD3436"/>
    <w:rsid w:val="00FD36CD"/>
    <w:rsid w:val="00FD3816"/>
    <w:rsid w:val="00FD3C10"/>
    <w:rsid w:val="00FD470B"/>
    <w:rsid w:val="00FD6C8B"/>
    <w:rsid w:val="00FD713F"/>
    <w:rsid w:val="00FD7C6B"/>
    <w:rsid w:val="00FD7CF8"/>
    <w:rsid w:val="00FD7D55"/>
    <w:rsid w:val="00FE03A4"/>
    <w:rsid w:val="00FE1DFD"/>
    <w:rsid w:val="00FE223F"/>
    <w:rsid w:val="00FE445D"/>
    <w:rsid w:val="00FE459E"/>
    <w:rsid w:val="00FE4AE0"/>
    <w:rsid w:val="00FE6411"/>
    <w:rsid w:val="00FE6AC4"/>
    <w:rsid w:val="00FE6AEB"/>
    <w:rsid w:val="00FE7DBA"/>
    <w:rsid w:val="00FF11F3"/>
    <w:rsid w:val="00FF1352"/>
    <w:rsid w:val="00FF143A"/>
    <w:rsid w:val="00FF2492"/>
    <w:rsid w:val="00FF24CD"/>
    <w:rsid w:val="00FF2803"/>
    <w:rsid w:val="00FF2AB0"/>
    <w:rsid w:val="00FF30DD"/>
    <w:rsid w:val="00FF4599"/>
    <w:rsid w:val="00FF52D9"/>
    <w:rsid w:val="00FF5FB3"/>
    <w:rsid w:val="00FF6074"/>
    <w:rsid w:val="00FF610E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85765E-07A0-4BC8-AD38-0100A808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B5"/>
    <w:pPr>
      <w:widowControl w:val="0"/>
    </w:pPr>
  </w:style>
  <w:style w:type="paragraph" w:styleId="1">
    <w:name w:val="heading 1"/>
    <w:aliases w:val="Head 1,????????? 1,Заголовок 15"/>
    <w:basedOn w:val="a"/>
    <w:next w:val="a"/>
    <w:link w:val="10"/>
    <w:uiPriority w:val="9"/>
    <w:qFormat/>
    <w:rsid w:val="00D25F5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D25F58"/>
    <w:pPr>
      <w:keepNext/>
      <w:widowControl/>
      <w:jc w:val="both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D25F58"/>
    <w:pPr>
      <w:keepNext/>
      <w:widowControl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25F58"/>
    <w:pPr>
      <w:keepNext/>
      <w:widowControl/>
      <w:spacing w:line="360" w:lineRule="auto"/>
      <w:jc w:val="both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D25F58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D25F58"/>
    <w:pPr>
      <w:keepNext/>
      <w:widowControl/>
      <w:spacing w:line="360" w:lineRule="auto"/>
      <w:ind w:left="851"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D25F58"/>
    <w:pPr>
      <w:keepNext/>
      <w:ind w:left="851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D25F58"/>
    <w:pPr>
      <w:keepNext/>
      <w:jc w:val="center"/>
      <w:outlineLvl w:val="7"/>
    </w:pPr>
    <w:rPr>
      <w:caps/>
      <w:sz w:val="32"/>
    </w:rPr>
  </w:style>
  <w:style w:type="paragraph" w:styleId="9">
    <w:name w:val="heading 9"/>
    <w:basedOn w:val="a"/>
    <w:next w:val="a"/>
    <w:link w:val="90"/>
    <w:qFormat/>
    <w:rsid w:val="00D25F58"/>
    <w:pPr>
      <w:keepNext/>
      <w:jc w:val="center"/>
      <w:outlineLvl w:val="8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5F58"/>
    <w:pPr>
      <w:jc w:val="center"/>
    </w:pPr>
    <w:rPr>
      <w:b/>
      <w:sz w:val="28"/>
    </w:rPr>
  </w:style>
  <w:style w:type="paragraph" w:styleId="a5">
    <w:name w:val="Document Map"/>
    <w:basedOn w:val="a"/>
    <w:link w:val="a6"/>
    <w:semiHidden/>
    <w:rsid w:val="00D25F58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D25F58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D25F58"/>
    <w:pPr>
      <w:tabs>
        <w:tab w:val="center" w:pos="4153"/>
        <w:tab w:val="right" w:pos="8306"/>
      </w:tabs>
    </w:pPr>
  </w:style>
  <w:style w:type="paragraph" w:styleId="ab">
    <w:name w:val="Body Text"/>
    <w:basedOn w:val="a"/>
    <w:link w:val="ac"/>
    <w:rsid w:val="00D25F58"/>
    <w:rPr>
      <w:b/>
    </w:rPr>
  </w:style>
  <w:style w:type="character" w:styleId="ad">
    <w:name w:val="page number"/>
    <w:basedOn w:val="a0"/>
    <w:rsid w:val="00D25F58"/>
  </w:style>
  <w:style w:type="paragraph" w:styleId="21">
    <w:name w:val="Body Text 2"/>
    <w:basedOn w:val="a"/>
    <w:link w:val="22"/>
    <w:uiPriority w:val="99"/>
    <w:rsid w:val="00D25F58"/>
    <w:pPr>
      <w:widowControl/>
      <w:spacing w:line="360" w:lineRule="auto"/>
      <w:jc w:val="both"/>
    </w:pPr>
    <w:rPr>
      <w:sz w:val="24"/>
    </w:rPr>
  </w:style>
  <w:style w:type="paragraph" w:styleId="ae">
    <w:name w:val="Body Text Indent"/>
    <w:basedOn w:val="a"/>
    <w:link w:val="af"/>
    <w:rsid w:val="00D25F58"/>
    <w:pPr>
      <w:widowControl/>
      <w:spacing w:line="360" w:lineRule="auto"/>
      <w:ind w:firstLine="851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D25F58"/>
    <w:pPr>
      <w:widowControl/>
      <w:ind w:left="5760" w:hanging="4189"/>
      <w:jc w:val="both"/>
    </w:pPr>
    <w:rPr>
      <w:sz w:val="24"/>
    </w:rPr>
  </w:style>
  <w:style w:type="paragraph" w:styleId="31">
    <w:name w:val="Body Text 3"/>
    <w:basedOn w:val="a"/>
    <w:link w:val="32"/>
    <w:rsid w:val="00D25F58"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99"/>
    <w:rsid w:val="00CE4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1A5B5A"/>
    <w:rPr>
      <w:color w:val="0000FF"/>
      <w:u w:val="single"/>
    </w:rPr>
  </w:style>
  <w:style w:type="paragraph" w:styleId="af2">
    <w:name w:val="Balloon Text"/>
    <w:basedOn w:val="a"/>
    <w:link w:val="af3"/>
    <w:uiPriority w:val="99"/>
    <w:rsid w:val="003C0E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3C0E70"/>
    <w:rPr>
      <w:rFonts w:ascii="Tahoma" w:hAnsi="Tahoma" w:cs="Tahoma"/>
      <w:sz w:val="16"/>
      <w:szCs w:val="16"/>
    </w:rPr>
  </w:style>
  <w:style w:type="character" w:styleId="af4">
    <w:name w:val="FollowedHyperlink"/>
    <w:uiPriority w:val="99"/>
    <w:unhideWhenUsed/>
    <w:rsid w:val="00912916"/>
    <w:rPr>
      <w:color w:val="800080"/>
      <w:u w:val="single"/>
    </w:rPr>
  </w:style>
  <w:style w:type="paragraph" w:customStyle="1" w:styleId="ConsPlusCell">
    <w:name w:val="ConsPlusCell"/>
    <w:uiPriority w:val="99"/>
    <w:rsid w:val="00037B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797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797A2F"/>
    <w:pPr>
      <w:widowControl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Head 1 Знак,????????? 1 Знак,Заголовок 15 Знак"/>
    <w:link w:val="1"/>
    <w:rsid w:val="00D605A1"/>
    <w:rPr>
      <w:b/>
      <w:sz w:val="24"/>
    </w:rPr>
  </w:style>
  <w:style w:type="character" w:customStyle="1" w:styleId="30">
    <w:name w:val="Заголовок 3 Знак"/>
    <w:link w:val="3"/>
    <w:rsid w:val="00D605A1"/>
    <w:rPr>
      <w:b/>
      <w:sz w:val="32"/>
    </w:rPr>
  </w:style>
  <w:style w:type="character" w:styleId="af6">
    <w:name w:val="Placeholder Text"/>
    <w:uiPriority w:val="99"/>
    <w:semiHidden/>
    <w:rsid w:val="00D605A1"/>
    <w:rPr>
      <w:color w:val="808080"/>
    </w:rPr>
  </w:style>
  <w:style w:type="character" w:customStyle="1" w:styleId="ac">
    <w:name w:val="Основной текст Знак"/>
    <w:link w:val="ab"/>
    <w:rsid w:val="00D605A1"/>
    <w:rPr>
      <w:b/>
    </w:rPr>
  </w:style>
  <w:style w:type="paragraph" w:styleId="af7">
    <w:name w:val="Normal (Web)"/>
    <w:basedOn w:val="a"/>
    <w:uiPriority w:val="99"/>
    <w:rsid w:val="00D605A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D605A1"/>
    <w:rPr>
      <w:b/>
      <w:bCs/>
    </w:rPr>
  </w:style>
  <w:style w:type="character" w:customStyle="1" w:styleId="a8">
    <w:name w:val="Верхний колонтитул Знак"/>
    <w:link w:val="a7"/>
    <w:rsid w:val="00D605A1"/>
  </w:style>
  <w:style w:type="paragraph" w:styleId="af9">
    <w:name w:val="No Spacing"/>
    <w:uiPriority w:val="1"/>
    <w:qFormat/>
    <w:rsid w:val="0024254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f0"/>
    <w:uiPriority w:val="99"/>
    <w:rsid w:val="005E315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3277C"/>
  </w:style>
  <w:style w:type="paragraph" w:customStyle="1" w:styleId="ConsPlusNonformat">
    <w:name w:val="ConsPlusNonformat"/>
    <w:uiPriority w:val="99"/>
    <w:rsid w:val="001327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327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13277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3277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3277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3277C"/>
    <w:pPr>
      <w:widowControl w:val="0"/>
      <w:autoSpaceDE w:val="0"/>
      <w:autoSpaceDN w:val="0"/>
    </w:pPr>
    <w:rPr>
      <w:rFonts w:ascii="Arial" w:hAnsi="Arial" w:cs="Arial"/>
    </w:rPr>
  </w:style>
  <w:style w:type="table" w:customStyle="1" w:styleId="25">
    <w:name w:val="Сетка таблицы2"/>
    <w:basedOn w:val="a1"/>
    <w:next w:val="af0"/>
    <w:uiPriority w:val="59"/>
    <w:rsid w:val="001327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link w:val="a9"/>
    <w:uiPriority w:val="99"/>
    <w:rsid w:val="0013277C"/>
  </w:style>
  <w:style w:type="numbering" w:customStyle="1" w:styleId="26">
    <w:name w:val="Нет списка2"/>
    <w:next w:val="a2"/>
    <w:uiPriority w:val="99"/>
    <w:semiHidden/>
    <w:unhideWhenUsed/>
    <w:rsid w:val="004E6642"/>
  </w:style>
  <w:style w:type="character" w:styleId="afa">
    <w:name w:val="Emphasis"/>
    <w:uiPriority w:val="20"/>
    <w:qFormat/>
    <w:rsid w:val="004E6642"/>
    <w:rPr>
      <w:i/>
      <w:iCs/>
    </w:rPr>
  </w:style>
  <w:style w:type="character" w:customStyle="1" w:styleId="ConsPlusNormal0">
    <w:name w:val="ConsPlusNormal Знак"/>
    <w:link w:val="ConsPlusNormal"/>
    <w:locked/>
    <w:rsid w:val="004E6642"/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E6642"/>
    <w:rPr>
      <w:b/>
      <w:sz w:val="18"/>
    </w:rPr>
  </w:style>
  <w:style w:type="character" w:customStyle="1" w:styleId="40">
    <w:name w:val="Заголовок 4 Знак"/>
    <w:link w:val="4"/>
    <w:uiPriority w:val="99"/>
    <w:rsid w:val="004E6642"/>
    <w:rPr>
      <w:sz w:val="24"/>
      <w:lang w:val="en-US"/>
    </w:rPr>
  </w:style>
  <w:style w:type="character" w:customStyle="1" w:styleId="50">
    <w:name w:val="Заголовок 5 Знак"/>
    <w:link w:val="5"/>
    <w:rsid w:val="004E6642"/>
    <w:rPr>
      <w:sz w:val="24"/>
    </w:rPr>
  </w:style>
  <w:style w:type="character" w:customStyle="1" w:styleId="60">
    <w:name w:val="Заголовок 6 Знак"/>
    <w:link w:val="6"/>
    <w:rsid w:val="004E6642"/>
    <w:rPr>
      <w:sz w:val="24"/>
    </w:rPr>
  </w:style>
  <w:style w:type="character" w:customStyle="1" w:styleId="70">
    <w:name w:val="Заголовок 7 Знак"/>
    <w:link w:val="7"/>
    <w:rsid w:val="004E6642"/>
    <w:rPr>
      <w:sz w:val="24"/>
    </w:rPr>
  </w:style>
  <w:style w:type="character" w:customStyle="1" w:styleId="80">
    <w:name w:val="Заголовок 8 Знак"/>
    <w:link w:val="8"/>
    <w:rsid w:val="004E6642"/>
    <w:rPr>
      <w:caps/>
      <w:sz w:val="32"/>
    </w:rPr>
  </w:style>
  <w:style w:type="character" w:customStyle="1" w:styleId="90">
    <w:name w:val="Заголовок 9 Знак"/>
    <w:link w:val="9"/>
    <w:rsid w:val="004E6642"/>
    <w:rPr>
      <w:b/>
      <w:caps/>
      <w:sz w:val="28"/>
    </w:rPr>
  </w:style>
  <w:style w:type="character" w:customStyle="1" w:styleId="a4">
    <w:name w:val="Название Знак"/>
    <w:link w:val="a3"/>
    <w:rsid w:val="004E6642"/>
    <w:rPr>
      <w:b/>
      <w:sz w:val="28"/>
    </w:rPr>
  </w:style>
  <w:style w:type="character" w:customStyle="1" w:styleId="a6">
    <w:name w:val="Схема документа Знак"/>
    <w:link w:val="a5"/>
    <w:semiHidden/>
    <w:rsid w:val="004E6642"/>
    <w:rPr>
      <w:rFonts w:ascii="Tahoma" w:hAnsi="Tahoma"/>
      <w:shd w:val="clear" w:color="auto" w:fill="000080"/>
    </w:rPr>
  </w:style>
  <w:style w:type="character" w:styleId="afb">
    <w:name w:val="line number"/>
    <w:rsid w:val="004E6642"/>
  </w:style>
  <w:style w:type="character" w:customStyle="1" w:styleId="af">
    <w:name w:val="Основной текст с отступом Знак"/>
    <w:link w:val="ae"/>
    <w:rsid w:val="004E6642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4E6642"/>
    <w:rPr>
      <w:sz w:val="24"/>
    </w:rPr>
  </w:style>
  <w:style w:type="paragraph" w:styleId="33">
    <w:name w:val="Body Text Indent 3"/>
    <w:basedOn w:val="a"/>
    <w:link w:val="34"/>
    <w:rsid w:val="004E6642"/>
    <w:pPr>
      <w:spacing w:line="360" w:lineRule="auto"/>
      <w:ind w:right="-58" w:firstLine="851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rsid w:val="004E6642"/>
    <w:rPr>
      <w:sz w:val="24"/>
    </w:rPr>
  </w:style>
  <w:style w:type="character" w:customStyle="1" w:styleId="22">
    <w:name w:val="Основной текст 2 Знак"/>
    <w:link w:val="21"/>
    <w:uiPriority w:val="99"/>
    <w:rsid w:val="004E6642"/>
    <w:rPr>
      <w:sz w:val="24"/>
    </w:rPr>
  </w:style>
  <w:style w:type="table" w:customStyle="1" w:styleId="35">
    <w:name w:val="Сетка таблицы3"/>
    <w:basedOn w:val="a1"/>
    <w:next w:val="af0"/>
    <w:uiPriority w:val="99"/>
    <w:rsid w:val="004E66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"/>
    <w:basedOn w:val="a"/>
    <w:rsid w:val="004E6642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Знак Знак Знак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rsid w:val="004E6642"/>
  </w:style>
  <w:style w:type="paragraph" w:customStyle="1" w:styleId="11Char">
    <w:name w:val="Знак1 Знак Знак Знак Знак Знак Знак Знак Знак1 Char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oint">
    <w:name w:val="Point"/>
    <w:basedOn w:val="a"/>
    <w:link w:val="PointChar"/>
    <w:rsid w:val="004E6642"/>
    <w:pPr>
      <w:widowControl/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4E6642"/>
    <w:rPr>
      <w:sz w:val="24"/>
      <w:szCs w:val="24"/>
    </w:rPr>
  </w:style>
  <w:style w:type="paragraph" w:customStyle="1" w:styleId="11Char2">
    <w:name w:val="Знак1 Знак Знак Знак Знак Знак Знак Знак Знак1 Char2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4E6642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styleId="afe">
    <w:name w:val="footnote text"/>
    <w:basedOn w:val="a"/>
    <w:link w:val="aff"/>
    <w:uiPriority w:val="99"/>
    <w:unhideWhenUsed/>
    <w:rsid w:val="004E6642"/>
    <w:pPr>
      <w:widowControl/>
    </w:pPr>
    <w:rPr>
      <w:rFonts w:ascii="Calibri" w:eastAsia="Calibri" w:hAnsi="Calibri"/>
      <w:lang w:eastAsia="en-US"/>
    </w:rPr>
  </w:style>
  <w:style w:type="character" w:customStyle="1" w:styleId="aff">
    <w:name w:val="Текст сноски Знак"/>
    <w:link w:val="afe"/>
    <w:uiPriority w:val="99"/>
    <w:rsid w:val="004E6642"/>
    <w:rPr>
      <w:rFonts w:ascii="Calibri" w:eastAsia="Calibri" w:hAnsi="Calibri"/>
      <w:lang w:eastAsia="en-US"/>
    </w:rPr>
  </w:style>
  <w:style w:type="character" w:styleId="aff0">
    <w:name w:val="footnote reference"/>
    <w:uiPriority w:val="99"/>
    <w:unhideWhenUsed/>
    <w:rsid w:val="004E6642"/>
    <w:rPr>
      <w:vertAlign w:val="superscript"/>
    </w:rPr>
  </w:style>
  <w:style w:type="character" w:styleId="aff1">
    <w:name w:val="annotation reference"/>
    <w:uiPriority w:val="99"/>
    <w:unhideWhenUsed/>
    <w:rsid w:val="004E6642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4E6642"/>
    <w:pPr>
      <w:widowControl/>
      <w:spacing w:after="200"/>
    </w:pPr>
    <w:rPr>
      <w:rFonts w:ascii="Calibri" w:eastAsia="Calibri" w:hAnsi="Calibri"/>
      <w:lang w:eastAsia="en-US"/>
    </w:rPr>
  </w:style>
  <w:style w:type="character" w:customStyle="1" w:styleId="aff3">
    <w:name w:val="Текст примечания Знак"/>
    <w:link w:val="aff2"/>
    <w:uiPriority w:val="99"/>
    <w:rsid w:val="004E6642"/>
    <w:rPr>
      <w:rFonts w:ascii="Calibri" w:eastAsia="Calibri" w:hAnsi="Calibri"/>
      <w:lang w:eastAsia="en-US"/>
    </w:rPr>
  </w:style>
  <w:style w:type="paragraph" w:styleId="aff4">
    <w:name w:val="annotation subject"/>
    <w:basedOn w:val="aff2"/>
    <w:next w:val="aff2"/>
    <w:link w:val="aff5"/>
    <w:uiPriority w:val="99"/>
    <w:unhideWhenUsed/>
    <w:rsid w:val="004E6642"/>
    <w:rPr>
      <w:b/>
      <w:bCs/>
    </w:rPr>
  </w:style>
  <w:style w:type="character" w:customStyle="1" w:styleId="aff5">
    <w:name w:val="Тема примечания Знак"/>
    <w:link w:val="aff4"/>
    <w:uiPriority w:val="99"/>
    <w:rsid w:val="004E6642"/>
    <w:rPr>
      <w:rFonts w:ascii="Calibri" w:eastAsia="Calibri" w:hAnsi="Calibri"/>
      <w:b/>
      <w:bCs/>
      <w:lang w:eastAsia="en-US"/>
    </w:rPr>
  </w:style>
  <w:style w:type="table" w:customStyle="1" w:styleId="110">
    <w:name w:val="Сетка таблицы11"/>
    <w:basedOn w:val="a1"/>
    <w:next w:val="af0"/>
    <w:uiPriority w:val="59"/>
    <w:rsid w:val="004E6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E6642"/>
  </w:style>
  <w:style w:type="numbering" w:customStyle="1" w:styleId="210">
    <w:name w:val="Нет списка21"/>
    <w:next w:val="a2"/>
    <w:uiPriority w:val="99"/>
    <w:semiHidden/>
    <w:unhideWhenUsed/>
    <w:rsid w:val="004E6642"/>
  </w:style>
  <w:style w:type="numbering" w:customStyle="1" w:styleId="36">
    <w:name w:val="Нет списка3"/>
    <w:next w:val="a2"/>
    <w:uiPriority w:val="99"/>
    <w:semiHidden/>
    <w:unhideWhenUsed/>
    <w:rsid w:val="004E6642"/>
  </w:style>
  <w:style w:type="character" w:customStyle="1" w:styleId="13">
    <w:name w:val="Основной шрифт абзаца1"/>
    <w:semiHidden/>
    <w:rsid w:val="004E6642"/>
    <w:rPr>
      <w:sz w:val="20"/>
    </w:rPr>
  </w:style>
  <w:style w:type="paragraph" w:customStyle="1" w:styleId="14">
    <w:name w:val="Верхний колонтитул1"/>
    <w:basedOn w:val="a"/>
    <w:rsid w:val="004E6642"/>
    <w:pPr>
      <w:tabs>
        <w:tab w:val="center" w:pos="4153"/>
        <w:tab w:val="right" w:pos="8306"/>
      </w:tabs>
    </w:pPr>
    <w:rPr>
      <w:sz w:val="24"/>
    </w:rPr>
  </w:style>
  <w:style w:type="paragraph" w:customStyle="1" w:styleId="15">
    <w:name w:val="Нижний колонтитул1"/>
    <w:basedOn w:val="a"/>
    <w:rsid w:val="004E6642"/>
    <w:pPr>
      <w:tabs>
        <w:tab w:val="center" w:pos="4153"/>
        <w:tab w:val="right" w:pos="8306"/>
      </w:tabs>
    </w:pPr>
    <w:rPr>
      <w:sz w:val="24"/>
    </w:rPr>
  </w:style>
  <w:style w:type="numbering" w:customStyle="1" w:styleId="41">
    <w:name w:val="Нет списка4"/>
    <w:next w:val="a2"/>
    <w:uiPriority w:val="99"/>
    <w:semiHidden/>
    <w:unhideWhenUsed/>
    <w:rsid w:val="004E6642"/>
  </w:style>
  <w:style w:type="numbering" w:customStyle="1" w:styleId="51">
    <w:name w:val="Нет списка5"/>
    <w:next w:val="a2"/>
    <w:uiPriority w:val="99"/>
    <w:semiHidden/>
    <w:unhideWhenUsed/>
    <w:rsid w:val="004E6642"/>
  </w:style>
  <w:style w:type="paragraph" w:styleId="aff6">
    <w:name w:val="Plain Text"/>
    <w:basedOn w:val="a"/>
    <w:link w:val="aff7"/>
    <w:rsid w:val="004E6642"/>
    <w:pPr>
      <w:widowControl/>
    </w:pPr>
    <w:rPr>
      <w:rFonts w:ascii="Courier New" w:hAnsi="Courier New"/>
      <w:sz w:val="24"/>
      <w:szCs w:val="24"/>
    </w:rPr>
  </w:style>
  <w:style w:type="character" w:customStyle="1" w:styleId="aff7">
    <w:name w:val="Текст Знак"/>
    <w:link w:val="aff6"/>
    <w:rsid w:val="004E6642"/>
    <w:rPr>
      <w:rFonts w:ascii="Courier New" w:hAnsi="Courier New"/>
      <w:sz w:val="24"/>
      <w:szCs w:val="24"/>
    </w:rPr>
  </w:style>
  <w:style w:type="numbering" w:customStyle="1" w:styleId="1110">
    <w:name w:val="Нет списка111"/>
    <w:next w:val="a2"/>
    <w:uiPriority w:val="99"/>
    <w:semiHidden/>
    <w:unhideWhenUsed/>
    <w:rsid w:val="004E6642"/>
  </w:style>
  <w:style w:type="paragraph" w:styleId="aff8">
    <w:name w:val="endnote text"/>
    <w:basedOn w:val="a"/>
    <w:link w:val="aff9"/>
    <w:uiPriority w:val="99"/>
    <w:unhideWhenUsed/>
    <w:rsid w:val="004E6642"/>
    <w:pPr>
      <w:widowControl/>
      <w:ind w:firstLine="567"/>
      <w:jc w:val="both"/>
    </w:pPr>
    <w:rPr>
      <w:rFonts w:ascii="Calibri" w:eastAsia="Calibri" w:hAnsi="Calibri"/>
      <w:lang w:eastAsia="en-US"/>
    </w:rPr>
  </w:style>
  <w:style w:type="character" w:customStyle="1" w:styleId="aff9">
    <w:name w:val="Текст концевой сноски Знак"/>
    <w:link w:val="aff8"/>
    <w:uiPriority w:val="99"/>
    <w:rsid w:val="004E6642"/>
    <w:rPr>
      <w:rFonts w:ascii="Calibri" w:eastAsia="Calibri" w:hAnsi="Calibri"/>
      <w:lang w:eastAsia="en-US"/>
    </w:rPr>
  </w:style>
  <w:style w:type="character" w:styleId="affa">
    <w:name w:val="endnote reference"/>
    <w:uiPriority w:val="99"/>
    <w:unhideWhenUsed/>
    <w:rsid w:val="004E6642"/>
    <w:rPr>
      <w:vertAlign w:val="superscript"/>
    </w:rPr>
  </w:style>
  <w:style w:type="numbering" w:customStyle="1" w:styleId="61">
    <w:name w:val="Нет списка6"/>
    <w:next w:val="a2"/>
    <w:uiPriority w:val="99"/>
    <w:semiHidden/>
    <w:unhideWhenUsed/>
    <w:rsid w:val="004E6642"/>
  </w:style>
  <w:style w:type="numbering" w:customStyle="1" w:styleId="71">
    <w:name w:val="Нет списка7"/>
    <w:next w:val="a2"/>
    <w:uiPriority w:val="99"/>
    <w:semiHidden/>
    <w:unhideWhenUsed/>
    <w:rsid w:val="004E6642"/>
  </w:style>
  <w:style w:type="numbering" w:customStyle="1" w:styleId="81">
    <w:name w:val="Нет списка8"/>
    <w:next w:val="a2"/>
    <w:uiPriority w:val="99"/>
    <w:semiHidden/>
    <w:unhideWhenUsed/>
    <w:rsid w:val="004E6642"/>
  </w:style>
  <w:style w:type="numbering" w:customStyle="1" w:styleId="91">
    <w:name w:val="Нет списка9"/>
    <w:next w:val="a2"/>
    <w:semiHidden/>
    <w:rsid w:val="004E6642"/>
  </w:style>
  <w:style w:type="character" w:customStyle="1" w:styleId="32">
    <w:name w:val="Основной текст 3 Знак"/>
    <w:link w:val="31"/>
    <w:rsid w:val="004E6642"/>
    <w:rPr>
      <w:sz w:val="16"/>
      <w:szCs w:val="16"/>
    </w:rPr>
  </w:style>
  <w:style w:type="table" w:customStyle="1" w:styleId="211">
    <w:name w:val="Сетка таблицы21"/>
    <w:basedOn w:val="a1"/>
    <w:next w:val="af0"/>
    <w:rsid w:val="004E6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4E6642"/>
  </w:style>
  <w:style w:type="table" w:customStyle="1" w:styleId="1111">
    <w:name w:val="Сетка таблицы111"/>
    <w:basedOn w:val="a1"/>
    <w:next w:val="af0"/>
    <w:uiPriority w:val="59"/>
    <w:rsid w:val="004E66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0"/>
    <w:uiPriority w:val="59"/>
    <w:rsid w:val="004E6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"/>
    <w:next w:val="a2"/>
    <w:uiPriority w:val="99"/>
    <w:semiHidden/>
    <w:unhideWhenUsed/>
    <w:rsid w:val="004E6642"/>
  </w:style>
  <w:style w:type="numbering" w:customStyle="1" w:styleId="2110">
    <w:name w:val="Нет списка211"/>
    <w:next w:val="a2"/>
    <w:uiPriority w:val="99"/>
    <w:semiHidden/>
    <w:unhideWhenUsed/>
    <w:rsid w:val="004E6642"/>
  </w:style>
  <w:style w:type="numbering" w:customStyle="1" w:styleId="310">
    <w:name w:val="Нет списка31"/>
    <w:next w:val="a2"/>
    <w:uiPriority w:val="99"/>
    <w:semiHidden/>
    <w:unhideWhenUsed/>
    <w:rsid w:val="004E6642"/>
  </w:style>
  <w:style w:type="numbering" w:customStyle="1" w:styleId="410">
    <w:name w:val="Нет списка41"/>
    <w:next w:val="a2"/>
    <w:uiPriority w:val="99"/>
    <w:semiHidden/>
    <w:unhideWhenUsed/>
    <w:rsid w:val="004E6642"/>
  </w:style>
  <w:style w:type="numbering" w:customStyle="1" w:styleId="510">
    <w:name w:val="Нет списка51"/>
    <w:next w:val="a2"/>
    <w:uiPriority w:val="99"/>
    <w:semiHidden/>
    <w:unhideWhenUsed/>
    <w:rsid w:val="004E6642"/>
  </w:style>
  <w:style w:type="numbering" w:customStyle="1" w:styleId="121">
    <w:name w:val="Нет списка121"/>
    <w:next w:val="a2"/>
    <w:uiPriority w:val="99"/>
    <w:semiHidden/>
    <w:rsid w:val="004E6642"/>
  </w:style>
  <w:style w:type="table" w:customStyle="1" w:styleId="2111">
    <w:name w:val="Сетка таблицы211"/>
    <w:basedOn w:val="a1"/>
    <w:next w:val="af0"/>
    <w:uiPriority w:val="59"/>
    <w:rsid w:val="004E66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0"/>
    <w:uiPriority w:val="59"/>
    <w:rsid w:val="004E66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4E6642"/>
  </w:style>
  <w:style w:type="numbering" w:customStyle="1" w:styleId="21110">
    <w:name w:val="Нет списка2111"/>
    <w:next w:val="a2"/>
    <w:uiPriority w:val="99"/>
    <w:semiHidden/>
    <w:unhideWhenUsed/>
    <w:rsid w:val="004E6642"/>
  </w:style>
  <w:style w:type="numbering" w:customStyle="1" w:styleId="311">
    <w:name w:val="Нет списка311"/>
    <w:next w:val="a2"/>
    <w:uiPriority w:val="99"/>
    <w:semiHidden/>
    <w:unhideWhenUsed/>
    <w:rsid w:val="004E6642"/>
  </w:style>
  <w:style w:type="numbering" w:customStyle="1" w:styleId="411">
    <w:name w:val="Нет списка411"/>
    <w:next w:val="a2"/>
    <w:uiPriority w:val="99"/>
    <w:semiHidden/>
    <w:unhideWhenUsed/>
    <w:rsid w:val="004E6642"/>
  </w:style>
  <w:style w:type="numbering" w:customStyle="1" w:styleId="511">
    <w:name w:val="Нет списка511"/>
    <w:next w:val="a2"/>
    <w:uiPriority w:val="99"/>
    <w:semiHidden/>
    <w:unhideWhenUsed/>
    <w:rsid w:val="004E6642"/>
  </w:style>
  <w:style w:type="numbering" w:customStyle="1" w:styleId="111111">
    <w:name w:val="Нет списка111111"/>
    <w:next w:val="a2"/>
    <w:uiPriority w:val="99"/>
    <w:semiHidden/>
    <w:unhideWhenUsed/>
    <w:rsid w:val="004E6642"/>
  </w:style>
  <w:style w:type="numbering" w:customStyle="1" w:styleId="610">
    <w:name w:val="Нет списка61"/>
    <w:next w:val="a2"/>
    <w:uiPriority w:val="99"/>
    <w:semiHidden/>
    <w:unhideWhenUsed/>
    <w:rsid w:val="004E6642"/>
  </w:style>
  <w:style w:type="numbering" w:customStyle="1" w:styleId="710">
    <w:name w:val="Нет списка71"/>
    <w:next w:val="a2"/>
    <w:uiPriority w:val="99"/>
    <w:semiHidden/>
    <w:unhideWhenUsed/>
    <w:rsid w:val="004E6642"/>
  </w:style>
  <w:style w:type="numbering" w:customStyle="1" w:styleId="810">
    <w:name w:val="Нет списка81"/>
    <w:next w:val="a2"/>
    <w:uiPriority w:val="99"/>
    <w:semiHidden/>
    <w:unhideWhenUsed/>
    <w:rsid w:val="004E6642"/>
  </w:style>
  <w:style w:type="character" w:styleId="affb">
    <w:name w:val="Subtle Emphasis"/>
    <w:uiPriority w:val="19"/>
    <w:qFormat/>
    <w:rsid w:val="004E6642"/>
    <w:rPr>
      <w:i/>
      <w:iCs/>
      <w:color w:val="808080"/>
    </w:rPr>
  </w:style>
  <w:style w:type="table" w:customStyle="1" w:styleId="42">
    <w:name w:val="Сетка таблицы4"/>
    <w:basedOn w:val="a1"/>
    <w:next w:val="af0"/>
    <w:uiPriority w:val="59"/>
    <w:rsid w:val="00981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?????"/>
    <w:basedOn w:val="a"/>
    <w:uiPriority w:val="99"/>
    <w:rsid w:val="0000029E"/>
    <w:pPr>
      <w:widowControl/>
    </w:pPr>
    <w:rPr>
      <w:rFonts w:ascii="Courier New" w:eastAsia="Calibri" w:hAnsi="Courier New"/>
    </w:rPr>
  </w:style>
  <w:style w:type="character" w:customStyle="1" w:styleId="apple-converted-space">
    <w:name w:val="apple-converted-space"/>
    <w:rsid w:val="0000029E"/>
  </w:style>
  <w:style w:type="table" w:customStyle="1" w:styleId="16">
    <w:name w:val="Стиль1"/>
    <w:uiPriority w:val="99"/>
    <w:rsid w:val="0000029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00029E"/>
    <w:rPr>
      <w:rFonts w:ascii="Times New Roman" w:hAnsi="Times New Roman"/>
      <w:sz w:val="20"/>
    </w:rPr>
  </w:style>
  <w:style w:type="table" w:customStyle="1" w:styleId="112">
    <w:name w:val="Стиль11"/>
    <w:uiPriority w:val="99"/>
    <w:rsid w:val="0000029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2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l72">
    <w:name w:val="xl72"/>
    <w:basedOn w:val="a"/>
    <w:rsid w:val="0000029E"/>
    <w:pPr>
      <w:widowControl/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0029E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00029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00029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0029E"/>
    <w:pPr>
      <w:widowControl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0029E"/>
    <w:pPr>
      <w:widowControl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029E"/>
    <w:pPr>
      <w:widowControl/>
      <w:spacing w:before="100" w:beforeAutospacing="1" w:after="100" w:afterAutospacing="1"/>
    </w:pPr>
  </w:style>
  <w:style w:type="paragraph" w:customStyle="1" w:styleId="xl82">
    <w:name w:val="xl82"/>
    <w:basedOn w:val="a"/>
    <w:rsid w:val="0000029E"/>
    <w:pPr>
      <w:widowControl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00029E"/>
    <w:pPr>
      <w:widowControl/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00029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rsid w:val="0000029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0029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0029E"/>
    <w:pPr>
      <w:widowControl/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002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0029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0029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0029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00029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00029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0029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0029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0029E"/>
    <w:pPr>
      <w:widowControl/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00029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0029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0029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00029E"/>
    <w:pPr>
      <w:widowControl/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00029E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00029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00029E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00029E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00029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8">
    <w:name w:val="xl138"/>
    <w:basedOn w:val="a"/>
    <w:rsid w:val="0000029E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9">
    <w:name w:val="xl139"/>
    <w:basedOn w:val="a"/>
    <w:rsid w:val="0000029E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0">
    <w:name w:val="xl140"/>
    <w:basedOn w:val="a"/>
    <w:rsid w:val="0000029E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1">
    <w:name w:val="xl141"/>
    <w:basedOn w:val="a"/>
    <w:rsid w:val="0000029E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2">
    <w:name w:val="xl142"/>
    <w:basedOn w:val="a"/>
    <w:rsid w:val="0000029E"/>
    <w:pPr>
      <w:widowControl/>
      <w:pBdr>
        <w:top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3">
    <w:name w:val="xl143"/>
    <w:basedOn w:val="a"/>
    <w:rsid w:val="0000029E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00029E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00029E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0002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0002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1">
    <w:name w:val="xl151"/>
    <w:basedOn w:val="a"/>
    <w:rsid w:val="000002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00029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3">
    <w:name w:val="xl153"/>
    <w:basedOn w:val="a"/>
    <w:rsid w:val="0000029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formattext">
    <w:name w:val="formattext"/>
    <w:basedOn w:val="a"/>
    <w:rsid w:val="0000029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00029E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7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8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4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2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5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9B27A-BCCF-4703-ADAE-174B6AE5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6124</TotalTime>
  <Pages>24</Pages>
  <Words>7554</Words>
  <Characters>43062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ИНТА КАРСА</vt:lpstr>
    </vt:vector>
  </TitlesOfParts>
  <Company>Администрация г. Инты</Company>
  <LinksUpToDate>false</LinksUpToDate>
  <CharactersWithSpaces>50515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ИНТА КАРСА</dc:title>
  <dc:creator>Потехин В.Г.</dc:creator>
  <cp:lastModifiedBy>Бажукова МС</cp:lastModifiedBy>
  <cp:revision>65</cp:revision>
  <cp:lastPrinted>2024-12-26T09:41:00Z</cp:lastPrinted>
  <dcterms:created xsi:type="dcterms:W3CDTF">2022-01-13T12:14:00Z</dcterms:created>
  <dcterms:modified xsi:type="dcterms:W3CDTF">2024-12-26T09:44:00Z</dcterms:modified>
</cp:coreProperties>
</file>