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3C" w:rsidRDefault="00F8323C" w:rsidP="003D71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C8">
        <w:rPr>
          <w:rFonts w:ascii="Times New Roman" w:hAnsi="Times New Roman" w:cs="Times New Roman"/>
          <w:b/>
          <w:sz w:val="28"/>
          <w:szCs w:val="28"/>
        </w:rPr>
        <w:t xml:space="preserve">Итоги работы комиссии по </w:t>
      </w:r>
      <w:r w:rsidR="005F1487">
        <w:rPr>
          <w:rFonts w:ascii="Times New Roman" w:hAnsi="Times New Roman" w:cs="Times New Roman"/>
          <w:b/>
          <w:sz w:val="28"/>
          <w:szCs w:val="28"/>
        </w:rPr>
        <w:t xml:space="preserve">противодействию коррупции </w:t>
      </w:r>
      <w:r w:rsidRPr="004B0CC8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«Троицко-Печорский» и урегулированию конфликта интересов </w:t>
      </w:r>
      <w:r w:rsidR="007F6B8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F1487">
        <w:rPr>
          <w:rFonts w:ascii="Times New Roman" w:hAnsi="Times New Roman" w:cs="Times New Roman"/>
          <w:b/>
          <w:sz w:val="28"/>
          <w:szCs w:val="28"/>
        </w:rPr>
        <w:t>2024</w:t>
      </w:r>
      <w:r w:rsidR="00742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CC8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4961"/>
        <w:gridCol w:w="3685"/>
      </w:tblGrid>
      <w:tr w:rsidR="00F8323C" w:rsidTr="001E230E">
        <w:tc>
          <w:tcPr>
            <w:tcW w:w="155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</w:p>
        </w:tc>
        <w:tc>
          <w:tcPr>
            <w:tcW w:w="4961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рассмотренные на заседании</w:t>
            </w:r>
          </w:p>
        </w:tc>
        <w:tc>
          <w:tcPr>
            <w:tcW w:w="368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7F6B8E" w:rsidTr="001E230E">
        <w:tc>
          <w:tcPr>
            <w:tcW w:w="1555" w:type="dxa"/>
          </w:tcPr>
          <w:p w:rsidR="007F6B8E" w:rsidRPr="00F8323C" w:rsidRDefault="007F6B8E" w:rsidP="007F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08.02.2024 </w:t>
            </w:r>
          </w:p>
        </w:tc>
        <w:tc>
          <w:tcPr>
            <w:tcW w:w="4961" w:type="dxa"/>
          </w:tcPr>
          <w:p w:rsidR="007F6B8E" w:rsidRDefault="00530E6A" w:rsidP="007F6B8E">
            <w:pPr>
              <w:pStyle w:val="a5"/>
              <w:spacing w:before="0" w:beforeAutospacing="0" w:after="0" w:afterAutospacing="0"/>
              <w:jc w:val="both"/>
            </w:pPr>
            <w:r>
              <w:t>1.</w:t>
            </w:r>
            <w:r w:rsidR="007F6B8E">
              <w:t>Рассмотрение отчета о работе комиссии по соблюдению требований к служебному поведению и урегулированию конфликта интересов за 2023 г. в администрации муниципального района «Троицко-Печорский».</w:t>
            </w: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530E6A" w:rsidP="007F6B8E">
            <w:pPr>
              <w:pStyle w:val="a5"/>
              <w:spacing w:before="0" w:beforeAutospacing="0" w:after="0" w:afterAutospacing="0"/>
              <w:jc w:val="both"/>
            </w:pPr>
            <w:r>
              <w:t>1.</w:t>
            </w:r>
            <w:r w:rsidR="007F6B8E">
              <w:t>Рассмотрение отчета о работе комиссии по противодействию коррупции в муниципальном районе «Троицко-Печорский» за 2023 г.</w:t>
            </w: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530E6A" w:rsidP="007F6B8E">
            <w:pPr>
              <w:pStyle w:val="a5"/>
              <w:spacing w:before="0" w:beforeAutospacing="0" w:after="0" w:afterAutospacing="0"/>
              <w:jc w:val="both"/>
            </w:pPr>
            <w:r>
              <w:t>1.</w:t>
            </w:r>
            <w:r w:rsidR="007F6B8E">
              <w:t>Утверждение плана работы комиссии по противодействию коррупции в муниципальном районе «Троицко-Печорский» на 2024 г.</w:t>
            </w: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530E6A" w:rsidP="007F6B8E">
            <w:pPr>
              <w:pStyle w:val="a5"/>
              <w:spacing w:before="0" w:beforeAutospacing="0" w:after="0" w:afterAutospacing="0"/>
              <w:jc w:val="both"/>
            </w:pPr>
            <w:r>
              <w:t>1.</w:t>
            </w:r>
            <w:r w:rsidR="007F6B8E">
              <w:t xml:space="preserve">Рассмотрение уведомление </w:t>
            </w:r>
            <w:r w:rsidR="007F6B8E" w:rsidRPr="00921FD6">
              <w:t>о возникновении личной заинтересованности при исполнении</w:t>
            </w:r>
            <w:r w:rsidR="007F6B8E">
              <w:t xml:space="preserve"> </w:t>
            </w:r>
            <w:r w:rsidR="007F6B8E" w:rsidRPr="00921FD6">
              <w:t>должностных обязанностей, которая приводит или может</w:t>
            </w:r>
            <w:r w:rsidR="007F6B8E">
              <w:t xml:space="preserve"> </w:t>
            </w:r>
            <w:r w:rsidR="007F6B8E" w:rsidRPr="00921FD6">
              <w:t>привести к конфликту интересов</w:t>
            </w:r>
            <w:r w:rsidR="007F6B8E">
              <w:t xml:space="preserve"> от директора МОБУ ООШ пгт.Троицко-Печорск</w:t>
            </w: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  <w:p w:rsidR="007F6B8E" w:rsidRPr="00F8323C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7F6B8E" w:rsidRPr="00F57043" w:rsidRDefault="007F6B8E" w:rsidP="007F6B8E">
            <w:pPr>
              <w:pStyle w:val="a5"/>
              <w:spacing w:before="0" w:beforeAutospacing="0" w:after="0" w:afterAutospacing="0"/>
              <w:jc w:val="both"/>
            </w:pPr>
            <w:r w:rsidRPr="003D712F">
              <w:lastRenderedPageBreak/>
              <w:t xml:space="preserve"> </w:t>
            </w:r>
            <w:r w:rsidR="00530E6A">
              <w:t>1.</w:t>
            </w:r>
            <w:r w:rsidRPr="00F57043">
              <w:t>Отчет о работе комиссии по соблюдению требований к служебному поведению и урегулированию конфликта интересов за 2023</w:t>
            </w:r>
            <w:r>
              <w:t xml:space="preserve"> г.</w:t>
            </w:r>
            <w:r w:rsidRPr="00F57043">
              <w:t xml:space="preserve"> принять к сведению.</w:t>
            </w:r>
          </w:p>
          <w:p w:rsidR="007F6B8E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8E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8E" w:rsidRDefault="00530E6A" w:rsidP="007F6B8E">
            <w:pPr>
              <w:pStyle w:val="a5"/>
              <w:spacing w:before="0" w:beforeAutospacing="0" w:after="0" w:afterAutospacing="0"/>
              <w:ind w:left="-108"/>
              <w:jc w:val="both"/>
            </w:pPr>
            <w:r>
              <w:t>1.</w:t>
            </w:r>
            <w:r w:rsidR="007F6B8E" w:rsidRPr="00F57043">
              <w:t>Отчет о работе комиссии по противодействию коррупции в муниципальном районе «Троицко-Печорский» за 2023</w:t>
            </w:r>
            <w:r w:rsidR="007F6B8E">
              <w:t xml:space="preserve"> г.</w:t>
            </w:r>
            <w:r w:rsidR="007F6B8E" w:rsidRPr="00F57043">
              <w:t xml:space="preserve"> принять к сведению.</w:t>
            </w:r>
          </w:p>
          <w:p w:rsidR="007F6B8E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8E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8E" w:rsidRPr="005F1487" w:rsidRDefault="00530E6A" w:rsidP="007F6B8E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6B8E"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план работы комиссии по противодействию комиссии администрации муниципального района «Троицко – Печорский» на 2024 г.</w:t>
            </w:r>
          </w:p>
          <w:p w:rsidR="007F6B8E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8E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B8E" w:rsidRPr="005F1487" w:rsidRDefault="00530E6A" w:rsidP="007F6B8E">
            <w:pPr>
              <w:tabs>
                <w:tab w:val="left" w:pos="882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Start w:id="0" w:name="_GoBack"/>
            <w:bookmarkEnd w:id="0"/>
            <w:r w:rsidR="007F6B8E"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личная заинтересованность при исполнении должностных обязанностей директора МБОУ ООШ пгт.Троицко-Печорск, которая приводит или может привести к конфликту интересов, если будет заключать договор </w:t>
            </w:r>
            <w:proofErr w:type="spellStart"/>
            <w:r w:rsidR="007F6B8E"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="007F6B8E"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F6B8E"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="007F6B8E"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осмотра (школьных автобусов) и по приобретению товаров для автотранспортных средств с ИП Жигаловым В.А.</w:t>
            </w:r>
          </w:p>
          <w:p w:rsidR="007F6B8E" w:rsidRPr="005F1487" w:rsidRDefault="007F6B8E" w:rsidP="007F6B8E">
            <w:pPr>
              <w:tabs>
                <w:tab w:val="left" w:pos="882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Рекомендовать начальнику управления образования администрации муниципального района «Троицко-Печорский» привлечь директора МБОУ ООШ пгт.Троицко-Печорск </w:t>
            </w:r>
            <w:r w:rsidRPr="005F1487">
              <w:rPr>
                <w:rFonts w:ascii="Times New Roman" w:hAnsi="Times New Roman" w:cs="Times New Roman"/>
                <w:sz w:val="24"/>
                <w:szCs w:val="24"/>
              </w:rPr>
              <w:t>к дисциплинарной ответственности.</w:t>
            </w:r>
          </w:p>
          <w:p w:rsidR="007F6B8E" w:rsidRPr="005F1487" w:rsidRDefault="007F6B8E" w:rsidP="007F6B8E">
            <w:pPr>
              <w:tabs>
                <w:tab w:val="left" w:pos="882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F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выполнять условия при заключении договоров </w:t>
            </w:r>
            <w:proofErr w:type="spellStart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осмотра автотранспортных средств (школьных автобусов) и </w:t>
            </w:r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товаров для автотранспортных средств в соответствии с</w:t>
            </w:r>
            <w:r w:rsidRPr="005F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Федеральным закон от 05.04.2013 № 44-ФЗ «О контрактной системе в сфере закупок товаров, работ, услуг для обеспечения государственных и муниципальных нужд», руководствуясь Приказом от 02.10.2013 № 567 «О утверждении методических рекомендаций по применению методов определения начальной (максимальной) цены контакта, заключаемого с единственным поставщиком (подрядчиком, исполнителем).</w:t>
            </w:r>
          </w:p>
          <w:p w:rsidR="007F6B8E" w:rsidRPr="005F1487" w:rsidRDefault="007F6B8E" w:rsidP="007F6B8E">
            <w:pPr>
              <w:tabs>
                <w:tab w:val="left" w:pos="882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Рекомендовать</w:t>
            </w:r>
            <w:r w:rsidRPr="005F148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иректору МБОУ ООШ пгт.Троицко-Печорск расторгнуть заключенный договор </w:t>
            </w:r>
            <w:proofErr w:type="spellStart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осмотра автотранспортных средств (школьных автобусов) и по приобретению товаров для автотранспортных средств с ИП Жигаловым В.А.;</w:t>
            </w:r>
          </w:p>
          <w:p w:rsidR="007F6B8E" w:rsidRPr="005F1487" w:rsidRDefault="007F6B8E" w:rsidP="007F6B8E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 случае отсутствия других организаций в пгт.Троицко-Печорск, осуществляющих </w:t>
            </w:r>
            <w:proofErr w:type="spellStart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предресовый</w:t>
            </w:r>
            <w:proofErr w:type="spellEnd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послерейсовый</w:t>
            </w:r>
            <w:proofErr w:type="spellEnd"/>
            <w:r w:rsidRPr="005F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технический осмотр автотранспортных средств (школьных автобусов) и продажу товаров для автотранспортных средств, информировать начальника управления образования администрации муниципального района «Троицко-Печорский».</w:t>
            </w:r>
          </w:p>
          <w:p w:rsidR="007F6B8E" w:rsidRPr="00F8323C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B8E" w:rsidTr="001E230E">
        <w:tc>
          <w:tcPr>
            <w:tcW w:w="1555" w:type="dxa"/>
          </w:tcPr>
          <w:p w:rsidR="007F6B8E" w:rsidRDefault="007F6B8E" w:rsidP="007F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16.02.2024</w:t>
            </w:r>
          </w:p>
        </w:tc>
        <w:tc>
          <w:tcPr>
            <w:tcW w:w="4961" w:type="dxa"/>
          </w:tcPr>
          <w:p w:rsidR="007F6B8E" w:rsidRDefault="007F6B8E" w:rsidP="007F6B8E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81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Павловой Татьяны Александровны</w:t>
            </w:r>
            <w:r w:rsidRPr="0031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МДОУ «Детский сад № 1» пгт.Троицко-Печорск </w:t>
            </w:r>
            <w:r w:rsidRPr="00313812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7F6B8E" w:rsidRPr="00B14F93" w:rsidRDefault="007F6B8E" w:rsidP="007F6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93">
              <w:rPr>
                <w:rFonts w:ascii="Times New Roman" w:hAnsi="Times New Roman" w:cs="Times New Roman"/>
                <w:sz w:val="24"/>
                <w:szCs w:val="24"/>
              </w:rPr>
              <w:t xml:space="preserve">1.Имеется личная заинтересованность при исполнении должностных обязанностей заведующий МДОУ «Детский сад №1 общеобразовательного вида» пгт.Троицко-Печорск Павловой Т.А., которая приводит или может привести к конфликту интересов, влияет или может повлиять на надлежащее, объективное и беспристрастное исполнение должностных обязанностей, когда инженер по </w:t>
            </w:r>
            <w:r w:rsidRPr="00B14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 и делопроизводитель МДОУ «Детский сад №1 общеобразовательного вида» пгт.Троицко-Печорск является двоюродная сестра Носенко М.Н.;</w:t>
            </w:r>
          </w:p>
          <w:p w:rsidR="007F6B8E" w:rsidRPr="00B14F93" w:rsidRDefault="007F6B8E" w:rsidP="007F6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93">
              <w:rPr>
                <w:rFonts w:ascii="Times New Roman" w:hAnsi="Times New Roman" w:cs="Times New Roman"/>
                <w:sz w:val="24"/>
                <w:szCs w:val="24"/>
              </w:rPr>
              <w:t>2.Рекомендовать начальнику управления образования администрации муниципального района «Троицко-Печорский» привлечь заведующего МДОУ «Детский сад №1 общеобразовательного вида» пгт.Троицко-Печорск Павлову Т.А. к дисциплинарной ответственности.</w:t>
            </w:r>
          </w:p>
          <w:p w:rsidR="007F6B8E" w:rsidRPr="00B14F93" w:rsidRDefault="007F6B8E" w:rsidP="007F6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93">
              <w:rPr>
                <w:rFonts w:ascii="Times New Roman" w:hAnsi="Times New Roman" w:cs="Times New Roman"/>
                <w:sz w:val="24"/>
                <w:szCs w:val="24"/>
              </w:rPr>
              <w:t>3.Рекомендовать начальнику управления образования администрации муниципального района «Троицко-Печорский» провести проверку в части соблюдения договора по внутреннему совместительству (делопроизводителя).</w:t>
            </w:r>
          </w:p>
          <w:p w:rsidR="007F6B8E" w:rsidRPr="00B14F93" w:rsidRDefault="007F6B8E" w:rsidP="007F6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93">
              <w:rPr>
                <w:rFonts w:ascii="Times New Roman" w:hAnsi="Times New Roman" w:cs="Times New Roman"/>
                <w:sz w:val="24"/>
                <w:szCs w:val="24"/>
              </w:rPr>
              <w:t xml:space="preserve">4.Рекомендовать начальнику управления образования администрации муниципального района «Троицко-Печорский» в случае выявленных нарушений, принять необходимые меры реагирования. </w:t>
            </w:r>
          </w:p>
          <w:p w:rsidR="007F6B8E" w:rsidRPr="00B14F93" w:rsidRDefault="007F6B8E" w:rsidP="007F6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B14F93">
              <w:rPr>
                <w:rFonts w:ascii="Times New Roman" w:hAnsi="Times New Roman" w:cs="Times New Roman"/>
                <w:sz w:val="24"/>
                <w:szCs w:val="24"/>
              </w:rPr>
              <w:t>Рекомендовать Павловой Т.А. заведующей МДОУ «Детский сад №1 общеобразовательного вида» пгт.Троицко-Печорск, направлять протокол заседания комиссии по определению стимулирующих выплат работникам ежемесячно для согласования начальнику Управления образования муниципального района «Троицко-Печорский».</w:t>
            </w:r>
          </w:p>
          <w:p w:rsidR="007F6B8E" w:rsidRPr="00B14F93" w:rsidRDefault="007F6B8E" w:rsidP="007F6B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F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14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Павловой Т.А. </w:t>
            </w:r>
            <w:r w:rsidRPr="00B14F9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МДОУ «Детский сад №1 общеобразовательного вида» пгт.Троицко-Печорск </w:t>
            </w:r>
            <w:r w:rsidRPr="00B14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допускать ситуаций, при которых личная заинтересованность (прямая или косвенная) влияет или может повлиять на надлежащее, объективное и беспристрастное исполнение должностных (служебных) обязанностей, в том числе </w:t>
            </w:r>
            <w:r w:rsidRPr="00B14F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заключение трудовых договоров с родственниками.</w:t>
            </w:r>
          </w:p>
          <w:p w:rsidR="007F6B8E" w:rsidRPr="005F1487" w:rsidRDefault="007F6B8E" w:rsidP="007F6B8E">
            <w:pPr>
              <w:tabs>
                <w:tab w:val="left" w:pos="882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B8E" w:rsidTr="001E230E">
        <w:tc>
          <w:tcPr>
            <w:tcW w:w="1555" w:type="dxa"/>
          </w:tcPr>
          <w:p w:rsidR="007F6B8E" w:rsidRPr="00F8323C" w:rsidRDefault="007F6B8E" w:rsidP="007F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11.07.2024</w:t>
            </w:r>
          </w:p>
        </w:tc>
        <w:tc>
          <w:tcPr>
            <w:tcW w:w="4961" w:type="dxa"/>
          </w:tcPr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  <w:r>
              <w:t>1.</w:t>
            </w:r>
            <w:r w:rsidRPr="006C5C66">
              <w:t>Рассмотрение информации о</w:t>
            </w:r>
            <w:r>
              <w:t xml:space="preserve"> результатах проведенного в 2024</w:t>
            </w:r>
            <w:r w:rsidRPr="006C5C66">
              <w:t xml:space="preserve"> г. внутреннего мониторинга сведений о доходах, об имуществе и обязательствах </w:t>
            </w:r>
            <w:r>
              <w:t>имущественного характера за 2023</w:t>
            </w:r>
            <w:r w:rsidRPr="006C5C66">
              <w:t xml:space="preserve"> год, представленные руководителями бюджетных учреждений</w:t>
            </w:r>
            <w:r>
              <w:t>;</w:t>
            </w:r>
          </w:p>
          <w:p w:rsidR="007F6B8E" w:rsidRDefault="007F6B8E" w:rsidP="007F6B8E">
            <w:pPr>
              <w:pStyle w:val="a5"/>
              <w:spacing w:before="0" w:beforeAutospacing="0" w:after="0" w:afterAutospacing="0"/>
              <w:jc w:val="both"/>
            </w:pPr>
            <w:r>
              <w:t>2.</w:t>
            </w:r>
            <w:r w:rsidRPr="00A06D2B">
              <w:t xml:space="preserve">Рассмотрение информации об итогах реализации муниципальной программы «Противодействие коррупции в муниципальном образовании муниципальном </w:t>
            </w:r>
            <w:r>
              <w:t>районе «Троицко-Печорский» (2021 – 2024 годы)» за 2023</w:t>
            </w:r>
            <w:r w:rsidRPr="00A06D2B">
              <w:t xml:space="preserve"> год.</w:t>
            </w:r>
          </w:p>
          <w:p w:rsidR="007F6B8E" w:rsidRPr="00F8323C" w:rsidRDefault="007F6B8E" w:rsidP="007F6B8E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7F6B8E" w:rsidRPr="00A933EA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33EA">
              <w:rPr>
                <w:rFonts w:ascii="Times New Roman" w:hAnsi="Times New Roman" w:cs="Times New Roman"/>
                <w:sz w:val="24"/>
                <w:szCs w:val="24"/>
              </w:rPr>
              <w:t>Информацию о результатах проведенного в 2024 г. внутреннего мониторинга сведений о доходах, об имуществе и обязательствах имущественного характера за 2023 год, представленные руководителями бюджетных учреждений принять к сведению;</w:t>
            </w:r>
          </w:p>
          <w:p w:rsidR="007F6B8E" w:rsidRPr="00A933EA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33EA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программы «Противодействие коррупции в муниципальном образовании муниципального района «Троицко-Печорский» (2021–2024 годы)» за 2023 год принять к сведению;</w:t>
            </w:r>
          </w:p>
          <w:p w:rsidR="007F6B8E" w:rsidRPr="00A933EA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933EA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отчет о ходе реализации программы «Противодействие коррупции в муниципальном образовании муниципального района «Троицко-Печорский» (2021–2024 годы)» за 2023 год на официальный сайт администрации муниципального района «Троицко-Печорский».</w:t>
            </w:r>
          </w:p>
          <w:p w:rsidR="007F6B8E" w:rsidRPr="00F8323C" w:rsidRDefault="007F6B8E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A933EA">
              <w:rPr>
                <w:rFonts w:ascii="Times New Roman" w:hAnsi="Times New Roman" w:cs="Times New Roman"/>
                <w:sz w:val="24"/>
                <w:szCs w:val="24"/>
              </w:rPr>
              <w:t>.Рекомендовать администрации муниципального района «Троицко-Печорский» продолжить реализацию антикоррупционных мероприятий, предусмотренных программой «Противодействие коррупции в муниципальном районе «Троицко-Печорский» на 2021–2024 годы».</w:t>
            </w:r>
          </w:p>
        </w:tc>
      </w:tr>
      <w:tr w:rsidR="009968C8" w:rsidTr="001E230E">
        <w:tc>
          <w:tcPr>
            <w:tcW w:w="1555" w:type="dxa"/>
          </w:tcPr>
          <w:p w:rsidR="009968C8" w:rsidRDefault="009968C8" w:rsidP="007F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4961" w:type="dxa"/>
          </w:tcPr>
          <w:p w:rsidR="009968C8" w:rsidRDefault="009968C8" w:rsidP="009968C8">
            <w:pPr>
              <w:pStyle w:val="a5"/>
              <w:spacing w:before="0" w:beforeAutospacing="0" w:after="0" w:afterAutospacing="0"/>
              <w:jc w:val="both"/>
            </w:pPr>
            <w:r>
              <w:t xml:space="preserve">1. Рассмотрение уведомления </w:t>
            </w:r>
            <w:proofErr w:type="spellStart"/>
            <w:r>
              <w:t>Бишаровой</w:t>
            </w:r>
            <w:proofErr w:type="spellEnd"/>
            <w:r>
              <w:t xml:space="preserve"> Людмилы Анатольевны, директора МБОУ СОШ </w:t>
            </w:r>
            <w:proofErr w:type="spellStart"/>
            <w:r>
              <w:t>с.Усть</w:t>
            </w:r>
            <w:proofErr w:type="spellEnd"/>
            <w:r>
              <w:t>-Илыч,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интересов.</w:t>
            </w:r>
          </w:p>
          <w:p w:rsidR="009968C8" w:rsidRDefault="009968C8" w:rsidP="007F6B8E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9968C8" w:rsidRPr="00E62AC8" w:rsidRDefault="009968C8" w:rsidP="009968C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C8">
              <w:rPr>
                <w:rFonts w:ascii="Times New Roman" w:hAnsi="Times New Roman" w:cs="Times New Roman"/>
                <w:sz w:val="24"/>
                <w:szCs w:val="24"/>
              </w:rPr>
              <w:t xml:space="preserve">1.Имеется личная заинтересованность </w:t>
            </w:r>
            <w:proofErr w:type="spellStart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>Бишарова</w:t>
            </w:r>
            <w:proofErr w:type="spellEnd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 xml:space="preserve"> Л.А. при исполнении должностных обязанностей директора МБОУ СОШ </w:t>
            </w:r>
            <w:proofErr w:type="spellStart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 xml:space="preserve">-Илыч, которая может привести к конфликту интересов, если в должности уборщика, библиотекаря, бухгалтера МБОУ СОШ </w:t>
            </w:r>
            <w:proofErr w:type="spellStart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 xml:space="preserve">-Илыч работает Прудка И.А. – сестра (близкий родственник), если в должности секретаря МБОУ СОШ </w:t>
            </w:r>
            <w:proofErr w:type="spellStart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 xml:space="preserve">-Илыч работает </w:t>
            </w:r>
            <w:proofErr w:type="spellStart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>Бишарова</w:t>
            </w:r>
            <w:proofErr w:type="spellEnd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 xml:space="preserve"> С.А.- дочь (близкий родственник), если в должности сторожа МБОУ СОШ </w:t>
            </w:r>
            <w:proofErr w:type="spellStart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E62AC8">
              <w:rPr>
                <w:rFonts w:ascii="Times New Roman" w:hAnsi="Times New Roman" w:cs="Times New Roman"/>
                <w:sz w:val="24"/>
                <w:szCs w:val="24"/>
              </w:rPr>
              <w:t xml:space="preserve">-Илыч работает </w:t>
            </w:r>
            <w:r w:rsidRPr="00E62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Якушева Л.А.- мать (близкий родственник).</w:t>
            </w:r>
          </w:p>
          <w:p w:rsidR="009968C8" w:rsidRPr="00062DB3" w:rsidRDefault="009968C8" w:rsidP="009968C8">
            <w:pPr>
              <w:pStyle w:val="ConsNonformat"/>
              <w:widowControl/>
              <w:ind w:left="34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DB3">
              <w:rPr>
                <w:rFonts w:ascii="Times New Roman" w:hAnsi="Times New Roman" w:cs="Times New Roman"/>
                <w:sz w:val="24"/>
                <w:szCs w:val="24"/>
              </w:rPr>
              <w:t xml:space="preserve">2.Рекомендовать </w:t>
            </w:r>
            <w:proofErr w:type="spellStart"/>
            <w:r w:rsidRPr="00062DB3">
              <w:rPr>
                <w:rFonts w:ascii="Times New Roman" w:hAnsi="Times New Roman" w:cs="Times New Roman"/>
                <w:sz w:val="24"/>
                <w:szCs w:val="24"/>
              </w:rPr>
              <w:t>Бишаровой</w:t>
            </w:r>
            <w:proofErr w:type="spellEnd"/>
            <w:r w:rsidRPr="00062DB3">
              <w:rPr>
                <w:rFonts w:ascii="Times New Roman" w:hAnsi="Times New Roman" w:cs="Times New Roman"/>
                <w:sz w:val="24"/>
                <w:szCs w:val="24"/>
              </w:rPr>
              <w:t xml:space="preserve"> Л.А., директору МБОУ СОШ </w:t>
            </w:r>
            <w:proofErr w:type="spellStart"/>
            <w:r w:rsidRPr="00062DB3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062DB3">
              <w:rPr>
                <w:rFonts w:ascii="Times New Roman" w:hAnsi="Times New Roman" w:cs="Times New Roman"/>
                <w:sz w:val="24"/>
                <w:szCs w:val="24"/>
              </w:rPr>
              <w:t>-Илыч, не допускать ситуаций, при которых ее личная заинтересованность (прямая или косвенная) влияет или может повлиять на надлежащее, объективное и беспристрастное исполнение её должностных (служебных) обязанностей (осуществление полномочий);</w:t>
            </w:r>
          </w:p>
          <w:p w:rsidR="009968C8" w:rsidRPr="00062DB3" w:rsidRDefault="009968C8" w:rsidP="009968C8">
            <w:pPr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062DB3">
              <w:rPr>
                <w:rFonts w:ascii="Times New Roman" w:eastAsia="Calibri" w:hAnsi="Times New Roman" w:cs="Times New Roman"/>
              </w:rPr>
              <w:t>3.</w:t>
            </w:r>
            <w:r w:rsidRPr="00062DB3">
              <w:rPr>
                <w:rFonts w:ascii="Times New Roman" w:hAnsi="Times New Roman" w:cs="Times New Roman"/>
              </w:rPr>
              <w:t xml:space="preserve">Рекомендовать директору МБОУ ООШ пгт.Троицко-Печорск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Бишаровой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 Л.А. направлять выписку протокола заседания комиссии по определению стимулирующих выплат работникам ежемесячно, для согласования начальнику Управления образования муниципального района «Троицко-Печорский»;</w:t>
            </w:r>
          </w:p>
          <w:p w:rsidR="009968C8" w:rsidRPr="00062DB3" w:rsidRDefault="009968C8" w:rsidP="009968C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062DB3">
              <w:rPr>
                <w:rFonts w:ascii="Times New Roman" w:eastAsia="Calibri" w:hAnsi="Times New Roman" w:cs="Times New Roman"/>
              </w:rPr>
              <w:t>4.</w:t>
            </w:r>
            <w:r w:rsidRPr="00062DB3">
              <w:rPr>
                <w:rFonts w:ascii="Times New Roman" w:hAnsi="Times New Roman" w:cs="Times New Roman"/>
              </w:rPr>
              <w:t xml:space="preserve"> Поручить начальнику управления образования администрации муниципального района «Троицко-Печорский» привести в соответствие нагрузку работников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Бишаровой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 С.А., Прутка И.А. в соответствии с ТК РФ;</w:t>
            </w:r>
          </w:p>
          <w:p w:rsidR="009968C8" w:rsidRDefault="009968C8" w:rsidP="009968C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062DB3">
              <w:rPr>
                <w:rFonts w:ascii="Times New Roman" w:hAnsi="Times New Roman" w:cs="Times New Roman"/>
              </w:rPr>
              <w:t>5. Рекомендовать начальнику Управления образования администрации муниципального района «Троицко-Печорский» взять на контроль по недопущению нарушений Федерального Закона от 25.12.2008г. №273-ФЗ «О противодействии коррупции» руководителями образовательных организаций муниципального района «Троицко-Печорский».</w:t>
            </w:r>
          </w:p>
          <w:p w:rsidR="009968C8" w:rsidRDefault="009968C8" w:rsidP="007F6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C8" w:rsidTr="001E230E">
        <w:tc>
          <w:tcPr>
            <w:tcW w:w="1555" w:type="dxa"/>
          </w:tcPr>
          <w:p w:rsidR="009968C8" w:rsidRDefault="00C21518" w:rsidP="007F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</w:tc>
        <w:tc>
          <w:tcPr>
            <w:tcW w:w="4961" w:type="dxa"/>
          </w:tcPr>
          <w:p w:rsidR="00C21518" w:rsidRDefault="00C21518" w:rsidP="00C21518">
            <w:pPr>
              <w:pStyle w:val="a5"/>
              <w:spacing w:before="0" w:beforeAutospacing="0" w:after="0" w:afterAutospacing="0"/>
              <w:jc w:val="both"/>
            </w:pPr>
            <w:r>
              <w:t xml:space="preserve">Рассмотрение уведомления </w:t>
            </w:r>
            <w:proofErr w:type="spellStart"/>
            <w:r>
              <w:t>Зябышевой</w:t>
            </w:r>
            <w:proofErr w:type="spellEnd"/>
            <w:r>
              <w:t xml:space="preserve"> Анны Александровны, </w:t>
            </w:r>
            <w:proofErr w:type="spellStart"/>
            <w:r>
              <w:t>и.о</w:t>
            </w:r>
            <w:proofErr w:type="spellEnd"/>
            <w:r>
              <w:t xml:space="preserve">. директора МБОУ «Школа» </w:t>
            </w:r>
            <w:proofErr w:type="spellStart"/>
            <w:r>
              <w:t>пст</w:t>
            </w:r>
            <w:proofErr w:type="spellEnd"/>
            <w:r>
              <w:t>. Белый Бор,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интересов.</w:t>
            </w:r>
          </w:p>
          <w:p w:rsidR="00C21518" w:rsidRDefault="00C21518" w:rsidP="00C21518">
            <w:pPr>
              <w:pStyle w:val="a5"/>
              <w:spacing w:before="0" w:beforeAutospacing="0" w:after="0" w:afterAutospacing="0"/>
              <w:jc w:val="both"/>
            </w:pPr>
          </w:p>
          <w:p w:rsidR="009968C8" w:rsidRDefault="009968C8" w:rsidP="009968C8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C21518" w:rsidRPr="00062DB3" w:rsidRDefault="00C21518" w:rsidP="00C2151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062DB3">
              <w:rPr>
                <w:rFonts w:ascii="Times New Roman" w:hAnsi="Times New Roman" w:cs="Times New Roman"/>
              </w:rPr>
              <w:t xml:space="preserve">1.Имеется личная заинтересованность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Зябышевой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 Анны Александровны при </w:t>
            </w:r>
            <w:proofErr w:type="gramStart"/>
            <w:r w:rsidRPr="00062DB3">
              <w:rPr>
                <w:rFonts w:ascii="Times New Roman" w:hAnsi="Times New Roman" w:cs="Times New Roman"/>
              </w:rPr>
              <w:t>исполнении  должностных</w:t>
            </w:r>
            <w:proofErr w:type="gramEnd"/>
            <w:r w:rsidRPr="00062DB3">
              <w:rPr>
                <w:rFonts w:ascii="Times New Roman" w:hAnsi="Times New Roman" w:cs="Times New Roman"/>
              </w:rPr>
              <w:t xml:space="preserve"> обязанностей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и.о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. директора МБОУ «Школа»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пст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. Белый Бор, которая может привести к конфликту интересов, в случае трудоустройства на должность сторожа МБОУ «Школа»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пст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. Белый Бор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Зябышева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 Константина Викторовича (супруг).</w:t>
            </w:r>
          </w:p>
          <w:p w:rsidR="00C21518" w:rsidRPr="00062DB3" w:rsidRDefault="00C21518" w:rsidP="00C2151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062DB3">
              <w:rPr>
                <w:rFonts w:ascii="Times New Roman" w:hAnsi="Times New Roman" w:cs="Times New Roman"/>
              </w:rPr>
              <w:t xml:space="preserve"> 2. Рекомендовать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Зябышевой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и.о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. директора МБОУ «Школа»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пст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. Белый Бор, не заключать трудовой договор с </w:t>
            </w:r>
            <w:proofErr w:type="spellStart"/>
            <w:r w:rsidRPr="00062DB3">
              <w:rPr>
                <w:rFonts w:ascii="Times New Roman" w:hAnsi="Times New Roman" w:cs="Times New Roman"/>
              </w:rPr>
              <w:t>Зябышевым</w:t>
            </w:r>
            <w:proofErr w:type="spellEnd"/>
            <w:r w:rsidRPr="00062DB3">
              <w:rPr>
                <w:rFonts w:ascii="Times New Roman" w:hAnsi="Times New Roman" w:cs="Times New Roman"/>
              </w:rPr>
              <w:t xml:space="preserve"> К.В., который приходится ей супругом;</w:t>
            </w:r>
          </w:p>
          <w:p w:rsidR="00C21518" w:rsidRPr="00062DB3" w:rsidRDefault="00C21518" w:rsidP="00C2151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062DB3">
              <w:rPr>
                <w:rFonts w:ascii="Times New Roman" w:hAnsi="Times New Roman" w:cs="Times New Roman"/>
              </w:rPr>
              <w:t xml:space="preserve">3. Рекомендовать начальнику Управления образования </w:t>
            </w:r>
            <w:r w:rsidRPr="00062DB3">
              <w:rPr>
                <w:rFonts w:ascii="Times New Roman" w:hAnsi="Times New Roman" w:cs="Times New Roman"/>
              </w:rPr>
              <w:lastRenderedPageBreak/>
              <w:t>администрации муниципального района «Троицко-Печорский» взять на контроль по недопущению нарушений Федерального Закона от 25.12.2008г. №273-ФЗ «О противодействии коррупции» руководителями образовательных организаций муниципального района «Троицко-Печорский».</w:t>
            </w:r>
          </w:p>
          <w:p w:rsidR="00C21518" w:rsidRPr="00062DB3" w:rsidRDefault="00C21518" w:rsidP="00C21518">
            <w:pPr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  <w:p w:rsidR="00C21518" w:rsidRPr="00F8323C" w:rsidRDefault="00C21518" w:rsidP="00C2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C8" w:rsidRPr="00E62AC8" w:rsidRDefault="009968C8" w:rsidP="009968C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23C" w:rsidRP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323C" w:rsidRPr="00F8323C" w:rsidSect="003118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7820"/>
    <w:multiLevelType w:val="hybridMultilevel"/>
    <w:tmpl w:val="CD4C6A7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9A537C0"/>
    <w:multiLevelType w:val="hybridMultilevel"/>
    <w:tmpl w:val="193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7140E"/>
    <w:multiLevelType w:val="hybridMultilevel"/>
    <w:tmpl w:val="1C14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5243A"/>
    <w:multiLevelType w:val="hybridMultilevel"/>
    <w:tmpl w:val="B498A5E0"/>
    <w:lvl w:ilvl="0" w:tplc="A7C0FC6E">
      <w:start w:val="1"/>
      <w:numFmt w:val="decimal"/>
      <w:lvlText w:val="%1."/>
      <w:lvlJc w:val="left"/>
      <w:pPr>
        <w:ind w:left="1524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AEF30CC"/>
    <w:multiLevelType w:val="hybridMultilevel"/>
    <w:tmpl w:val="7FC2D8DC"/>
    <w:lvl w:ilvl="0" w:tplc="19B8FD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C23844"/>
    <w:multiLevelType w:val="hybridMultilevel"/>
    <w:tmpl w:val="B010F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4E"/>
    <w:rsid w:val="00027CE1"/>
    <w:rsid w:val="00062DB3"/>
    <w:rsid w:val="0006411A"/>
    <w:rsid w:val="000648FE"/>
    <w:rsid w:val="001C2712"/>
    <w:rsid w:val="001E230E"/>
    <w:rsid w:val="00250C4E"/>
    <w:rsid w:val="0031182B"/>
    <w:rsid w:val="003D712F"/>
    <w:rsid w:val="004B0CC8"/>
    <w:rsid w:val="00530E6A"/>
    <w:rsid w:val="005E4CC4"/>
    <w:rsid w:val="005F1487"/>
    <w:rsid w:val="0067396D"/>
    <w:rsid w:val="006A3FFB"/>
    <w:rsid w:val="006A7F41"/>
    <w:rsid w:val="006C0319"/>
    <w:rsid w:val="007172F4"/>
    <w:rsid w:val="00742B28"/>
    <w:rsid w:val="007F6B8E"/>
    <w:rsid w:val="008161A9"/>
    <w:rsid w:val="00852516"/>
    <w:rsid w:val="008C225A"/>
    <w:rsid w:val="009775C3"/>
    <w:rsid w:val="009968C8"/>
    <w:rsid w:val="009C04BF"/>
    <w:rsid w:val="00A70F57"/>
    <w:rsid w:val="00A933EA"/>
    <w:rsid w:val="00B14F93"/>
    <w:rsid w:val="00B27D72"/>
    <w:rsid w:val="00B50025"/>
    <w:rsid w:val="00B95122"/>
    <w:rsid w:val="00C017AA"/>
    <w:rsid w:val="00C21518"/>
    <w:rsid w:val="00CD5370"/>
    <w:rsid w:val="00D133A5"/>
    <w:rsid w:val="00D62479"/>
    <w:rsid w:val="00D74B35"/>
    <w:rsid w:val="00DA5318"/>
    <w:rsid w:val="00DF5B5D"/>
    <w:rsid w:val="00F03B4E"/>
    <w:rsid w:val="00F57AB5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196F-AFC8-4773-9FEA-A55B523F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8FE"/>
    <w:pPr>
      <w:ind w:left="720"/>
      <w:contextualSpacing/>
    </w:pPr>
  </w:style>
  <w:style w:type="paragraph" w:styleId="a5">
    <w:name w:val="Normal (Web)"/>
    <w:basedOn w:val="a"/>
    <w:rsid w:val="00D1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3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1C2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D7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E2C7-79C3-4F05-B112-E913A68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Орг. отдел</cp:lastModifiedBy>
  <cp:revision>5</cp:revision>
  <dcterms:created xsi:type="dcterms:W3CDTF">2025-02-03T08:04:00Z</dcterms:created>
  <dcterms:modified xsi:type="dcterms:W3CDTF">2025-02-03T08:09:00Z</dcterms:modified>
</cp:coreProperties>
</file>