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14" w:rsidRDefault="00045914" w:rsidP="000459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914">
        <w:rPr>
          <w:rFonts w:ascii="Times New Roman" w:hAnsi="Times New Roman" w:cs="Times New Roman"/>
          <w:b/>
          <w:sz w:val="28"/>
          <w:szCs w:val="28"/>
        </w:rPr>
        <w:t>ФИНАНСОВОЕ УПРАВЛЕНИЕ ДМИНИСТРАЦИИ</w:t>
      </w:r>
    </w:p>
    <w:p w:rsidR="00045914" w:rsidRPr="00045914" w:rsidRDefault="00045914" w:rsidP="000459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914">
        <w:rPr>
          <w:rFonts w:ascii="Times New Roman" w:hAnsi="Times New Roman" w:cs="Times New Roman"/>
          <w:b/>
          <w:sz w:val="28"/>
          <w:szCs w:val="28"/>
        </w:rPr>
        <w:t>МУНИЦИПАЛЬНОГО РАЙОНА «ТРОИЦКО-ПЕЧОРСКИЙ»</w:t>
      </w:r>
    </w:p>
    <w:p w:rsidR="00045914" w:rsidRPr="00045914" w:rsidRDefault="00045914" w:rsidP="0004591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45914" w:rsidRPr="00045914" w:rsidRDefault="00045914" w:rsidP="000459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914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8908A0">
        <w:rPr>
          <w:rFonts w:ascii="Times New Roman" w:hAnsi="Times New Roman" w:cs="Times New Roman"/>
          <w:b/>
          <w:sz w:val="28"/>
          <w:szCs w:val="28"/>
        </w:rPr>
        <w:t>175</w:t>
      </w:r>
    </w:p>
    <w:p w:rsidR="007A2D60" w:rsidRDefault="00045914" w:rsidP="007A2D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914">
        <w:rPr>
          <w:rFonts w:ascii="Times New Roman" w:hAnsi="Times New Roman" w:cs="Times New Roman"/>
          <w:sz w:val="28"/>
          <w:szCs w:val="28"/>
        </w:rPr>
        <w:t xml:space="preserve">от </w:t>
      </w:r>
      <w:r w:rsidR="00BA7FF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Pr="00045914">
        <w:rPr>
          <w:rFonts w:ascii="Times New Roman" w:hAnsi="Times New Roman" w:cs="Times New Roman"/>
          <w:sz w:val="28"/>
          <w:szCs w:val="28"/>
        </w:rPr>
        <w:t xml:space="preserve"> 2020 г.   </w:t>
      </w:r>
    </w:p>
    <w:p w:rsidR="00045914" w:rsidRPr="00045914" w:rsidRDefault="00045914" w:rsidP="007A2D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91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F754F" w:rsidRPr="007A2D60" w:rsidRDefault="00045914" w:rsidP="007A2D6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914">
        <w:rPr>
          <w:rFonts w:ascii="Times New Roman" w:hAnsi="Times New Roman" w:cs="Times New Roman"/>
          <w:sz w:val="28"/>
          <w:szCs w:val="28"/>
        </w:rPr>
        <w:t xml:space="preserve">    </w:t>
      </w:r>
      <w:r w:rsidR="007A2D60" w:rsidRPr="007A2D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5769A" w:rsidRPr="007A2D6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A2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54F" w:rsidRPr="007A2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утверждении Порядка исполнения решений </w:t>
      </w:r>
      <w:r w:rsidR="007A2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применении бюджетных мер </w:t>
      </w:r>
      <w:r w:rsidR="00AF754F" w:rsidRPr="007A2D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принуждения, решений об</w:t>
      </w:r>
      <w:r w:rsidR="00B339FD" w:rsidRPr="007A2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54F" w:rsidRPr="007A2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изменении (отмене) </w:t>
      </w:r>
      <w:r w:rsidR="00E1537C" w:rsidRPr="007A2D6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 о</w:t>
      </w:r>
      <w:r w:rsidR="00AF754F" w:rsidRPr="007A2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применении бюджетных </w:t>
      </w:r>
      <w:r w:rsidR="00E1537C" w:rsidRPr="007A2D60">
        <w:rPr>
          <w:rFonts w:ascii="Times New Roman" w:eastAsia="Times New Roman" w:hAnsi="Times New Roman" w:cs="Times New Roman"/>
          <w:color w:val="000000"/>
          <w:sz w:val="28"/>
          <w:szCs w:val="28"/>
        </w:rPr>
        <w:t>мер принуждения</w:t>
      </w:r>
      <w:r w:rsidR="00AF754F" w:rsidRPr="007A2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hyperlink r:id="rId5" w:history="1">
        <w:r w:rsidR="00E5769A" w:rsidRPr="007A2D6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случаев и условий</w:t>
        </w:r>
      </w:hyperlink>
      <w:r w:rsidR="00E5769A" w:rsidRPr="007A2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продления исполнения бюджетной меры принуждения на срок более одного года</w:t>
      </w:r>
    </w:p>
    <w:p w:rsidR="00045914" w:rsidRPr="00045914" w:rsidRDefault="00402508" w:rsidP="007A2D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B534D" w:rsidRPr="00BB534D" w:rsidRDefault="00BB534D" w:rsidP="00BB5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34D">
        <w:rPr>
          <w:rFonts w:ascii="Times New Roman" w:hAnsi="Times New Roman" w:cs="Times New Roman"/>
          <w:sz w:val="28"/>
          <w:szCs w:val="28"/>
        </w:rPr>
        <w:t>1. В соответствии с пунктом 2 статьи 306.3 Бюджетного кодекса Российской Федерации</w:t>
      </w:r>
      <w:r w:rsidR="00B339FD">
        <w:rPr>
          <w:rFonts w:ascii="Times New Roman" w:hAnsi="Times New Roman" w:cs="Times New Roman"/>
          <w:sz w:val="28"/>
          <w:szCs w:val="28"/>
        </w:rPr>
        <w:t>,</w:t>
      </w:r>
      <w:r w:rsidRPr="00BB534D">
        <w:rPr>
          <w:rFonts w:ascii="Times New Roman" w:hAnsi="Times New Roman" w:cs="Times New Roman"/>
          <w:sz w:val="28"/>
          <w:szCs w:val="28"/>
        </w:rPr>
        <w:t xml:space="preserve"> </w:t>
      </w:r>
      <w:r w:rsidR="00B339FD">
        <w:rPr>
          <w:rFonts w:ascii="Times New Roman" w:hAnsi="Times New Roman" w:cs="Times New Roman"/>
          <w:sz w:val="28"/>
          <w:szCs w:val="28"/>
        </w:rPr>
        <w:t>у</w:t>
      </w:r>
      <w:r w:rsidRPr="00BB534D">
        <w:rPr>
          <w:rFonts w:ascii="Times New Roman" w:hAnsi="Times New Roman" w:cs="Times New Roman"/>
          <w:sz w:val="28"/>
          <w:szCs w:val="28"/>
        </w:rPr>
        <w:t xml:space="preserve">твердить Порядок исполнения решений о применении бюджетных мер принуждения, решений об изменении (отмене) указанных решений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534D">
        <w:rPr>
          <w:rFonts w:ascii="Times New Roman" w:hAnsi="Times New Roman" w:cs="Times New Roman"/>
          <w:sz w:val="28"/>
          <w:szCs w:val="28"/>
        </w:rPr>
        <w:t>риложению №1.</w:t>
      </w:r>
    </w:p>
    <w:p w:rsidR="00BB534D" w:rsidRPr="00BB534D" w:rsidRDefault="00E5769A" w:rsidP="00BB534D">
      <w:pPr>
        <w:tabs>
          <w:tab w:val="left" w:pos="13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34D">
        <w:rPr>
          <w:rFonts w:ascii="Times New Roman" w:hAnsi="Times New Roman" w:cs="Times New Roman"/>
          <w:sz w:val="28"/>
          <w:szCs w:val="28"/>
        </w:rPr>
        <w:t xml:space="preserve">2. </w:t>
      </w:r>
      <w:r w:rsidR="00045914" w:rsidRPr="00BB534D">
        <w:rPr>
          <w:rFonts w:ascii="Times New Roman" w:hAnsi="Times New Roman" w:cs="Times New Roman"/>
          <w:sz w:val="28"/>
          <w:szCs w:val="28"/>
        </w:rPr>
        <w:t xml:space="preserve">   </w:t>
      </w:r>
      <w:r w:rsidRPr="00BB534D">
        <w:rPr>
          <w:rFonts w:ascii="Times New Roman" w:hAnsi="Times New Roman" w:cs="Times New Roman"/>
          <w:sz w:val="28"/>
          <w:szCs w:val="28"/>
        </w:rPr>
        <w:t xml:space="preserve">В </w:t>
      </w:r>
      <w:r w:rsidRPr="00BB534D">
        <w:rPr>
          <w:rFonts w:ascii="Times New Roman" w:eastAsia="Times New Roman" w:hAnsi="Times New Roman" w:cs="Times New Roman"/>
          <w:sz w:val="28"/>
          <w:szCs w:val="28"/>
        </w:rPr>
        <w:t>соответствии с пунктом 6 статьи 306.2 Бюджетного кодекса Российской Федерации, общими требованиями к установлению случаев и условий продления срока исполнения бюджетной меры принуждения, утвержденными постановлением Правительства Российской Федерации от 24.10.2018 № 1268 «Об утверждении общих требований к установлению случаев и условий продления срока исполнения бюджетной меры принуждения»</w:t>
      </w:r>
      <w:r w:rsidR="00B339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914" w:rsidRPr="00BB534D">
        <w:rPr>
          <w:rFonts w:ascii="Times New Roman" w:hAnsi="Times New Roman" w:cs="Times New Roman"/>
          <w:sz w:val="28"/>
          <w:szCs w:val="28"/>
        </w:rPr>
        <w:t xml:space="preserve"> </w:t>
      </w:r>
      <w:r w:rsidR="00B339F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B534D" w:rsidRPr="00BB534D">
        <w:rPr>
          <w:rFonts w:ascii="Times New Roman" w:eastAsia="Times New Roman" w:hAnsi="Times New Roman" w:cs="Times New Roman"/>
          <w:sz w:val="28"/>
          <w:szCs w:val="28"/>
        </w:rPr>
        <w:t>твердить случаи и условия продления исполнения бюджетной меры принуждения на срок более одного года согласно Приложени</w:t>
      </w:r>
      <w:r w:rsidR="00B339F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B534D" w:rsidRPr="00BB534D">
        <w:rPr>
          <w:rFonts w:ascii="Times New Roman" w:eastAsia="Times New Roman" w:hAnsi="Times New Roman" w:cs="Times New Roman"/>
          <w:sz w:val="28"/>
          <w:szCs w:val="28"/>
        </w:rPr>
        <w:t xml:space="preserve"> №2.</w:t>
      </w:r>
    </w:p>
    <w:p w:rsidR="00045914" w:rsidRPr="00A42B99" w:rsidRDefault="00045914" w:rsidP="000459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5914" w:rsidRPr="00A42B99" w:rsidRDefault="00045914" w:rsidP="000459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5914" w:rsidRPr="00B339FD" w:rsidRDefault="00045914" w:rsidP="00B339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9F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045914" w:rsidRPr="00B339FD" w:rsidRDefault="00045914" w:rsidP="00B339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9FD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045914" w:rsidRPr="00B339FD" w:rsidRDefault="00045914" w:rsidP="00B339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9FD">
        <w:rPr>
          <w:rFonts w:ascii="Times New Roman" w:hAnsi="Times New Roman" w:cs="Times New Roman"/>
          <w:sz w:val="28"/>
          <w:szCs w:val="28"/>
        </w:rPr>
        <w:t xml:space="preserve"> «Троицко-</w:t>
      </w:r>
      <w:proofErr w:type="gramStart"/>
      <w:r w:rsidRPr="00B339FD">
        <w:rPr>
          <w:rFonts w:ascii="Times New Roman" w:hAnsi="Times New Roman" w:cs="Times New Roman"/>
          <w:sz w:val="28"/>
          <w:szCs w:val="28"/>
        </w:rPr>
        <w:t xml:space="preserve">Печорский»   </w:t>
      </w:r>
      <w:proofErr w:type="gramEnd"/>
      <w:r w:rsidRPr="00B339F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2B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339FD">
        <w:rPr>
          <w:rFonts w:ascii="Times New Roman" w:hAnsi="Times New Roman" w:cs="Times New Roman"/>
          <w:sz w:val="28"/>
          <w:szCs w:val="28"/>
        </w:rPr>
        <w:t xml:space="preserve"> </w:t>
      </w:r>
      <w:r w:rsidR="00B339FD">
        <w:rPr>
          <w:rFonts w:ascii="Times New Roman" w:hAnsi="Times New Roman" w:cs="Times New Roman"/>
          <w:sz w:val="28"/>
          <w:szCs w:val="28"/>
        </w:rPr>
        <w:t xml:space="preserve">      </w:t>
      </w:r>
      <w:r w:rsidRPr="00B339FD">
        <w:rPr>
          <w:rFonts w:ascii="Times New Roman" w:hAnsi="Times New Roman" w:cs="Times New Roman"/>
          <w:sz w:val="28"/>
          <w:szCs w:val="28"/>
        </w:rPr>
        <w:t xml:space="preserve">            Петухова Е.А.</w:t>
      </w:r>
    </w:p>
    <w:p w:rsidR="00812DB2" w:rsidRDefault="00812DB2" w:rsidP="00343928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5914" w:rsidRDefault="001804E6" w:rsidP="0034392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hAnsi="Times New Roman" w:cs="Times New Roman"/>
          <w:sz w:val="28"/>
          <w:szCs w:val="28"/>
        </w:rPr>
        <w:t xml:space="preserve">        </w:t>
      </w:r>
      <w:r w:rsidR="003D4D55" w:rsidRPr="00B462FF">
        <w:rPr>
          <w:rFonts w:ascii="Times New Roman" w:hAnsi="Times New Roman" w:cs="Times New Roman"/>
          <w:sz w:val="28"/>
          <w:szCs w:val="28"/>
        </w:rPr>
        <w:t xml:space="preserve"> </w:t>
      </w:r>
      <w:r w:rsidR="00BF33BF" w:rsidRPr="00B462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2B98" w:rsidRDefault="001D2B98" w:rsidP="0034392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2B98" w:rsidRDefault="001D2B98" w:rsidP="0034392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49D9" w:rsidRDefault="00EA49D9" w:rsidP="0034392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  <w:sectPr w:rsidR="00EA49D9" w:rsidSect="00D55CF0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812DB2" w:rsidRPr="00B339FD" w:rsidRDefault="00BF33BF" w:rsidP="0034392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9F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045914" w:rsidRPr="00B339F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12DB2" w:rsidRPr="00B339FD" w:rsidRDefault="00812DB2" w:rsidP="0034392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9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804E6" w:rsidRPr="00B339F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D4D55" w:rsidRPr="00B339FD">
        <w:rPr>
          <w:rFonts w:ascii="Times New Roman" w:hAnsi="Times New Roman" w:cs="Times New Roman"/>
          <w:sz w:val="24"/>
          <w:szCs w:val="24"/>
        </w:rPr>
        <w:t xml:space="preserve">  </w:t>
      </w:r>
      <w:r w:rsidR="001804E6" w:rsidRPr="00B339FD">
        <w:rPr>
          <w:rFonts w:ascii="Times New Roman" w:hAnsi="Times New Roman" w:cs="Times New Roman"/>
          <w:sz w:val="24"/>
          <w:szCs w:val="24"/>
        </w:rPr>
        <w:t xml:space="preserve"> </w:t>
      </w:r>
      <w:r w:rsidR="00431BA9" w:rsidRPr="00B339FD">
        <w:rPr>
          <w:rFonts w:ascii="Times New Roman" w:hAnsi="Times New Roman" w:cs="Times New Roman"/>
          <w:sz w:val="24"/>
          <w:szCs w:val="24"/>
        </w:rPr>
        <w:t xml:space="preserve">   </w:t>
      </w:r>
      <w:r w:rsidR="00045914" w:rsidRPr="00B339FD">
        <w:rPr>
          <w:rFonts w:ascii="Times New Roman" w:hAnsi="Times New Roman" w:cs="Times New Roman"/>
          <w:sz w:val="24"/>
          <w:szCs w:val="24"/>
        </w:rPr>
        <w:t xml:space="preserve">к </w:t>
      </w:r>
      <w:r w:rsidRPr="00B339FD">
        <w:rPr>
          <w:rFonts w:ascii="Times New Roman" w:hAnsi="Times New Roman" w:cs="Times New Roman"/>
          <w:sz w:val="24"/>
          <w:szCs w:val="24"/>
        </w:rPr>
        <w:t>приказ</w:t>
      </w:r>
      <w:r w:rsidR="00045914" w:rsidRPr="00B339FD">
        <w:rPr>
          <w:rFonts w:ascii="Times New Roman" w:hAnsi="Times New Roman" w:cs="Times New Roman"/>
          <w:sz w:val="24"/>
          <w:szCs w:val="24"/>
        </w:rPr>
        <w:t>у</w:t>
      </w:r>
      <w:r w:rsidRPr="00B339FD">
        <w:rPr>
          <w:rFonts w:ascii="Times New Roman" w:hAnsi="Times New Roman" w:cs="Times New Roman"/>
          <w:sz w:val="24"/>
          <w:szCs w:val="24"/>
        </w:rPr>
        <w:t xml:space="preserve"> </w:t>
      </w:r>
      <w:r w:rsidR="00FE57B6" w:rsidRPr="00B339FD">
        <w:rPr>
          <w:rFonts w:ascii="Times New Roman" w:hAnsi="Times New Roman" w:cs="Times New Roman"/>
          <w:sz w:val="24"/>
          <w:szCs w:val="24"/>
        </w:rPr>
        <w:t>Финансового управления</w:t>
      </w:r>
    </w:p>
    <w:p w:rsidR="00045914" w:rsidRPr="00B339FD" w:rsidRDefault="00812DB2" w:rsidP="0034392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9F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804E6" w:rsidRPr="00B339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1BA9" w:rsidRPr="00B339FD">
        <w:rPr>
          <w:rFonts w:ascii="Times New Roman" w:hAnsi="Times New Roman" w:cs="Times New Roman"/>
          <w:sz w:val="24"/>
          <w:szCs w:val="24"/>
        </w:rPr>
        <w:t xml:space="preserve">     </w:t>
      </w:r>
      <w:r w:rsidR="00045914" w:rsidRPr="00B339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E57B6" w:rsidRPr="00B339F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812DB2" w:rsidRPr="00B339FD" w:rsidRDefault="00FE57B6" w:rsidP="0034392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9FD">
        <w:rPr>
          <w:rFonts w:ascii="Times New Roman" w:hAnsi="Times New Roman" w:cs="Times New Roman"/>
          <w:sz w:val="24"/>
          <w:szCs w:val="24"/>
        </w:rPr>
        <w:t>района «Троицко-Печорский»</w:t>
      </w:r>
    </w:p>
    <w:p w:rsidR="00812DB2" w:rsidRPr="00B339FD" w:rsidRDefault="00812DB2" w:rsidP="0034392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D4D55" w:rsidRPr="00B339FD">
        <w:rPr>
          <w:rFonts w:ascii="Times New Roman" w:hAnsi="Times New Roman" w:cs="Times New Roman"/>
          <w:sz w:val="24"/>
          <w:szCs w:val="24"/>
        </w:rPr>
        <w:t xml:space="preserve">  </w:t>
      </w:r>
      <w:r w:rsidR="00BF33BF" w:rsidRPr="00B339FD">
        <w:rPr>
          <w:rFonts w:ascii="Times New Roman" w:hAnsi="Times New Roman" w:cs="Times New Roman"/>
          <w:sz w:val="24"/>
          <w:szCs w:val="24"/>
        </w:rPr>
        <w:t xml:space="preserve">    </w:t>
      </w:r>
      <w:r w:rsidRPr="00B339FD">
        <w:rPr>
          <w:rFonts w:ascii="Times New Roman" w:hAnsi="Times New Roman" w:cs="Times New Roman"/>
          <w:sz w:val="24"/>
          <w:szCs w:val="24"/>
        </w:rPr>
        <w:t xml:space="preserve">от </w:t>
      </w:r>
      <w:r w:rsidR="00BA7FFB">
        <w:rPr>
          <w:rFonts w:ascii="Times New Roman" w:hAnsi="Times New Roman" w:cs="Times New Roman"/>
          <w:sz w:val="24"/>
          <w:szCs w:val="24"/>
        </w:rPr>
        <w:t>14</w:t>
      </w:r>
      <w:r w:rsidR="00B339FD" w:rsidRPr="00B339FD">
        <w:rPr>
          <w:rFonts w:ascii="Times New Roman" w:hAnsi="Times New Roman" w:cs="Times New Roman"/>
          <w:sz w:val="24"/>
          <w:szCs w:val="24"/>
        </w:rPr>
        <w:t>.07.2020г.</w:t>
      </w:r>
      <w:r w:rsidR="008908A0">
        <w:rPr>
          <w:rFonts w:ascii="Times New Roman" w:hAnsi="Times New Roman" w:cs="Times New Roman"/>
          <w:sz w:val="24"/>
          <w:szCs w:val="24"/>
        </w:rPr>
        <w:t xml:space="preserve"> </w:t>
      </w:r>
      <w:r w:rsidR="00FE57B6" w:rsidRPr="00B339FD">
        <w:rPr>
          <w:rFonts w:ascii="Times New Roman" w:hAnsi="Times New Roman" w:cs="Times New Roman"/>
          <w:sz w:val="24"/>
          <w:szCs w:val="24"/>
        </w:rPr>
        <w:t xml:space="preserve"> </w:t>
      </w:r>
      <w:r w:rsidRPr="00B339FD">
        <w:rPr>
          <w:rFonts w:ascii="Times New Roman" w:hAnsi="Times New Roman" w:cs="Times New Roman"/>
          <w:sz w:val="24"/>
          <w:szCs w:val="24"/>
        </w:rPr>
        <w:t>№</w:t>
      </w:r>
      <w:r w:rsidR="008908A0">
        <w:rPr>
          <w:rFonts w:ascii="Times New Roman" w:hAnsi="Times New Roman" w:cs="Times New Roman"/>
          <w:sz w:val="24"/>
          <w:szCs w:val="24"/>
        </w:rPr>
        <w:t>175</w:t>
      </w:r>
    </w:p>
    <w:p w:rsidR="00812DB2" w:rsidRPr="00B462FF" w:rsidRDefault="00812DB2" w:rsidP="00343928">
      <w:pPr>
        <w:tabs>
          <w:tab w:val="left" w:pos="5980"/>
        </w:tabs>
        <w:rPr>
          <w:rFonts w:ascii="Times New Roman" w:hAnsi="Times New Roman" w:cs="Times New Roman"/>
          <w:sz w:val="28"/>
          <w:szCs w:val="28"/>
        </w:rPr>
      </w:pPr>
    </w:p>
    <w:p w:rsidR="00812DB2" w:rsidRPr="00B462FF" w:rsidRDefault="00812DB2" w:rsidP="00343928">
      <w:pPr>
        <w:tabs>
          <w:tab w:val="left" w:pos="3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F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12DB2" w:rsidRPr="00B462FF" w:rsidRDefault="00812DB2" w:rsidP="00343928">
      <w:pPr>
        <w:tabs>
          <w:tab w:val="left" w:pos="3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FF">
        <w:rPr>
          <w:rFonts w:ascii="Times New Roman" w:hAnsi="Times New Roman" w:cs="Times New Roman"/>
          <w:b/>
          <w:sz w:val="28"/>
          <w:szCs w:val="28"/>
        </w:rPr>
        <w:t>исполнения решений о применении бюджетных мер принуждения, решений об изменении (отмене) решений о применении бюджетных мер принуждения</w:t>
      </w:r>
    </w:p>
    <w:p w:rsidR="00812DB2" w:rsidRPr="00B462FF" w:rsidRDefault="00812DB2" w:rsidP="0034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DB2" w:rsidRPr="00B462FF" w:rsidRDefault="00812DB2" w:rsidP="003439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462F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I. </w:t>
      </w:r>
      <w:r w:rsidRPr="00B462F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Общие положения.</w:t>
      </w:r>
    </w:p>
    <w:p w:rsidR="00812DB2" w:rsidRPr="00B462FF" w:rsidRDefault="00812DB2" w:rsidP="00343928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Настоящий    Порядок    устанавливает    правила    исполнения    решений </w:t>
      </w:r>
      <w:r w:rsidR="0024252A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Финансовым управлением </w:t>
      </w:r>
      <w:r w:rsidR="00530236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администрации </w:t>
      </w:r>
      <w:r w:rsidR="0024252A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муниципального района «Троицко-Печорский»</w:t>
      </w:r>
      <w:r w:rsidRPr="00B4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(далее   - </w:t>
      </w:r>
      <w:r w:rsidR="0024252A" w:rsidRPr="00B4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Финансовое у</w:t>
      </w:r>
      <w:r w:rsidRPr="00B4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правление) о 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применении    бюджетных    мер принуждения, предусмотренных главой 30 </w:t>
      </w:r>
      <w:r w:rsidRPr="00B462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Бюджетного кодекса Российской Федерации, решений об изменении (отмене) </w:t>
      </w:r>
      <w:r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решений о применении бюджетных мер принуждения на основании уведомлений </w:t>
      </w:r>
      <w:r w:rsidRPr="00B462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   применении   бюджетных   мер   принуждения   (далее - уведомление)</w:t>
      </w:r>
      <w:r w:rsidR="00C73157" w:rsidRPr="00B462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73157" w:rsidRPr="00E153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Контрольно-счетной </w:t>
      </w:r>
      <w:r w:rsidR="0024252A" w:rsidRPr="00E153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палатой муниципального района «Троицко-Печорский»</w:t>
      </w:r>
      <w:r w:rsidR="00C73157" w:rsidRPr="00E153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530236" w:rsidRPr="00E153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Сектором муниципального финансового контроля </w:t>
      </w:r>
      <w:r w:rsidR="0024252A" w:rsidRPr="00E153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Финансового </w:t>
      </w:r>
      <w:r w:rsidR="00C73157" w:rsidRPr="00E153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управления</w:t>
      </w:r>
      <w:r w:rsidRPr="00B462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(далее – орган</w:t>
      </w:r>
      <w:r w:rsidR="00C73157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финансового контроля).</w:t>
      </w:r>
    </w:p>
    <w:p w:rsidR="00812DB2" w:rsidRPr="00B462FF" w:rsidRDefault="001A41C9" w:rsidP="00343928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1A41C9">
        <w:rPr>
          <w:rFonts w:ascii="Times New Roman" w:hAnsi="Times New Roman" w:cs="Times New Roman"/>
          <w:sz w:val="28"/>
          <w:szCs w:val="28"/>
        </w:rPr>
        <w:t>Решения принимаются Финансовым управлением в форме приказа.</w:t>
      </w:r>
      <w:r w:rsidRPr="00F71140">
        <w:rPr>
          <w:rFonts w:ascii="Times New Roman" w:hAnsi="Times New Roman" w:cs="Times New Roman"/>
          <w:sz w:val="24"/>
          <w:szCs w:val="24"/>
        </w:rPr>
        <w:t xml:space="preserve"> </w:t>
      </w:r>
      <w:r w:rsidR="00812DB2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Решения   о   применении   бюджетных  мер   принуждения,   решения   об изменении   (отмене)   решений   о   применении   бюджетных мер принуждения принимаются </w:t>
      </w:r>
      <w:r w:rsidR="00812DB2" w:rsidRPr="00B462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  случаях и  в  порядке,  установленными Правилами  принятия финансовыми органами решений о применении бюджетных мер принуждения, </w:t>
      </w:r>
      <w:r w:rsidR="00812DB2" w:rsidRPr="00B462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решений об изменении решений о применении бюджетных мер принуждения, решений об отмене решений о применении бюджетных мер принуждения или </w:t>
      </w:r>
      <w:r w:rsidR="00812DB2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решений   об   отказе   в   применении   бюджетных   мер   принуждения   (далее   -</w:t>
      </w:r>
      <w:r w:rsidR="00812DB2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 xml:space="preserve">Правила), утвержденными постановлением Правительства Российской Федерации </w:t>
      </w:r>
      <w:r w:rsidR="00812DB2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от 07.02.2019 № 91, в срок до одного года со дня принятия указанного решения.</w:t>
      </w:r>
    </w:p>
    <w:p w:rsidR="00812DB2" w:rsidRPr="00B462FF" w:rsidRDefault="00812DB2" w:rsidP="00343928">
      <w:pPr>
        <w:shd w:val="clear" w:color="auto" w:fill="FFFFFF"/>
        <w:spacing w:before="326"/>
        <w:jc w:val="center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462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46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исполнения решений </w:t>
      </w:r>
      <w:r w:rsidR="0024252A" w:rsidRPr="00B46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Финансового у</w:t>
      </w:r>
      <w:r w:rsidRPr="00B46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правления о применении </w:t>
      </w:r>
      <w:r w:rsidRPr="00B462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бюджетных мер принуждения в виде бесспорного взыскания суммы средств, </w:t>
      </w:r>
      <w:r w:rsidRPr="00B46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предоставленных из бюджета </w:t>
      </w:r>
      <w:r w:rsidR="0024252A" w:rsidRPr="00B46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 «Троицко-Печорский»</w:t>
      </w:r>
      <w:r w:rsidRPr="00B46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C2CB3" w:rsidRPr="00B462FF" w:rsidRDefault="00812DB2" w:rsidP="00343928">
      <w:pPr>
        <w:shd w:val="clear" w:color="auto" w:fill="FFFFFF"/>
        <w:tabs>
          <w:tab w:val="left" w:pos="1003"/>
        </w:tabs>
        <w:spacing w:after="0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hAnsi="Times New Roman" w:cs="Times New Roman"/>
          <w:color w:val="000000"/>
          <w:spacing w:val="-16"/>
          <w:sz w:val="28"/>
          <w:szCs w:val="28"/>
        </w:rPr>
        <w:lastRenderedPageBreak/>
        <w:t>3.</w:t>
      </w:r>
      <w:r w:rsidRPr="00B462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   принятии </w:t>
      </w:r>
      <w:r w:rsidR="0021440F" w:rsidRPr="00B4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4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ачальником </w:t>
      </w:r>
      <w:r w:rsidR="0024252A" w:rsidRPr="00B4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финансового </w:t>
      </w:r>
      <w:r w:rsidRPr="00B4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управления </w:t>
      </w: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  о   применении   бюджетной   меры принуждения в виде бесспорного взыскания суммы средств, предоставленных из бюджета </w:t>
      </w:r>
      <w:r w:rsidR="00EE3D1A" w:rsidRPr="00B46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 «Троицко-Печорский»</w:t>
      </w:r>
      <w:r w:rsidRPr="00B462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бюджету</w:t>
      </w:r>
      <w:r w:rsidR="00AC2CB3" w:rsidRPr="00B462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поселения, платы за </w:t>
      </w:r>
      <w:r w:rsidRPr="00B462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пользование ими и (или) пеней за несвоевременный возврат средств бюджета</w:t>
      </w:r>
      <w:r w:rsidR="00AC2CB3" w:rsidRPr="00B462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EE3D1A" w:rsidRPr="00B46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 «Троицко-Печорский»</w:t>
      </w:r>
      <w:r w:rsidR="00643313"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2948E9" w:rsidRPr="00B462FF">
        <w:rPr>
          <w:rFonts w:ascii="Times New Roman" w:eastAsia="Times New Roman" w:hAnsi="Times New Roman" w:cs="Times New Roman"/>
          <w:sz w:val="28"/>
          <w:szCs w:val="28"/>
        </w:rPr>
        <w:t>Отдел по бюджету доходам и межбюджетным отношениям финансового управления администрации муниципального района «Троицко-Печорский» (далее - бюджетный отдел)</w:t>
      </w:r>
      <w:r w:rsidR="00AC2CB3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не</w:t>
      </w:r>
      <w:r w:rsidR="00AC2CB3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позднее   следующего   рабочего   дня   с   даты   принятия   указанного   решения</w:t>
      </w:r>
      <w:r w:rsidR="00AC2CB3"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подготавливает и направляет извещение о нем по форме согласно </w:t>
      </w:r>
      <w:r w:rsidR="00E522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B4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риложению</w:t>
      </w:r>
      <w:r w:rsidR="00E522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№1</w:t>
      </w:r>
      <w:r w:rsidRPr="00B4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</w:t>
      </w:r>
      <w:r w:rsidR="00AC2CB3" w:rsidRPr="00B462FF">
        <w:rPr>
          <w:rFonts w:ascii="Times New Roman" w:hAnsi="Times New Roman" w:cs="Times New Roman"/>
          <w:sz w:val="28"/>
          <w:szCs w:val="28"/>
        </w:rPr>
        <w:t xml:space="preserve"> </w:t>
      </w:r>
      <w:r w:rsidR="00AC2CB3"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настоящему Порядку Управлению Федерального казначейства по </w:t>
      </w:r>
      <w:r w:rsidR="00EE3D1A"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Республике Коми</w:t>
      </w:r>
      <w:r w:rsidR="00AC2CB3"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главному распорядителю средств бюджета </w:t>
      </w:r>
      <w:r w:rsidR="00EE3D1A"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муниципального района «Троицко-Печорский»</w:t>
      </w:r>
      <w:r w:rsidR="00AC2CB3"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AC2CB3" w:rsidRPr="00B462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предоставившему средст</w:t>
      </w:r>
      <w:r w:rsidR="008567E7" w:rsidRPr="00B462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ва из бюджета </w:t>
      </w:r>
      <w:r w:rsidR="008D088D"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муниципального района «Троицко-Печорский»</w:t>
      </w:r>
      <w:r w:rsidR="00AC2CB3" w:rsidRPr="00B462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, бюджету</w:t>
      </w:r>
      <w:r w:rsidR="008567E7" w:rsidRPr="00B462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поселения</w:t>
      </w:r>
      <w:r w:rsidR="008567E7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органу муниципального</w:t>
      </w:r>
      <w:r w:rsidR="00AC2CB3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2CB3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финансового контроля, направившему уведомление.</w:t>
      </w:r>
    </w:p>
    <w:p w:rsidR="00AC2CB3" w:rsidRPr="00B462FF" w:rsidRDefault="00AC2CB3" w:rsidP="00343928">
      <w:pPr>
        <w:shd w:val="clear" w:color="auto" w:fill="FFFFFF"/>
        <w:tabs>
          <w:tab w:val="left" w:pos="1003"/>
        </w:tabs>
        <w:spacing w:after="0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hAnsi="Times New Roman" w:cs="Times New Roman"/>
          <w:color w:val="000000"/>
          <w:spacing w:val="-15"/>
          <w:sz w:val="28"/>
          <w:szCs w:val="28"/>
        </w:rPr>
        <w:t>4.</w:t>
      </w:r>
      <w:r w:rsidRPr="00B462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Бесспорное    взыскание    средств    в    </w:t>
      </w:r>
      <w:r w:rsidR="008567E7" w:rsidRPr="00B4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75B93" w:rsidRPr="00B4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бюджет </w:t>
      </w:r>
      <w:r w:rsidR="008D088D"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муниципального района «Троицко-Печорский» </w:t>
      </w: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E1537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Управлением Федерал</w:t>
      </w:r>
      <w:r w:rsidR="008567E7" w:rsidRPr="00E15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казначейства по </w:t>
      </w:r>
      <w:r w:rsidR="008D088D" w:rsidRPr="00E1537C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Республике Коми</w:t>
      </w:r>
      <w:r w:rsidR="008D088D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соответствии с действующим законодательством.</w:t>
      </w:r>
    </w:p>
    <w:p w:rsidR="008567E7" w:rsidRPr="00B462FF" w:rsidRDefault="008567E7" w:rsidP="00343928">
      <w:pPr>
        <w:shd w:val="clear" w:color="auto" w:fill="FFFFFF"/>
        <w:spacing w:before="322"/>
        <w:ind w:left="566"/>
        <w:jc w:val="center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III</w:t>
      </w:r>
      <w:r w:rsidRPr="00B462F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. </w:t>
      </w:r>
      <w:r w:rsidRPr="00B462F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Порядок исполнения решений о применении бюджетной меры </w:t>
      </w:r>
      <w:r w:rsidRPr="00B46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принуждения в виде приостановления (сокращения) предоставления межбюджетных трансфертов из бюджета </w:t>
      </w:r>
      <w:r w:rsidR="008D088D" w:rsidRPr="00B46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района «Троицко-Печорский»</w:t>
      </w:r>
    </w:p>
    <w:p w:rsidR="008567E7" w:rsidRPr="00B462FF" w:rsidRDefault="008567E7" w:rsidP="00343928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При принятии Начальником </w:t>
      </w:r>
      <w:r w:rsidR="008D088D" w:rsidRPr="00B462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финансового управления </w:t>
      </w:r>
      <w:r w:rsidRPr="00B462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решения о приостановлении (сокращении) </w:t>
      </w:r>
      <w:r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межбюджетных   трансфертов</w:t>
      </w:r>
      <w:proofErr w:type="gramStart"/>
      <w:r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D088D"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(</w:t>
      </w:r>
      <w:proofErr w:type="gramEnd"/>
      <w:r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за   исключением    субвенций   и    дотаций    на 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выравнивание     бюджетной     обеспеченности     муниципальных     образований)</w:t>
      </w:r>
      <w:r w:rsidR="00643313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2948E9" w:rsidRPr="00B462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, бюджетный отдел </w:t>
      </w:r>
      <w:r w:rsidRPr="00B462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 течение двух дней с даты принятия указанного решения 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готовит соответствующий проект приказа </w:t>
      </w:r>
      <w:r w:rsidR="008D088D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Финансового у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правления.</w:t>
      </w:r>
    </w:p>
    <w:p w:rsidR="008567E7" w:rsidRPr="00B462FF" w:rsidRDefault="008567E7" w:rsidP="00343928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Приостановление    предоставления    межбюджетных    трансфертов    (за</w:t>
      </w: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исключением субвенций и дотаций на выравнивание бюджетной обеспеченности</w:t>
      </w:r>
      <w:r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  <w:t>муниципальных   образований)   предполагает   прекращение   соответствующим</w:t>
      </w:r>
      <w:r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B462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главным распорядителем средств бюджета </w:t>
      </w:r>
      <w:r w:rsidR="008D088D"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муниципального района «Троицко-Печорский» </w:t>
      </w:r>
      <w:r w:rsidRPr="00B462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осуществления</w:t>
      </w:r>
      <w:r w:rsidR="008D088D" w:rsidRPr="00B462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операций    по    перечислению    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межбюджетных   трансфертов    и    прекращение</w:t>
      </w:r>
      <w:r w:rsidR="008D088D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санкционирования    операций    по    перечислению    указанных   межбюджетных</w:t>
      </w:r>
      <w:r w:rsidR="008D088D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трансфертов   из   бюджета </w:t>
      </w:r>
      <w:r w:rsidR="008D088D"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муниципального района «Троицко-Печорский» </w:t>
      </w:r>
      <w:r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бюджету   соответствующего поселения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567E7" w:rsidRPr="00B462FF" w:rsidRDefault="00C73157" w:rsidP="0034392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r w:rsidR="008D088D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 у</w:t>
      </w: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 w:rsidR="008567E7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приостановлении предоставления межбюджетных </w:t>
      </w:r>
      <w:r w:rsidR="008567E7" w:rsidRPr="00B462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трансфертов не позднее следующего рабочего дня с даты его подписания Начальником</w:t>
      </w:r>
      <w:r w:rsidR="008D088D" w:rsidRPr="00B462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финансового управления</w:t>
      </w:r>
      <w:r w:rsidR="008567E7" w:rsidRPr="00B462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направляется</w:t>
      </w:r>
      <w:r w:rsidR="001A10E7" w:rsidRPr="00B462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органу муниципального</w:t>
      </w:r>
      <w:r w:rsidR="008567E7" w:rsidRPr="00B462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567E7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финансового контроля, направившему уведомление, главному распорядителю </w:t>
      </w:r>
      <w:r w:rsidR="008567E7" w:rsidRPr="00B462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средств, предоставляющему межбюджетные трансферты, подлежащие </w:t>
      </w:r>
      <w:r w:rsidR="0021440F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приостановлению и</w:t>
      </w:r>
      <w:r w:rsidR="008567E7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соответствующему </w:t>
      </w:r>
      <w:r w:rsidR="001A10E7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поселению.  </w:t>
      </w:r>
    </w:p>
    <w:p w:rsidR="00F233D5" w:rsidRPr="00B462FF" w:rsidRDefault="008567E7" w:rsidP="00343928">
      <w:pPr>
        <w:shd w:val="clear" w:color="auto" w:fill="FFFFFF"/>
        <w:tabs>
          <w:tab w:val="left" w:pos="1003"/>
        </w:tabs>
        <w:spacing w:after="0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hAnsi="Times New Roman" w:cs="Times New Roman"/>
          <w:color w:val="000000"/>
          <w:spacing w:val="-16"/>
          <w:sz w:val="28"/>
          <w:szCs w:val="28"/>
        </w:rPr>
        <w:t>7.</w:t>
      </w:r>
      <w:r w:rsidR="001A10E7" w:rsidRPr="00B462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Отмена приостановления предоставления межбюджетных трансфертов</w:t>
      </w:r>
      <w:r w:rsidR="00F233D5"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233D5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осуществляется   при   получении </w:t>
      </w:r>
      <w:r w:rsidR="00F00FA8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бюджетным отделом </w:t>
      </w:r>
      <w:r w:rsidR="00D871DE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Финансов</w:t>
      </w:r>
      <w:r w:rsidR="00F00FA8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ого</w:t>
      </w:r>
      <w:r w:rsidR="00D871DE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 w:rsidR="00F233D5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правлени</w:t>
      </w:r>
      <w:r w:rsidR="00F00FA8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F233D5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от   органа муниципального </w:t>
      </w:r>
      <w:r w:rsidR="00F233D5"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финансового контроля, направившего уведомление, информации об устранении поселением</w:t>
      </w:r>
      <w:r w:rsidR="00F233D5" w:rsidRPr="00B462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нарушений, за совершение </w:t>
      </w:r>
      <w:r w:rsidR="00F233D5"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которых было приостановлено предоставление межбюджетных трансфертов, на </w:t>
      </w:r>
      <w:r w:rsidR="00F233D5" w:rsidRPr="00B462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основании приказа </w:t>
      </w:r>
      <w:r w:rsidR="00D871DE" w:rsidRPr="00B462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Финансового у</w:t>
      </w:r>
      <w:r w:rsidR="00F233D5" w:rsidRPr="00B462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правления об отмене приостановления предоставления</w:t>
      </w:r>
      <w:r w:rsidR="00D871DE" w:rsidRPr="00B462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F233D5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межбюджетных трансфертов.</w:t>
      </w:r>
    </w:p>
    <w:p w:rsidR="00F233D5" w:rsidRPr="00B462FF" w:rsidRDefault="00F233D5" w:rsidP="0034392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Соответствующий приказ </w:t>
      </w:r>
      <w:r w:rsidR="00D871DE" w:rsidRPr="00B462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Финансового управления</w:t>
      </w: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подготавливается </w:t>
      </w:r>
      <w:r w:rsidR="00593CA7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бюджетным отделом </w:t>
      </w:r>
      <w:r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течение пяти рабочих дней с </w:t>
      </w:r>
      <w:r w:rsidR="00F00FA8"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даты</w:t>
      </w:r>
      <w:r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получения </w:t>
      </w:r>
      <w:r w:rsidR="00585C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бюджетным отделом </w:t>
      </w:r>
      <w:r w:rsidR="00D871DE" w:rsidRPr="00B462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Финансов</w:t>
      </w:r>
      <w:r w:rsidR="00585C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ого</w:t>
      </w:r>
      <w:r w:rsidR="00D871DE" w:rsidRPr="00B462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управлением</w:t>
      </w:r>
      <w:r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указанной информации и направляется в</w:t>
      </w:r>
      <w:r w:rsidR="00C9014B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 муниципального</w:t>
      </w: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финансового контроля, представивший информацию об устранении нарушений, главному распорядителю средств, предоставляющему приостановленные в соот</w:t>
      </w:r>
      <w:r w:rsidR="00C9014B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ветствии с приказом </w:t>
      </w:r>
      <w:r w:rsidR="00D871DE" w:rsidRPr="00B462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Финансового управления</w:t>
      </w: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межбюджетные трансферты, и в соответствующее</w:t>
      </w:r>
      <w:r w:rsidR="00C9014B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40F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поселение.</w:t>
      </w:r>
    </w:p>
    <w:p w:rsidR="00F233D5" w:rsidRPr="00B462FF" w:rsidRDefault="00F233D5" w:rsidP="003439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IV</w:t>
      </w:r>
      <w:r w:rsidRPr="00B462F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. </w:t>
      </w:r>
      <w:r w:rsidRPr="00B462F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Порядок исполнения решений об изменении решений о применении </w:t>
      </w:r>
      <w:r w:rsidRPr="00B46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бюджетной меры принуждения или отмене решений о применении</w:t>
      </w:r>
    </w:p>
    <w:p w:rsidR="00F233D5" w:rsidRPr="00B462FF" w:rsidRDefault="00F233D5" w:rsidP="003439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бюджетных мер принуждения</w:t>
      </w:r>
    </w:p>
    <w:p w:rsidR="00F233D5" w:rsidRPr="00B462FF" w:rsidRDefault="00F233D5" w:rsidP="00343928">
      <w:pPr>
        <w:shd w:val="clear" w:color="auto" w:fill="FFFFFF"/>
        <w:tabs>
          <w:tab w:val="left" w:pos="1003"/>
        </w:tabs>
        <w:spacing w:after="0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hAnsi="Times New Roman" w:cs="Times New Roman"/>
          <w:color w:val="000000"/>
          <w:spacing w:val="-17"/>
          <w:sz w:val="28"/>
          <w:szCs w:val="28"/>
        </w:rPr>
        <w:t>9.</w:t>
      </w:r>
      <w:r w:rsidRPr="00B462F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850EB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Финансовое управление</w:t>
      </w:r>
      <w:r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принимает решение об изменении решения о применении</w:t>
      </w:r>
      <w:r w:rsidR="00E850EB"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бюджетных мер принуждения и решение об отмене решения о применении</w:t>
      </w:r>
      <w:r w:rsidR="00E850EB" w:rsidRPr="00B462F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 мер принуждения только в отношении ранее принятых им решений о</w:t>
      </w:r>
      <w:r w:rsidR="00E850EB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применении бюджетных мер принуждения.</w:t>
      </w:r>
    </w:p>
    <w:p w:rsidR="00F233D5" w:rsidRPr="00B462FF" w:rsidRDefault="00F233D5" w:rsidP="00343928">
      <w:pPr>
        <w:shd w:val="clear" w:color="auto" w:fill="FFFFFF"/>
        <w:tabs>
          <w:tab w:val="left" w:pos="1142"/>
        </w:tabs>
        <w:spacing w:after="0"/>
        <w:ind w:firstLine="744"/>
        <w:jc w:val="both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hAnsi="Times New Roman" w:cs="Times New Roman"/>
          <w:color w:val="000000"/>
          <w:spacing w:val="-18"/>
          <w:sz w:val="28"/>
          <w:szCs w:val="28"/>
        </w:rPr>
        <w:t>10.</w:t>
      </w:r>
      <w:r w:rsidRPr="00B462F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850EB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Финансовым управлением</w:t>
      </w:r>
      <w:r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принимается решение об изменении своего решения о</w:t>
      </w:r>
      <w:r w:rsidR="00E850EB"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применении бюджетных мер принуждения в случае:</w:t>
      </w:r>
    </w:p>
    <w:p w:rsidR="002C4748" w:rsidRPr="00B462FF" w:rsidRDefault="002C4748" w:rsidP="00343928">
      <w:pPr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поступления   в </w:t>
      </w:r>
      <w:r w:rsidR="00E850EB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Финансовое управление</w:t>
      </w:r>
      <w:r w:rsidR="00F233D5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от   соответствующего</w:t>
      </w: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 w:rsidR="00F233D5"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информации о перечислении им части суммы</w:t>
      </w:r>
      <w:r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850EB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средств, использованных</w:t>
      </w:r>
      <w:r w:rsidR="00F233D5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с    </w:t>
      </w:r>
      <w:r w:rsidR="00E850EB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нарушением, за</w:t>
      </w:r>
      <w:r w:rsidR="00F233D5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совершение    которого    было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233D5"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приостановлено    предоставление  </w:t>
      </w:r>
      <w:r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межбюджетных    </w:t>
      </w:r>
      <w:r w:rsidR="00E850EB"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трансфертов, в</w:t>
      </w:r>
      <w:r w:rsidR="00F233D5"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бюджет</w:t>
      </w:r>
      <w:r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850EB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муниципального района «Троицко-Печорский»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2C4748" w:rsidRPr="00B462FF" w:rsidRDefault="00E850EB" w:rsidP="00343928">
      <w:pPr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/>
        <w:ind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продления исполнения бюджетной меры принуждения</w:t>
      </w:r>
      <w:r w:rsidR="002C4748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более</w:t>
      </w:r>
      <w:r w:rsidR="002C4748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одного года в случаях и на условиях, определенных приказом </w:t>
      </w: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 у</w:t>
      </w:r>
      <w:r w:rsidR="002C4748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правления в соответствии с </w:t>
      </w:r>
      <w:hyperlink r:id="rId6" w:history="1">
        <w:r w:rsidR="00490ED9" w:rsidRPr="00B462F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случаями и условия</w:t>
        </w:r>
      </w:hyperlink>
      <w:r w:rsidR="00490ED9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продления исполнения бюджетной меры принуждения на срок более одного года установленных в </w:t>
      </w:r>
      <w:r w:rsidR="00490ED9" w:rsidRPr="00BA7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Приложении №2 к </w:t>
      </w:r>
      <w:r w:rsidR="003D72F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Приказу</w:t>
      </w:r>
      <w:r w:rsidR="00E57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0ED9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соблюдением общих требований </w:t>
      </w:r>
      <w:r w:rsidR="002C4748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установлению случаев и условий продления срока исполнения бюджетной меры принуждения, утвержденными постановлением Правительства Российской Федерации от </w:t>
      </w:r>
      <w:r w:rsidR="00C96729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4748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4.10.2018 № 1268 «Об утверждении общих требований к установлению случаев и условий продления срока исполнения бюджетной меры принуждения».</w:t>
      </w:r>
    </w:p>
    <w:p w:rsidR="00C96729" w:rsidRPr="00B462FF" w:rsidRDefault="00C96729" w:rsidP="00343928">
      <w:pPr>
        <w:shd w:val="clear" w:color="auto" w:fill="FFFFFF"/>
        <w:tabs>
          <w:tab w:val="left" w:pos="1142"/>
        </w:tabs>
        <w:spacing w:after="0"/>
        <w:ind w:firstLine="749"/>
        <w:jc w:val="both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hAnsi="Times New Roman" w:cs="Times New Roman"/>
          <w:color w:val="000000"/>
          <w:spacing w:val="-18"/>
          <w:sz w:val="28"/>
          <w:szCs w:val="28"/>
        </w:rPr>
        <w:t>11.</w:t>
      </w:r>
      <w:r w:rsidRPr="00B462F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Приказ </w:t>
      </w:r>
      <w:r w:rsidR="00DE458F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Финансового управления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 изменении решения о применении бюджетных мер </w:t>
      </w:r>
      <w:r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принуждения не позднее следующего рабочего дня с даты его подписания </w:t>
      </w:r>
      <w:r w:rsidRPr="00B462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Начальником</w:t>
      </w:r>
      <w:r w:rsidR="00DE458F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Финансового управления</w:t>
      </w:r>
      <w:r w:rsidRPr="00B462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направляется органу муниципального </w:t>
      </w:r>
      <w:r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финансового контроля, направившему уведомление, </w:t>
      </w:r>
      <w:r w:rsidR="00A86303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главному распорядителю средств, предоставляющему приостановленные в соответствии с приказом </w:t>
      </w:r>
      <w:r w:rsidR="00A86303" w:rsidRPr="00B462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Финансового управления</w:t>
      </w:r>
      <w:r w:rsidR="00A86303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межбюджетные трансферты, </w:t>
      </w:r>
      <w:r w:rsidR="00585CF2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85CF2"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соответствующему</w:t>
      </w:r>
      <w:r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поселению</w:t>
      </w:r>
      <w:r w:rsidRPr="00B462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FE57B6" w:rsidRPr="00B462FF" w:rsidRDefault="00C96729" w:rsidP="00343928">
      <w:pPr>
        <w:widowControl w:val="0"/>
        <w:numPr>
          <w:ilvl w:val="0"/>
          <w:numId w:val="4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отмене ранее принятого решения о применении бюджетных</w:t>
      </w: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мер   принуждения   принимается </w:t>
      </w:r>
      <w:r w:rsidR="00DE458F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Финансовым </w:t>
      </w:r>
      <w:r w:rsidR="00CE37DF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управлением</w:t>
      </w:r>
      <w:r w:rsidR="00CE37DF"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</w:t>
      </w:r>
      <w:r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случае   поступления   в</w:t>
      </w:r>
      <w:r w:rsidR="00DE458F"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E458F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Финансовое управление</w:t>
      </w:r>
      <w:r w:rsidRPr="00B462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от соответствующего </w:t>
      </w:r>
      <w:r w:rsidR="00CE37DF" w:rsidRPr="00B462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поселения</w:t>
      </w:r>
      <w:r w:rsidR="00CE37DF"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информации о перечислении им в полном объеме суммы средств</w:t>
      </w:r>
      <w:r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B462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использованных с нарушением, за совершение которого было приостановлено </w:t>
      </w: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межбюджетных трансфертов, в бюджет </w:t>
      </w:r>
      <w:r w:rsidR="00DE458F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«Троицко-Печорский»</w:t>
      </w: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E57B6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6E26" w:rsidRPr="00B462FF" w:rsidRDefault="00FE57B6" w:rsidP="00343928">
      <w:pPr>
        <w:widowControl w:val="0"/>
        <w:numPr>
          <w:ilvl w:val="0"/>
          <w:numId w:val="4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729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r w:rsidR="00DE458F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Финансового управления</w:t>
      </w:r>
      <w:r w:rsidR="00C96729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отмене решения о применении бюджетных мер </w:t>
      </w:r>
      <w:r w:rsidR="00C96729"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принуждения не позднее следующего рабочего дня с даты его подписания Начальником</w:t>
      </w:r>
      <w:r w:rsidR="00DE458F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Финансового управления</w:t>
      </w:r>
      <w:r w:rsidR="00C96729" w:rsidRPr="00B462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направляется органу муниципального </w:t>
      </w:r>
      <w:r w:rsidR="00C96729"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финансового контроля, направившему уведомление,</w:t>
      </w:r>
      <w:r w:rsidR="00A86303" w:rsidRPr="00A86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6303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главному распорядителю средств, предоставляющему приостановленные в соответствии с приказом </w:t>
      </w:r>
      <w:r w:rsidR="00A86303" w:rsidRPr="00B462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Финансового управления</w:t>
      </w:r>
      <w:r w:rsidR="00A86303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межбюджетные трансферты, и</w:t>
      </w:r>
      <w:r w:rsidR="00F00FA8"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96729"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соответствующему поселению</w:t>
      </w:r>
      <w:r w:rsidR="00C96729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A6E26" w:rsidRPr="00B462FF" w:rsidRDefault="000A6E26" w:rsidP="00343928">
      <w:pPr>
        <w:rPr>
          <w:rFonts w:ascii="Times New Roman" w:hAnsi="Times New Roman" w:cs="Times New Roman"/>
          <w:sz w:val="28"/>
          <w:szCs w:val="28"/>
        </w:rPr>
      </w:pPr>
    </w:p>
    <w:p w:rsidR="000A6E26" w:rsidRPr="00B462FF" w:rsidRDefault="000A6E26" w:rsidP="00343928">
      <w:pPr>
        <w:rPr>
          <w:rFonts w:ascii="Times New Roman" w:hAnsi="Times New Roman" w:cs="Times New Roman"/>
          <w:sz w:val="28"/>
          <w:szCs w:val="28"/>
        </w:rPr>
      </w:pPr>
    </w:p>
    <w:p w:rsidR="002C4748" w:rsidRPr="00B462FF" w:rsidRDefault="002C4748" w:rsidP="00343928">
      <w:pPr>
        <w:rPr>
          <w:rFonts w:ascii="Times New Roman" w:hAnsi="Times New Roman" w:cs="Times New Roman"/>
          <w:sz w:val="28"/>
          <w:szCs w:val="28"/>
        </w:rPr>
        <w:sectPr w:rsidR="002C4748" w:rsidRPr="00B462FF" w:rsidSect="00D55CF0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724FCB" w:rsidRPr="007F4B70" w:rsidRDefault="00724FCB" w:rsidP="0034392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4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              </w:t>
      </w:r>
      <w:r w:rsidR="001D3177" w:rsidRPr="007F4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   </w:t>
      </w:r>
      <w:r w:rsidRPr="007F4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Приложение</w:t>
      </w:r>
      <w:r w:rsidR="00FE57B6" w:rsidRPr="007F4B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№1</w:t>
      </w:r>
    </w:p>
    <w:p w:rsidR="00724FCB" w:rsidRPr="007F4B70" w:rsidRDefault="001D3177" w:rsidP="00D55CF0">
      <w:pPr>
        <w:shd w:val="clear" w:color="auto" w:fill="FFFFFF"/>
        <w:spacing w:after="0"/>
        <w:ind w:right="5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F4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</w:t>
      </w:r>
      <w:r w:rsidR="00724FCB" w:rsidRPr="007F4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 Порядку исполнения решений</w:t>
      </w:r>
      <w:r w:rsidR="007F4B70" w:rsidRPr="007F4B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55CF0" w:rsidRPr="007F4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 применении</w:t>
      </w:r>
      <w:r w:rsidR="00D55C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4FCB" w:rsidRPr="007F4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</w:t>
      </w:r>
      <w:r w:rsidR="005F1712" w:rsidRPr="007F4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                  </w:t>
      </w:r>
      <w:r w:rsidRPr="007F4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</w:t>
      </w:r>
      <w:r w:rsidR="00724FCB" w:rsidRPr="007F4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бюджетных мер </w:t>
      </w:r>
      <w:r w:rsidR="00D55CF0" w:rsidRPr="007F4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принуждения, </w:t>
      </w:r>
      <w:r w:rsidR="00D55CF0" w:rsidRPr="007F4B7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 об</w:t>
      </w:r>
    </w:p>
    <w:p w:rsidR="00724FCB" w:rsidRPr="007F4B70" w:rsidRDefault="00D55CF0" w:rsidP="00343928">
      <w:pPr>
        <w:shd w:val="clear" w:color="auto" w:fill="FFFFFF"/>
        <w:spacing w:after="0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B7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 (отмене) решений</w:t>
      </w:r>
      <w:r w:rsidR="00724FCB" w:rsidRPr="007F4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F4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 применении</w:t>
      </w:r>
      <w:r w:rsidR="00724FCB" w:rsidRPr="007F4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</w:t>
      </w:r>
      <w:r w:rsidR="005F1712" w:rsidRPr="007F4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      </w:t>
      </w:r>
    </w:p>
    <w:p w:rsidR="00D55CF0" w:rsidRPr="007F4B70" w:rsidRDefault="00D55CF0" w:rsidP="00D55CF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F4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бюджетных мер принуждения</w:t>
      </w:r>
    </w:p>
    <w:p w:rsidR="00D55CF0" w:rsidRPr="00B462FF" w:rsidRDefault="00D55CF0" w:rsidP="00D55CF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4B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</w:t>
      </w:r>
    </w:p>
    <w:p w:rsidR="00724FCB" w:rsidRPr="00B462FF" w:rsidRDefault="00FE57B6" w:rsidP="003439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ФИНАНСОВОЕ УПРАВЛЕНИЕ МУНИЦИПАЛЬНОГО РАЙОНА «ТРОИЦКО-ПЕЧОРСКИЙ»</w:t>
      </w:r>
    </w:p>
    <w:p w:rsidR="00A61AA6" w:rsidRPr="00B462FF" w:rsidRDefault="00A61AA6" w:rsidP="003439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24FCB" w:rsidRPr="00B462FF" w:rsidRDefault="00724FCB" w:rsidP="003439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ИЗВЕЩЕНИЕ</w:t>
      </w:r>
    </w:p>
    <w:p w:rsidR="00724FCB" w:rsidRPr="00B462FF" w:rsidRDefault="00724FCB" w:rsidP="003439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О бесспорном взыскании суммы средств, предоставленных</w:t>
      </w:r>
    </w:p>
    <w:p w:rsidR="00724FCB" w:rsidRPr="00B462FF" w:rsidRDefault="00A61AA6" w:rsidP="003439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бюджета </w:t>
      </w:r>
      <w:r w:rsidR="00A86D4E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«Троицко-Печорский»</w:t>
      </w:r>
      <w:r w:rsidR="00724FCB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бюджету</w:t>
      </w:r>
      <w:r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 w:rsidR="00724FCB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, платы за пользование</w:t>
      </w:r>
      <w:r w:rsidR="007F4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4FCB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ими и (или) пеней за несвоевременный возврат средств</w:t>
      </w:r>
      <w:r w:rsidR="002A6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4FCB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бюджета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86D4E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«Троицко-Печорский»</w:t>
      </w:r>
    </w:p>
    <w:p w:rsidR="00216557" w:rsidRPr="00B462FF" w:rsidRDefault="00216557" w:rsidP="0034392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1AA6" w:rsidRPr="00B462FF" w:rsidRDefault="00724FCB" w:rsidP="00343928">
      <w:pPr>
        <w:shd w:val="clear" w:color="auto" w:fill="FFFFFF"/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Решением</w:t>
      </w:r>
      <w:r w:rsidR="00A61AA6"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86D4E"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финансового управления</w:t>
      </w:r>
      <w:r w:rsidR="00A61AA6"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86D4E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«Троицко-Печорский» </w:t>
      </w:r>
      <w:r w:rsidRPr="00B462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 бесспорном </w:t>
      </w:r>
      <w:r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взыскании суммы средств, предоставленн</w:t>
      </w:r>
      <w:r w:rsidR="00A61AA6" w:rsidRPr="00B462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ых из бюджета </w:t>
      </w:r>
      <w:r w:rsidR="00A86D4E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«Троицко-Печорский» 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бюджету</w:t>
      </w:r>
      <w:r w:rsidR="00A61AA6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поселения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платы за пользование </w:t>
      </w:r>
      <w:r w:rsidR="000A6E26" w:rsidRPr="00B462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ими и (или) пеней </w:t>
      </w:r>
      <w:r w:rsidRPr="00B462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 несвоевременный возврат средств бюджета</w:t>
      </w:r>
      <w:r w:rsidR="00A61AA6" w:rsidRPr="00B462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86D4E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«Троицко-Печорский» </w:t>
      </w:r>
      <w:r w:rsidR="00A61AA6" w:rsidRPr="00B462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от</w:t>
      </w:r>
      <w:r w:rsidR="00A61AA6" w:rsidRPr="00B4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__________________20___г. № _________ в связи с выявлением факта_____________________________________________________________________________________________________________________________</w:t>
      </w:r>
      <w:r w:rsidR="00216557" w:rsidRPr="00B462FF">
        <w:rPr>
          <w:rFonts w:ascii="Times New Roman" w:hAnsi="Times New Roman" w:cs="Times New Roman"/>
          <w:sz w:val="28"/>
          <w:szCs w:val="28"/>
        </w:rPr>
        <w:t xml:space="preserve"> </w:t>
      </w:r>
      <w:r w:rsidRPr="00B462FF">
        <w:rPr>
          <w:rFonts w:ascii="Times New Roman" w:hAnsi="Times New Roman" w:cs="Times New Roman"/>
          <w:color w:val="000000"/>
          <w:spacing w:val="2"/>
          <w:sz w:val="28"/>
          <w:szCs w:val="28"/>
        </w:rPr>
        <w:t>(</w:t>
      </w:r>
      <w:r w:rsidRPr="00B462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содержание нарушения в соответствии со статьями 306.4, 306.5, 306.6 или 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306.7 Бюджетного кодекса Российской Федерации)</w:t>
      </w:r>
    </w:p>
    <w:p w:rsidR="00216557" w:rsidRPr="00B462FF" w:rsidRDefault="00724FCB" w:rsidP="003439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установлено, что Управлению Федерал</w:t>
      </w:r>
      <w:r w:rsidR="00216557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ьного казначейства по </w:t>
      </w:r>
      <w:r w:rsidR="00A86D4E"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Республике Коми</w:t>
      </w:r>
      <w:r w:rsidRPr="00B462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необходимо взыскать денежные средства в сумме</w:t>
      </w:r>
      <w:r w:rsidR="00216557"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_________________________,</w:t>
      </w:r>
    </w:p>
    <w:p w:rsidR="00216557" w:rsidRPr="00B462FF" w:rsidRDefault="00216557" w:rsidP="003439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(в том числе сумма средств, предоставленных из бюджета </w:t>
      </w:r>
      <w:r w:rsidR="00A86D4E" w:rsidRPr="00B4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«Троицко-Печорский» </w:t>
      </w:r>
      <w:r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бюджету поселения в размере ____________, платы за пользование ими в сумме ___, пени за пер</w:t>
      </w:r>
      <w:r w:rsidR="000A6E26"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иод с ______ по _______ в сумме</w:t>
      </w:r>
      <w:r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________________) за счет доходов,</w:t>
      </w:r>
      <w:r w:rsidR="000A6E26"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подлежащих зачислению в бюджет</w:t>
      </w:r>
      <w:r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____________________ и перечислить взысканные средства в бюджет</w:t>
      </w:r>
      <w:r w:rsidR="000A6E26"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_________________________</w:t>
      </w:r>
      <w:r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_____________________________</w:t>
      </w:r>
      <w:r w:rsidR="000A6E26"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___________________________________                     </w:t>
      </w:r>
      <w:proofErr w:type="gramStart"/>
      <w:r w:rsidR="000A6E26"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A6E26"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proofErr w:type="gramEnd"/>
      <w:r w:rsidRPr="00B462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указать реквизиты счета)</w:t>
      </w:r>
    </w:p>
    <w:p w:rsidR="00123FBC" w:rsidRPr="00B462FF" w:rsidRDefault="00216557" w:rsidP="00343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86D4E" w:rsidRPr="00B462F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A86D4E" w:rsidRPr="00B462FF" w:rsidRDefault="00A86D4E" w:rsidP="00343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hAnsi="Times New Roman" w:cs="Times New Roman"/>
          <w:sz w:val="28"/>
          <w:szCs w:val="28"/>
        </w:rPr>
        <w:t>муниципального района «Троицко-Печорский»</w:t>
      </w:r>
    </w:p>
    <w:p w:rsidR="002A6884" w:rsidRDefault="002A6884" w:rsidP="0034392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D55CF0" w:rsidRDefault="00D55CF0" w:rsidP="0034392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F00FA8" w:rsidRPr="00E5769A" w:rsidRDefault="00F00FA8" w:rsidP="0034392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6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Приложение №2</w:t>
      </w:r>
    </w:p>
    <w:p w:rsidR="00E5769A" w:rsidRPr="00E5769A" w:rsidRDefault="00F00FA8" w:rsidP="00E5769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6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</w:t>
      </w:r>
      <w:r w:rsidR="00E5769A" w:rsidRPr="00E576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E576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5769A" w:rsidRPr="00E5769A">
        <w:rPr>
          <w:rFonts w:ascii="Times New Roman" w:hAnsi="Times New Roman" w:cs="Times New Roman"/>
          <w:sz w:val="24"/>
          <w:szCs w:val="24"/>
        </w:rPr>
        <w:t>к приказу Финансового управления</w:t>
      </w:r>
    </w:p>
    <w:p w:rsidR="00E5769A" w:rsidRPr="00E5769A" w:rsidRDefault="00E5769A" w:rsidP="00E5769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администрации муниципального </w:t>
      </w:r>
    </w:p>
    <w:p w:rsidR="00E5769A" w:rsidRPr="00E5769A" w:rsidRDefault="00E5769A" w:rsidP="00E5769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69A">
        <w:rPr>
          <w:rFonts w:ascii="Times New Roman" w:hAnsi="Times New Roman" w:cs="Times New Roman"/>
          <w:sz w:val="24"/>
          <w:szCs w:val="24"/>
        </w:rPr>
        <w:t>района «Троицко-Печорский»</w:t>
      </w:r>
    </w:p>
    <w:p w:rsidR="00E5769A" w:rsidRPr="00E5769A" w:rsidRDefault="00E5769A" w:rsidP="00E5769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FF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.07.2020г.</w:t>
      </w:r>
      <w:r w:rsidR="008908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5769A">
        <w:rPr>
          <w:rFonts w:ascii="Times New Roman" w:hAnsi="Times New Roman" w:cs="Times New Roman"/>
          <w:sz w:val="24"/>
          <w:szCs w:val="24"/>
        </w:rPr>
        <w:t>№</w:t>
      </w:r>
      <w:r w:rsidR="008908A0">
        <w:rPr>
          <w:rFonts w:ascii="Times New Roman" w:hAnsi="Times New Roman" w:cs="Times New Roman"/>
          <w:sz w:val="24"/>
          <w:szCs w:val="24"/>
        </w:rPr>
        <w:t>175</w:t>
      </w:r>
    </w:p>
    <w:p w:rsidR="00F00FA8" w:rsidRPr="00B462FF" w:rsidRDefault="00F00FA8" w:rsidP="00E5769A">
      <w:pPr>
        <w:shd w:val="clear" w:color="auto" w:fill="FFFFFF"/>
        <w:spacing w:after="0"/>
        <w:ind w:right="5"/>
        <w:jc w:val="right"/>
        <w:rPr>
          <w:rFonts w:ascii="Times New Roman" w:hAnsi="Times New Roman" w:cs="Times New Roman"/>
          <w:sz w:val="28"/>
          <w:szCs w:val="28"/>
        </w:rPr>
      </w:pPr>
    </w:p>
    <w:p w:rsidR="00F00FA8" w:rsidRPr="00B462FF" w:rsidRDefault="00F00FA8" w:rsidP="003439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0FA8" w:rsidRPr="00B462FF" w:rsidRDefault="00F00FA8" w:rsidP="003439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62FF" w:rsidRPr="00B462FF" w:rsidRDefault="00B462FF" w:rsidP="00343928">
      <w:pPr>
        <w:spacing w:after="0"/>
        <w:ind w:right="-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СЛУЧАИ И УСЛОВИЯ</w:t>
      </w:r>
    </w:p>
    <w:p w:rsidR="00B462FF" w:rsidRPr="00B462FF" w:rsidRDefault="00B462FF" w:rsidP="00343928">
      <w:pPr>
        <w:spacing w:after="0"/>
        <w:ind w:right="-539"/>
        <w:jc w:val="center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продления исполнения бюджетной меры принуждения</w:t>
      </w:r>
    </w:p>
    <w:p w:rsidR="00B462FF" w:rsidRPr="00B462FF" w:rsidRDefault="00B462FF" w:rsidP="00343928">
      <w:pPr>
        <w:spacing w:after="0"/>
        <w:ind w:right="-539"/>
        <w:jc w:val="center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на срок более одного года</w:t>
      </w:r>
    </w:p>
    <w:p w:rsidR="00B462FF" w:rsidRPr="00B462FF" w:rsidRDefault="00B462FF" w:rsidP="00343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2FF" w:rsidRPr="00B462FF" w:rsidRDefault="00B462FF" w:rsidP="00643269">
      <w:pPr>
        <w:numPr>
          <w:ilvl w:val="0"/>
          <w:numId w:val="5"/>
        </w:numPr>
        <w:tabs>
          <w:tab w:val="left" w:pos="1552"/>
        </w:tabs>
        <w:spacing w:after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Настоящий документ в соответствии с пунктом 6 статьи 306.2 Бюджетного кодекса Российской Федерации и общими требованиями к установлению случаев и условий продления срока исполнения бюджетной меры принуждения, утвержденными Постановлением Правительства Российской Федерации от 24.10.2018 № 1268, определяет случаи и условия продления исполнения бюджетной меры принуждения на срок более одного года со дня принятия финансовым управлением администрации муниципального района</w:t>
      </w:r>
      <w:r w:rsidR="007F4B70">
        <w:rPr>
          <w:rFonts w:ascii="Times New Roman" w:eastAsia="Times New Roman" w:hAnsi="Times New Roman" w:cs="Times New Roman"/>
          <w:sz w:val="28"/>
          <w:szCs w:val="28"/>
        </w:rPr>
        <w:t xml:space="preserve"> «Троицко-Печорский»</w:t>
      </w:r>
      <w:r w:rsidRPr="00B462FF">
        <w:rPr>
          <w:rFonts w:ascii="Times New Roman" w:eastAsia="Times New Roman" w:hAnsi="Times New Roman" w:cs="Times New Roman"/>
          <w:sz w:val="28"/>
          <w:szCs w:val="28"/>
        </w:rPr>
        <w:t xml:space="preserve"> (далее – финансовое управление и муниципальный район соответственно) решения о применении бюджетной меры принуждения в виде бесспорного взыскания суммы средств, предоставленных из бюджета муниципального района бюджету</w:t>
      </w:r>
      <w:r w:rsidR="00E52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sz w:val="28"/>
          <w:szCs w:val="28"/>
        </w:rPr>
        <w:t xml:space="preserve"> поселения (далее –поселение), платы за пользование ими, пеней за несвоевременный возврат средств бюджета муниципального района (далее – Решение о взыскании).</w:t>
      </w:r>
    </w:p>
    <w:p w:rsidR="00B462FF" w:rsidRPr="00B462FF" w:rsidRDefault="00B462FF" w:rsidP="00643269">
      <w:pPr>
        <w:numPr>
          <w:ilvl w:val="0"/>
          <w:numId w:val="5"/>
        </w:numPr>
        <w:tabs>
          <w:tab w:val="left" w:pos="1535"/>
        </w:tabs>
        <w:spacing w:after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 xml:space="preserve">Продление исполнения бюджетной меры принуждения на срок более одного года осуществляется в случае, если общая сумма использованных не по целевому назначению средств бюджетных кредитов, межбюджетных трансфертов, предоставляемых из бюджета муниципального района бюджету поселения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кредитов, подлежащих бесспорному взысканию в бюджет муниципального района за счет доходов бюджета поселения в текущем финансовом году в соответствии с Решениями о взыскании (далее – сумма средств к взысканию), превышает </w:t>
      </w:r>
      <w:r w:rsidR="00E5227E">
        <w:rPr>
          <w:rFonts w:ascii="Times New Roman" w:eastAsia="Times New Roman" w:hAnsi="Times New Roman" w:cs="Times New Roman"/>
          <w:sz w:val="28"/>
          <w:szCs w:val="28"/>
        </w:rPr>
        <w:t xml:space="preserve">5% </w:t>
      </w:r>
      <w:r w:rsidR="00170C23">
        <w:rPr>
          <w:rFonts w:ascii="Times New Roman" w:eastAsia="Times New Roman" w:hAnsi="Times New Roman" w:cs="Times New Roman"/>
          <w:sz w:val="28"/>
          <w:szCs w:val="28"/>
        </w:rPr>
        <w:t>собственных доходов поселения</w:t>
      </w:r>
      <w:r w:rsidRPr="00B462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62FF" w:rsidRPr="00B462FF" w:rsidRDefault="00B462FF" w:rsidP="00643269">
      <w:pPr>
        <w:numPr>
          <w:ilvl w:val="0"/>
          <w:numId w:val="5"/>
        </w:numPr>
        <w:tabs>
          <w:tab w:val="left" w:pos="1566"/>
        </w:tabs>
        <w:spacing w:after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 xml:space="preserve">Для продления исполнения бюджетной меры принуждения на срок более одного года глава администрации поселения, в отношении </w:t>
      </w:r>
      <w:r w:rsidRPr="00B462FF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которого принято Решение о взыскании, направляет на имя главы муниципального района обращение об установлении срока исполнения бюджетной меры принуждения более одного года со дня принятия Решения о взыскании (далее – Обращение).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Обращение должно содержать обос</w:t>
      </w:r>
      <w:r w:rsidR="007F4B70">
        <w:rPr>
          <w:rFonts w:ascii="Times New Roman" w:eastAsia="Times New Roman" w:hAnsi="Times New Roman" w:cs="Times New Roman"/>
          <w:sz w:val="28"/>
          <w:szCs w:val="28"/>
        </w:rPr>
        <w:t>нование необходимости установле</w:t>
      </w:r>
      <w:r w:rsidRPr="00B462FF">
        <w:rPr>
          <w:rFonts w:ascii="Times New Roman" w:eastAsia="Times New Roman" w:hAnsi="Times New Roman" w:cs="Times New Roman"/>
          <w:sz w:val="28"/>
          <w:szCs w:val="28"/>
        </w:rPr>
        <w:t>ния срока исполнения бюджетной меры принуждения более одного года с</w:t>
      </w:r>
      <w:r w:rsidR="007F4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2FF">
        <w:rPr>
          <w:rFonts w:ascii="Times New Roman" w:eastAsia="Times New Roman" w:hAnsi="Times New Roman" w:cs="Times New Roman"/>
          <w:sz w:val="28"/>
          <w:szCs w:val="28"/>
        </w:rPr>
        <w:t xml:space="preserve">указанием реквизитов соответствующих Решений о взыскании, сведения о сумме собственных доходов бюджета поселения на текущий финансовый год и на плановый </w:t>
      </w:r>
      <w:r w:rsidR="00E965A7" w:rsidRPr="00B462FF">
        <w:rPr>
          <w:rFonts w:ascii="Times New Roman" w:eastAsia="Times New Roman" w:hAnsi="Times New Roman" w:cs="Times New Roman"/>
          <w:sz w:val="28"/>
          <w:szCs w:val="28"/>
        </w:rPr>
        <w:t>период,</w:t>
      </w:r>
      <w:r w:rsidRPr="00B462FF">
        <w:rPr>
          <w:rFonts w:ascii="Times New Roman" w:eastAsia="Times New Roman" w:hAnsi="Times New Roman" w:cs="Times New Roman"/>
          <w:sz w:val="28"/>
          <w:szCs w:val="28"/>
        </w:rPr>
        <w:t xml:space="preserve"> а также согласие главы администрации поселения о принятии и обеспечении выполнения обязательств, предусмотренных подпунктом 5.2 пункта 5 настоящего документа.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Под собственными доходами бюджета поселения в рамках настоящего документа понимается сумма: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- объема налоговых и неналоговых доходов бюджета поселения, утвержденного на текущий финансовый год решением о местном бюджете на текущий финансовый год и на плановый период,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- объема дотации на выравнивание бюджетной обеспеченности, утвержденного поселению на текущий финансовый год решением о бюджете муниципального района на текущий финансовый год и на плановый период,</w:t>
      </w:r>
    </w:p>
    <w:p w:rsidR="00B462FF" w:rsidRPr="00B462FF" w:rsidRDefault="00B462FF" w:rsidP="00643269">
      <w:pPr>
        <w:numPr>
          <w:ilvl w:val="0"/>
          <w:numId w:val="6"/>
        </w:numPr>
        <w:tabs>
          <w:tab w:val="left" w:pos="1498"/>
        </w:tabs>
        <w:spacing w:after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объема иных межбюджетных трансфертов, не имеющих целевого назначения, утвержденного поселению на текущий финансовый год решением о бюджете муниципального района на текущий финансовый год и на плановый период.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4. Финансовое управление в течение 20 рабочих дней со дня поступления в финансовое управление поручения главы муниципального района о рассмотрении Обращения (далее – Поручение):</w:t>
      </w:r>
    </w:p>
    <w:p w:rsidR="00B462FF" w:rsidRPr="00B462FF" w:rsidRDefault="00B462FF" w:rsidP="00643269">
      <w:pPr>
        <w:numPr>
          <w:ilvl w:val="0"/>
          <w:numId w:val="6"/>
        </w:numPr>
        <w:tabs>
          <w:tab w:val="left" w:pos="1454"/>
        </w:tabs>
        <w:spacing w:after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в случае соблюдения поселением условий, установленных пунктом 5 настоящего документа, – принимает решение о продлении исполнения бюджетной меры принуждения на срок более одного года (далее – Решение о продлении);</w:t>
      </w:r>
    </w:p>
    <w:p w:rsidR="00B462FF" w:rsidRPr="00B462FF" w:rsidRDefault="00B462FF" w:rsidP="00643269">
      <w:pPr>
        <w:numPr>
          <w:ilvl w:val="0"/>
          <w:numId w:val="6"/>
        </w:numPr>
        <w:tabs>
          <w:tab w:val="left" w:pos="1435"/>
        </w:tabs>
        <w:spacing w:after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в случае несоблюдения поселением одного или нескольких условий, установленных пунктом 5 настоящего документа, – информирует главу муниципального района о невозможности принятия Решения о продлении.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 xml:space="preserve">Для принятия Решения о продлении финансовое управление в течение 3 рабочих дней со дня поступления в финансовое управление Поручения запрашивает в Управлении Федерального казначейства по </w:t>
      </w:r>
      <w:r w:rsidR="00D94CAE">
        <w:rPr>
          <w:rFonts w:ascii="Times New Roman" w:eastAsia="Times New Roman" w:hAnsi="Times New Roman" w:cs="Times New Roman"/>
          <w:sz w:val="28"/>
          <w:szCs w:val="28"/>
        </w:rPr>
        <w:t>Республике Коми</w:t>
      </w:r>
      <w:r w:rsidRPr="00B462FF">
        <w:rPr>
          <w:rFonts w:ascii="Times New Roman" w:eastAsia="Times New Roman" w:hAnsi="Times New Roman" w:cs="Times New Roman"/>
          <w:sz w:val="28"/>
          <w:szCs w:val="28"/>
        </w:rPr>
        <w:t xml:space="preserve"> (далее - Управление Федерального казначейства) сведения об общей сумме средств к взысканию, взысканных с начала текущего финансового года, и </w:t>
      </w:r>
      <w:r w:rsidRPr="00B462FF">
        <w:rPr>
          <w:rFonts w:ascii="Times New Roman" w:eastAsia="Times New Roman" w:hAnsi="Times New Roman" w:cs="Times New Roman"/>
          <w:sz w:val="28"/>
          <w:szCs w:val="28"/>
        </w:rPr>
        <w:lastRenderedPageBreak/>
        <w:t>общем остатке суммы средств к взысканию по состоянию на текущую дату отдельно по каждому месяцу взыскания.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Управление Федерального казначейства в течение 5 рабочих дней со дня поступления запроса направляет запрашиваемые сведения в финансовое управление.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5. Условиями принятия финансовым управлением Решения о продлении являются: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5.1. Соответствие поселения требованиям пункта 2 настоящего документа.</w:t>
      </w:r>
    </w:p>
    <w:p w:rsidR="00B462FF" w:rsidRPr="00B462FF" w:rsidRDefault="00985440" w:rsidP="006432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Принятие </w:t>
      </w:r>
      <w:r w:rsidR="00B462FF" w:rsidRPr="00B462FF">
        <w:rPr>
          <w:rFonts w:ascii="Times New Roman" w:eastAsia="Times New Roman" w:hAnsi="Times New Roman" w:cs="Times New Roman"/>
          <w:sz w:val="28"/>
          <w:szCs w:val="28"/>
        </w:rPr>
        <w:t>поселением следующих обязательств (далее – Обязательства):</w:t>
      </w:r>
    </w:p>
    <w:p w:rsidR="00B462FF" w:rsidRPr="00985440" w:rsidRDefault="00B462FF" w:rsidP="00643269">
      <w:pPr>
        <w:spacing w:after="0"/>
        <w:ind w:firstLine="6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а) организация исполнения бюджета поселения с открытием</w:t>
      </w:r>
      <w:r w:rsidR="00D94CA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462FF">
        <w:rPr>
          <w:rFonts w:ascii="Times New Roman" w:eastAsia="Times New Roman" w:hAnsi="Times New Roman" w:cs="Times New Roman"/>
          <w:sz w:val="28"/>
          <w:szCs w:val="28"/>
        </w:rPr>
        <w:t>ведением лицевых счетов для учета операций главных распорядителей, распорядителей, получателей средств местного бюджета и главных администраторов (администраторов) источников финансирования дефицита местного бюджета в Управлении Федерального казначейства на основании соглашения об осуществлении Управлением Федерального казначейства отдельных функций по исполнению местного бюджета при кассовом обслуживании исполнения бюджета поселения, заключенного Управлением Федерального казначейства и администрацией поселения (далее – Соглаш</w:t>
      </w:r>
      <w:r w:rsidR="00FA4A0A">
        <w:rPr>
          <w:rFonts w:ascii="Times New Roman" w:eastAsia="Times New Roman" w:hAnsi="Times New Roman" w:cs="Times New Roman"/>
          <w:sz w:val="28"/>
          <w:szCs w:val="28"/>
        </w:rPr>
        <w:t>ение по кассовому обслуживанию)</w:t>
      </w:r>
      <w:r w:rsidRPr="009854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б) осуществление в соответствии с бюджетным законодательством Российской Федерации казначейского сопровождения: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авансовых платежей по муниципальным контрактам</w:t>
      </w:r>
      <w:r w:rsidR="00130E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62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E2A">
        <w:rPr>
          <w:rFonts w:ascii="Times New Roman" w:eastAsia="Times New Roman" w:hAnsi="Times New Roman" w:cs="Times New Roman"/>
          <w:sz w:val="28"/>
          <w:szCs w:val="28"/>
        </w:rPr>
        <w:t xml:space="preserve">заключаемых </w:t>
      </w:r>
      <w:r w:rsidR="00705876">
        <w:rPr>
          <w:rFonts w:ascii="Times New Roman" w:eastAsia="Times New Roman" w:hAnsi="Times New Roman" w:cs="Times New Roman"/>
          <w:sz w:val="28"/>
          <w:szCs w:val="28"/>
        </w:rPr>
        <w:t>на сумму 1 000 000 (од</w:t>
      </w:r>
      <w:r w:rsidR="00130E2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5876">
        <w:rPr>
          <w:rFonts w:ascii="Times New Roman" w:eastAsia="Times New Roman" w:hAnsi="Times New Roman" w:cs="Times New Roman"/>
          <w:sz w:val="28"/>
          <w:szCs w:val="28"/>
        </w:rPr>
        <w:t xml:space="preserve">н миллион) рублей </w:t>
      </w:r>
      <w:r w:rsidR="00130E2A">
        <w:rPr>
          <w:rFonts w:ascii="Times New Roman" w:eastAsia="Times New Roman" w:hAnsi="Times New Roman" w:cs="Times New Roman"/>
          <w:sz w:val="28"/>
          <w:szCs w:val="28"/>
        </w:rPr>
        <w:t xml:space="preserve">и более, </w:t>
      </w:r>
      <w:r w:rsidRPr="00B462FF">
        <w:rPr>
          <w:rFonts w:ascii="Times New Roman" w:eastAsia="Times New Roman" w:hAnsi="Times New Roman" w:cs="Times New Roman"/>
          <w:sz w:val="28"/>
          <w:szCs w:val="28"/>
        </w:rPr>
        <w:t>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</w:t>
      </w:r>
      <w:r w:rsidR="002E0F64">
        <w:rPr>
          <w:rFonts w:ascii="Times New Roman" w:eastAsia="Times New Roman" w:hAnsi="Times New Roman" w:cs="Times New Roman"/>
          <w:sz w:val="28"/>
          <w:szCs w:val="28"/>
        </w:rPr>
        <w:t>бъекты муниципальной собственнос</w:t>
      </w:r>
      <w:r w:rsidRPr="00B462FF">
        <w:rPr>
          <w:rFonts w:ascii="Times New Roman" w:eastAsia="Times New Roman" w:hAnsi="Times New Roman" w:cs="Times New Roman"/>
          <w:sz w:val="28"/>
          <w:szCs w:val="28"/>
        </w:rPr>
        <w:t>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</w:t>
      </w:r>
      <w:r w:rsidR="002E0F6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462FF">
        <w:rPr>
          <w:rFonts w:ascii="Times New Roman" w:eastAsia="Times New Roman" w:hAnsi="Times New Roman" w:cs="Times New Roman"/>
          <w:sz w:val="28"/>
          <w:szCs w:val="28"/>
        </w:rPr>
        <w:t>ования (финансового обеспечения) соответствующих расходных обязательств поселения из бюджета муниципального района предоставляются субсидии и иные межбюджетные трансферты;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lastRenderedPageBreak/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в) запрет на финансовое обеспечение за счет средств бюджета поселения капитальных вложений в объекты муниципальной собственности, кроме случаев, когда в целях софинансирования (финансового обеспечения) капитальных вложений в объекты муниципальной собственности из бюджета муниципального района пред</w:t>
      </w:r>
      <w:r w:rsidR="002E0F64">
        <w:rPr>
          <w:rFonts w:ascii="Times New Roman" w:eastAsia="Times New Roman" w:hAnsi="Times New Roman" w:cs="Times New Roman"/>
          <w:sz w:val="28"/>
          <w:szCs w:val="28"/>
        </w:rPr>
        <w:t>оставляются субсидии и иные меж</w:t>
      </w:r>
      <w:r w:rsidRPr="00B462FF">
        <w:rPr>
          <w:rFonts w:ascii="Times New Roman" w:eastAsia="Times New Roman" w:hAnsi="Times New Roman" w:cs="Times New Roman"/>
          <w:sz w:val="28"/>
          <w:szCs w:val="28"/>
        </w:rPr>
        <w:t>бюджетные трансферты местному бюджету;</w:t>
      </w:r>
    </w:p>
    <w:p w:rsidR="00B462FF" w:rsidRPr="00B462FF" w:rsidRDefault="00130E2A" w:rsidP="006432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462FF" w:rsidRPr="00B462FF">
        <w:rPr>
          <w:rFonts w:ascii="Times New Roman" w:eastAsia="Times New Roman" w:hAnsi="Times New Roman" w:cs="Times New Roman"/>
          <w:sz w:val="28"/>
          <w:szCs w:val="28"/>
        </w:rPr>
        <w:t>) единовременное исполнение бюджетной меры принуждения при нарушении поселением Обязательств.</w:t>
      </w:r>
    </w:p>
    <w:p w:rsidR="00B462FF" w:rsidRPr="00343928" w:rsidRDefault="00B462FF" w:rsidP="00643269">
      <w:pPr>
        <w:numPr>
          <w:ilvl w:val="1"/>
          <w:numId w:val="8"/>
        </w:numPr>
        <w:tabs>
          <w:tab w:val="left" w:pos="1547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928">
        <w:rPr>
          <w:rFonts w:ascii="Times New Roman" w:eastAsia="Times New Roman" w:hAnsi="Times New Roman" w:cs="Times New Roman"/>
          <w:sz w:val="28"/>
          <w:szCs w:val="28"/>
        </w:rPr>
        <w:t>Обязательства принимаются поселением на основании Соглашения об условиях продления исполнения бюджетной меры принуждения на срок более одного года (далее - Соглашение об условиях), заключаемого финансовым управлением и главой поселения по форме</w:t>
      </w:r>
      <w:r w:rsidR="00E965A7" w:rsidRPr="003439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65A7" w:rsidRPr="00343928">
        <w:rPr>
          <w:rFonts w:ascii="Times New Roman" w:eastAsia="Times New Roman" w:hAnsi="Times New Roman" w:cs="Times New Roman"/>
          <w:sz w:val="28"/>
          <w:szCs w:val="28"/>
        </w:rPr>
        <w:t xml:space="preserve">определяемой финансовым </w:t>
      </w:r>
      <w:r w:rsidR="00343928" w:rsidRPr="00343928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="003439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3928">
        <w:rPr>
          <w:rFonts w:ascii="Times New Roman" w:eastAsia="Times New Roman" w:hAnsi="Times New Roman" w:cs="Times New Roman"/>
          <w:sz w:val="28"/>
          <w:szCs w:val="28"/>
        </w:rPr>
        <w:t>Проект Соглашения об условиях направляется финансовым управлением в адрес администрации поселения в случае соблюдения им условий, установленных подпунктом 5.1 пункта 5 настоящего документа, в течение 3 рабочих дней со дня получения</w:t>
      </w:r>
      <w:r w:rsidR="00BC5B03" w:rsidRPr="00343928"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Федерального каз</w:t>
      </w:r>
      <w:r w:rsidRPr="00343928">
        <w:rPr>
          <w:rFonts w:ascii="Times New Roman" w:eastAsia="Times New Roman" w:hAnsi="Times New Roman" w:cs="Times New Roman"/>
          <w:sz w:val="28"/>
          <w:szCs w:val="28"/>
        </w:rPr>
        <w:t>начейства сведений, запрашиваемых в соответствии с абзацем четвертым пункта 4 настоящего документа.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Два экземпляра Соглашения об условиях в течение 3 рабочих дней со дня их получения должны быть подписаны главой поселения и представлены в финансовое управление на бумажном носителе.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В течение 3 рабочих дней со дня поступления двух экземпляров Соглашения об условиях, подписанных главой поселения, финансовое управление подписывает их со своей стороны, регистрирует и направляет один экземпляр в адрес администрации поселения.</w:t>
      </w:r>
    </w:p>
    <w:p w:rsidR="00B462FF" w:rsidRPr="00B462FF" w:rsidRDefault="00B462FF" w:rsidP="00643269">
      <w:pPr>
        <w:numPr>
          <w:ilvl w:val="1"/>
          <w:numId w:val="8"/>
        </w:numPr>
        <w:tabs>
          <w:tab w:val="left" w:pos="1612"/>
        </w:tabs>
        <w:spacing w:after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Решение о продлении принимается финансовым управлением на срок до 5 лет путем предоставления рассрочки по ежемесячному бесспорному взысканию суммы средств, указанной в Решении о взыскании, до исполнения в полном объеме бюджетной меры принуждения.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Общая сумма средств к взысканию в соответствующем месяце с учетом принятого Решения о продлении не должна превышать 5 процентов ежемесячной суммы собственных доходов бюджета поселения в соответствующем месяце.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 xml:space="preserve">Ежемесячная сумма собственных доходов местного бюджета в соответствующем месяце рассчитывается как отношение суммы собственных </w:t>
      </w:r>
      <w:r w:rsidRPr="00B462FF">
        <w:rPr>
          <w:rFonts w:ascii="Times New Roman" w:eastAsia="Times New Roman" w:hAnsi="Times New Roman" w:cs="Times New Roman"/>
          <w:sz w:val="28"/>
          <w:szCs w:val="28"/>
        </w:rPr>
        <w:lastRenderedPageBreak/>
        <w:t>доходов бюджета поселения в соответствующем финансовом году к</w:t>
      </w:r>
      <w:r w:rsidR="00BC5B03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r w:rsidRPr="00B462FF">
        <w:rPr>
          <w:rFonts w:ascii="Times New Roman" w:eastAsia="Times New Roman" w:hAnsi="Times New Roman" w:cs="Times New Roman"/>
          <w:sz w:val="28"/>
          <w:szCs w:val="28"/>
        </w:rPr>
        <w:t>месяцам.</w:t>
      </w:r>
    </w:p>
    <w:p w:rsidR="00B462FF" w:rsidRPr="00B462FF" w:rsidRDefault="00B462FF" w:rsidP="00643269">
      <w:pPr>
        <w:numPr>
          <w:ilvl w:val="1"/>
          <w:numId w:val="9"/>
        </w:numPr>
        <w:tabs>
          <w:tab w:val="left" w:pos="1531"/>
        </w:tabs>
        <w:spacing w:after="0"/>
        <w:ind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случае если общая сумма средств к взысканию в течение 5 лет превышает 5 процентов суммы собственных доходов местного бюджета в течение 5 лет, исполнение бюджетных мер принуждения осуществляется в течение 5 лет ежемесячно равными суммами.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Решение о продлении принимается путем внесения изменений в Решение о взыскании в течение 3 рабочих дней со дня регистрации заключенного Соглашения об условиях.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8. Глава поселения в период действия Решения о продлении вправе направить в финансовое управление обращение о досрочном исполнении указанного решения.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9. Информация об исполнении Обязательств представляется главой поселения в финансовое управление ежеквартально не позднее 25 числа месяца, следующего за отчетным, до исполнения в полном объеме бюджетной меры принуждения.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10. Контроль за исполнением поселением Обязательств осуществляется финансовым управлением и Управлением Федерального казначейства.</w:t>
      </w:r>
    </w:p>
    <w:p w:rsidR="00B462FF" w:rsidRPr="00B462FF" w:rsidRDefault="00B462FF" w:rsidP="006432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2FF">
        <w:rPr>
          <w:rFonts w:ascii="Times New Roman" w:eastAsia="Times New Roman" w:hAnsi="Times New Roman" w:cs="Times New Roman"/>
          <w:sz w:val="28"/>
          <w:szCs w:val="28"/>
        </w:rPr>
        <w:t>11. В случае выявления фактов нарушения (неисполнения) поселением Обязательств финансовое управление принимает решение о единовременном исполнении бюджетной меры принуждения путем внесения изменений в Решение о взыскании на сумму остатка средств, подлежащих взысканию.</w:t>
      </w:r>
    </w:p>
    <w:p w:rsidR="00B462FF" w:rsidRPr="00B462FF" w:rsidRDefault="00B462FF" w:rsidP="006432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462FF" w:rsidRPr="00B462FF" w:rsidSect="00D55C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A00416"/>
    <w:lvl w:ilvl="0">
      <w:numFmt w:val="bullet"/>
      <w:lvlText w:val="*"/>
      <w:lvlJc w:val="left"/>
    </w:lvl>
  </w:abstractNum>
  <w:abstractNum w:abstractNumId="1" w15:restartNumberingAfterBreak="0">
    <w:nsid w:val="00002213"/>
    <w:multiLevelType w:val="hybridMultilevel"/>
    <w:tmpl w:val="D38892FA"/>
    <w:lvl w:ilvl="0" w:tplc="163E9BF0">
      <w:start w:val="1"/>
      <w:numFmt w:val="bullet"/>
      <w:lvlText w:val="и"/>
      <w:lvlJc w:val="left"/>
    </w:lvl>
    <w:lvl w:ilvl="1" w:tplc="F5D8E792">
      <w:start w:val="1"/>
      <w:numFmt w:val="bullet"/>
      <w:lvlText w:val="о"/>
      <w:lvlJc w:val="left"/>
    </w:lvl>
    <w:lvl w:ilvl="2" w:tplc="629212B4">
      <w:numFmt w:val="decimal"/>
      <w:lvlText w:val=""/>
      <w:lvlJc w:val="left"/>
    </w:lvl>
    <w:lvl w:ilvl="3" w:tplc="DCA40980">
      <w:numFmt w:val="decimal"/>
      <w:lvlText w:val=""/>
      <w:lvlJc w:val="left"/>
    </w:lvl>
    <w:lvl w:ilvl="4" w:tplc="D792AED2">
      <w:numFmt w:val="decimal"/>
      <w:lvlText w:val=""/>
      <w:lvlJc w:val="left"/>
    </w:lvl>
    <w:lvl w:ilvl="5" w:tplc="21E48012">
      <w:numFmt w:val="decimal"/>
      <w:lvlText w:val=""/>
      <w:lvlJc w:val="left"/>
    </w:lvl>
    <w:lvl w:ilvl="6" w:tplc="CD1C24A4">
      <w:numFmt w:val="decimal"/>
      <w:lvlText w:val=""/>
      <w:lvlJc w:val="left"/>
    </w:lvl>
    <w:lvl w:ilvl="7" w:tplc="2E0CD8DA">
      <w:numFmt w:val="decimal"/>
      <w:lvlText w:val=""/>
      <w:lvlJc w:val="left"/>
    </w:lvl>
    <w:lvl w:ilvl="8" w:tplc="D1C2AC96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A4969734"/>
    <w:lvl w:ilvl="0" w:tplc="2DE07494">
      <w:start w:val="1"/>
      <w:numFmt w:val="bullet"/>
      <w:lvlText w:val="и"/>
      <w:lvlJc w:val="left"/>
    </w:lvl>
    <w:lvl w:ilvl="1" w:tplc="E314F6E2">
      <w:start w:val="6"/>
      <w:numFmt w:val="decimal"/>
      <w:lvlText w:val="%2."/>
      <w:lvlJc w:val="left"/>
    </w:lvl>
    <w:lvl w:ilvl="2" w:tplc="D72C4CB2">
      <w:numFmt w:val="decimal"/>
      <w:lvlText w:val=""/>
      <w:lvlJc w:val="left"/>
    </w:lvl>
    <w:lvl w:ilvl="3" w:tplc="AD788724">
      <w:numFmt w:val="decimal"/>
      <w:lvlText w:val=""/>
      <w:lvlJc w:val="left"/>
    </w:lvl>
    <w:lvl w:ilvl="4" w:tplc="E4925AC0">
      <w:numFmt w:val="decimal"/>
      <w:lvlText w:val=""/>
      <w:lvlJc w:val="left"/>
    </w:lvl>
    <w:lvl w:ilvl="5" w:tplc="FEAA70AA">
      <w:numFmt w:val="decimal"/>
      <w:lvlText w:val=""/>
      <w:lvlJc w:val="left"/>
    </w:lvl>
    <w:lvl w:ilvl="6" w:tplc="9216C0E2">
      <w:numFmt w:val="decimal"/>
      <w:lvlText w:val=""/>
      <w:lvlJc w:val="left"/>
    </w:lvl>
    <w:lvl w:ilvl="7" w:tplc="210662E0">
      <w:numFmt w:val="decimal"/>
      <w:lvlText w:val=""/>
      <w:lvlJc w:val="left"/>
    </w:lvl>
    <w:lvl w:ilvl="8" w:tplc="ADD43F16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53F6648C"/>
    <w:lvl w:ilvl="0" w:tplc="EAC07988">
      <w:start w:val="1"/>
      <w:numFmt w:val="bullet"/>
      <w:lvlText w:val="-"/>
      <w:lvlJc w:val="left"/>
    </w:lvl>
    <w:lvl w:ilvl="1" w:tplc="D65ABB36">
      <w:numFmt w:val="decimal"/>
      <w:lvlText w:val=""/>
      <w:lvlJc w:val="left"/>
    </w:lvl>
    <w:lvl w:ilvl="2" w:tplc="B602F95A">
      <w:numFmt w:val="decimal"/>
      <w:lvlText w:val=""/>
      <w:lvlJc w:val="left"/>
    </w:lvl>
    <w:lvl w:ilvl="3" w:tplc="77E61D0C">
      <w:numFmt w:val="decimal"/>
      <w:lvlText w:val=""/>
      <w:lvlJc w:val="left"/>
    </w:lvl>
    <w:lvl w:ilvl="4" w:tplc="DC5C39A6">
      <w:numFmt w:val="decimal"/>
      <w:lvlText w:val=""/>
      <w:lvlJc w:val="left"/>
    </w:lvl>
    <w:lvl w:ilvl="5" w:tplc="F5820F60">
      <w:numFmt w:val="decimal"/>
      <w:lvlText w:val=""/>
      <w:lvlJc w:val="left"/>
    </w:lvl>
    <w:lvl w:ilvl="6" w:tplc="16063998">
      <w:numFmt w:val="decimal"/>
      <w:lvlText w:val=""/>
      <w:lvlJc w:val="left"/>
    </w:lvl>
    <w:lvl w:ilvl="7" w:tplc="EE085A28">
      <w:numFmt w:val="decimal"/>
      <w:lvlText w:val=""/>
      <w:lvlJc w:val="left"/>
    </w:lvl>
    <w:lvl w:ilvl="8" w:tplc="4B288F6E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C8F03B80"/>
    <w:lvl w:ilvl="0" w:tplc="F4E6DB20">
      <w:start w:val="1"/>
      <w:numFmt w:val="decimal"/>
      <w:lvlText w:val="%1."/>
      <w:lvlJc w:val="left"/>
    </w:lvl>
    <w:lvl w:ilvl="1" w:tplc="09D0B232">
      <w:numFmt w:val="decimal"/>
      <w:lvlText w:val=""/>
      <w:lvlJc w:val="left"/>
    </w:lvl>
    <w:lvl w:ilvl="2" w:tplc="B6A8F872">
      <w:numFmt w:val="decimal"/>
      <w:lvlText w:val=""/>
      <w:lvlJc w:val="left"/>
    </w:lvl>
    <w:lvl w:ilvl="3" w:tplc="BB2E7C24">
      <w:numFmt w:val="decimal"/>
      <w:lvlText w:val=""/>
      <w:lvlJc w:val="left"/>
    </w:lvl>
    <w:lvl w:ilvl="4" w:tplc="CF42BFD2">
      <w:numFmt w:val="decimal"/>
      <w:lvlText w:val=""/>
      <w:lvlJc w:val="left"/>
    </w:lvl>
    <w:lvl w:ilvl="5" w:tplc="752A6FB0">
      <w:numFmt w:val="decimal"/>
      <w:lvlText w:val=""/>
      <w:lvlJc w:val="left"/>
    </w:lvl>
    <w:lvl w:ilvl="6" w:tplc="29A64E54">
      <w:numFmt w:val="decimal"/>
      <w:lvlText w:val=""/>
      <w:lvlJc w:val="left"/>
    </w:lvl>
    <w:lvl w:ilvl="7" w:tplc="66FC367E">
      <w:numFmt w:val="decimal"/>
      <w:lvlText w:val=""/>
      <w:lvlJc w:val="left"/>
    </w:lvl>
    <w:lvl w:ilvl="8" w:tplc="C8FAAA78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CFDCE8B8"/>
    <w:lvl w:ilvl="0" w:tplc="9F2A85A2">
      <w:start w:val="1"/>
      <w:numFmt w:val="decimal"/>
      <w:lvlText w:val="%1."/>
      <w:lvlJc w:val="left"/>
    </w:lvl>
    <w:lvl w:ilvl="1" w:tplc="1ABA969E">
      <w:numFmt w:val="decimal"/>
      <w:lvlText w:val=""/>
      <w:lvlJc w:val="left"/>
    </w:lvl>
    <w:lvl w:ilvl="2" w:tplc="D812A31C">
      <w:numFmt w:val="decimal"/>
      <w:lvlText w:val=""/>
      <w:lvlJc w:val="left"/>
    </w:lvl>
    <w:lvl w:ilvl="3" w:tplc="F0B6204A">
      <w:numFmt w:val="decimal"/>
      <w:lvlText w:val=""/>
      <w:lvlJc w:val="left"/>
    </w:lvl>
    <w:lvl w:ilvl="4" w:tplc="FE5CCAA0">
      <w:numFmt w:val="decimal"/>
      <w:lvlText w:val=""/>
      <w:lvlJc w:val="left"/>
    </w:lvl>
    <w:lvl w:ilvl="5" w:tplc="05B08290">
      <w:numFmt w:val="decimal"/>
      <w:lvlText w:val=""/>
      <w:lvlJc w:val="left"/>
    </w:lvl>
    <w:lvl w:ilvl="6" w:tplc="782A626E">
      <w:numFmt w:val="decimal"/>
      <w:lvlText w:val=""/>
      <w:lvlJc w:val="left"/>
    </w:lvl>
    <w:lvl w:ilvl="7" w:tplc="6F881710">
      <w:numFmt w:val="decimal"/>
      <w:lvlText w:val=""/>
      <w:lvlJc w:val="left"/>
    </w:lvl>
    <w:lvl w:ilvl="8" w:tplc="078CECDA">
      <w:numFmt w:val="decimal"/>
      <w:lvlText w:val=""/>
      <w:lvlJc w:val="left"/>
    </w:lvl>
  </w:abstractNum>
  <w:abstractNum w:abstractNumId="6" w15:restartNumberingAfterBreak="0">
    <w:nsid w:val="00006B89"/>
    <w:multiLevelType w:val="hybridMultilevel"/>
    <w:tmpl w:val="8F9CF946"/>
    <w:lvl w:ilvl="0" w:tplc="9AAEAF84">
      <w:start w:val="12"/>
      <w:numFmt w:val="decimal"/>
      <w:lvlText w:val="%1"/>
      <w:lvlJc w:val="left"/>
    </w:lvl>
    <w:lvl w:ilvl="1" w:tplc="02B63E06">
      <w:start w:val="1"/>
      <w:numFmt w:val="bullet"/>
      <w:lvlText w:val="В"/>
      <w:lvlJc w:val="left"/>
    </w:lvl>
    <w:lvl w:ilvl="2" w:tplc="DE4C9F18">
      <w:numFmt w:val="decimal"/>
      <w:lvlText w:val=""/>
      <w:lvlJc w:val="left"/>
    </w:lvl>
    <w:lvl w:ilvl="3" w:tplc="F4DC205A">
      <w:numFmt w:val="decimal"/>
      <w:lvlText w:val=""/>
      <w:lvlJc w:val="left"/>
    </w:lvl>
    <w:lvl w:ilvl="4" w:tplc="721C085C">
      <w:numFmt w:val="decimal"/>
      <w:lvlText w:val=""/>
      <w:lvlJc w:val="left"/>
    </w:lvl>
    <w:lvl w:ilvl="5" w:tplc="EFB80E16">
      <w:numFmt w:val="decimal"/>
      <w:lvlText w:val=""/>
      <w:lvlJc w:val="left"/>
    </w:lvl>
    <w:lvl w:ilvl="6" w:tplc="CFCA1D36">
      <w:numFmt w:val="decimal"/>
      <w:lvlText w:val=""/>
      <w:lvlJc w:val="left"/>
    </w:lvl>
    <w:lvl w:ilvl="7" w:tplc="FD2C4454">
      <w:numFmt w:val="decimal"/>
      <w:lvlText w:val=""/>
      <w:lvlJc w:val="left"/>
    </w:lvl>
    <w:lvl w:ilvl="8" w:tplc="C0CA9D48">
      <w:numFmt w:val="decimal"/>
      <w:lvlText w:val=""/>
      <w:lvlJc w:val="left"/>
    </w:lvl>
  </w:abstractNum>
  <w:abstractNum w:abstractNumId="7" w15:restartNumberingAfterBreak="0">
    <w:nsid w:val="04880C25"/>
    <w:multiLevelType w:val="singleLevel"/>
    <w:tmpl w:val="3430A31A"/>
    <w:lvl w:ilvl="0">
      <w:start w:val="12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CA36CE0"/>
    <w:multiLevelType w:val="hybridMultilevel"/>
    <w:tmpl w:val="54189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66F8F"/>
    <w:multiLevelType w:val="singleLevel"/>
    <w:tmpl w:val="0BA2966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6331252"/>
    <w:multiLevelType w:val="singleLevel"/>
    <w:tmpl w:val="1D84B054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B2"/>
    <w:rsid w:val="00030001"/>
    <w:rsid w:val="00045914"/>
    <w:rsid w:val="00052ED1"/>
    <w:rsid w:val="00094D34"/>
    <w:rsid w:val="000A6E26"/>
    <w:rsid w:val="00123FBC"/>
    <w:rsid w:val="00125D6A"/>
    <w:rsid w:val="00130E2A"/>
    <w:rsid w:val="00170C23"/>
    <w:rsid w:val="001804E6"/>
    <w:rsid w:val="001A10E7"/>
    <w:rsid w:val="001A41C9"/>
    <w:rsid w:val="001C0E6F"/>
    <w:rsid w:val="001D2B98"/>
    <w:rsid w:val="001D3177"/>
    <w:rsid w:val="0021440F"/>
    <w:rsid w:val="00216557"/>
    <w:rsid w:val="0024252A"/>
    <w:rsid w:val="002948E9"/>
    <w:rsid w:val="002A6884"/>
    <w:rsid w:val="002C4748"/>
    <w:rsid w:val="002E0F64"/>
    <w:rsid w:val="0030115D"/>
    <w:rsid w:val="00343928"/>
    <w:rsid w:val="00350C02"/>
    <w:rsid w:val="003D4D55"/>
    <w:rsid w:val="003D72F2"/>
    <w:rsid w:val="00402508"/>
    <w:rsid w:val="00431BA9"/>
    <w:rsid w:val="00490ED9"/>
    <w:rsid w:val="00530236"/>
    <w:rsid w:val="00582250"/>
    <w:rsid w:val="00585CF2"/>
    <w:rsid w:val="00593CA7"/>
    <w:rsid w:val="005F1712"/>
    <w:rsid w:val="00612592"/>
    <w:rsid w:val="0062404C"/>
    <w:rsid w:val="00643269"/>
    <w:rsid w:val="00643313"/>
    <w:rsid w:val="006F7B8E"/>
    <w:rsid w:val="00704209"/>
    <w:rsid w:val="00705876"/>
    <w:rsid w:val="00714B2C"/>
    <w:rsid w:val="00724FCB"/>
    <w:rsid w:val="00746A72"/>
    <w:rsid w:val="007A2D60"/>
    <w:rsid w:val="007B7E38"/>
    <w:rsid w:val="007F4B70"/>
    <w:rsid w:val="00812DB2"/>
    <w:rsid w:val="008567E7"/>
    <w:rsid w:val="00875B93"/>
    <w:rsid w:val="008908A0"/>
    <w:rsid w:val="008B7B82"/>
    <w:rsid w:val="008D088D"/>
    <w:rsid w:val="00985440"/>
    <w:rsid w:val="00A07B86"/>
    <w:rsid w:val="00A61AA6"/>
    <w:rsid w:val="00A86303"/>
    <w:rsid w:val="00A86D4E"/>
    <w:rsid w:val="00AC2CB3"/>
    <w:rsid w:val="00AF754F"/>
    <w:rsid w:val="00B339FD"/>
    <w:rsid w:val="00B462FF"/>
    <w:rsid w:val="00BA7FFB"/>
    <w:rsid w:val="00BB534D"/>
    <w:rsid w:val="00BB53D2"/>
    <w:rsid w:val="00BC5B03"/>
    <w:rsid w:val="00BD7819"/>
    <w:rsid w:val="00BF33BF"/>
    <w:rsid w:val="00C73157"/>
    <w:rsid w:val="00C9014B"/>
    <w:rsid w:val="00C96729"/>
    <w:rsid w:val="00CE37DF"/>
    <w:rsid w:val="00D40B10"/>
    <w:rsid w:val="00D55CF0"/>
    <w:rsid w:val="00D871DE"/>
    <w:rsid w:val="00D9049B"/>
    <w:rsid w:val="00D94CAE"/>
    <w:rsid w:val="00DC4BB2"/>
    <w:rsid w:val="00DE458F"/>
    <w:rsid w:val="00DE5956"/>
    <w:rsid w:val="00DF728F"/>
    <w:rsid w:val="00E05873"/>
    <w:rsid w:val="00E1537C"/>
    <w:rsid w:val="00E5227E"/>
    <w:rsid w:val="00E5769A"/>
    <w:rsid w:val="00E850EB"/>
    <w:rsid w:val="00E965A7"/>
    <w:rsid w:val="00EA4636"/>
    <w:rsid w:val="00EA49D9"/>
    <w:rsid w:val="00EE3D1A"/>
    <w:rsid w:val="00F00FA8"/>
    <w:rsid w:val="00F233D5"/>
    <w:rsid w:val="00FA4A0A"/>
    <w:rsid w:val="00FE280F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E1BE7-A0D6-472C-9CBC-CEBB91E4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812D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52A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rsid w:val="000459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4591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4D3CE6CDD910F444370DD50A369B28E0479EC9A3F3DFFDD11BA14BDEBB71C43C0BCEA359FC1E7E2EE78C807362DA8C4809144C56C1FCB6O2Y3M" TargetMode="External"/><Relationship Id="rId5" Type="http://schemas.openxmlformats.org/officeDocument/2006/relationships/hyperlink" Target="consultantplus://offline/ref=DB4D3CE6CDD910F444370DD50A369B28E0479EC9A3F3DFFDD11BA14BDEBB71C43C0BCEA359FC1E7E2EE78C807362DA8C4809144C56C1FCB6O2Y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Windows User</cp:lastModifiedBy>
  <cp:revision>2</cp:revision>
  <cp:lastPrinted>2020-07-07T08:04:00Z</cp:lastPrinted>
  <dcterms:created xsi:type="dcterms:W3CDTF">2020-07-14T12:23:00Z</dcterms:created>
  <dcterms:modified xsi:type="dcterms:W3CDTF">2020-07-14T12:23:00Z</dcterms:modified>
</cp:coreProperties>
</file>