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b"/>
          <w:rFonts w:ascii="Montserrat" w:hAnsi="Montserrat"/>
          <w:color w:val="273350"/>
        </w:rPr>
        <w:t>1. Вопрос. </w:t>
      </w:r>
      <w:r>
        <w:rPr>
          <w:rFonts w:ascii="Montserrat" w:hAnsi="Montserrat"/>
          <w:color w:val="273350"/>
        </w:rPr>
        <w:t>Я работающий инвалид 3 группы. В феврале этого года я получил травму и непрерывно находился на больничном шесть месяцев, но пособие по временной нетрудоспособности мне выплатили только за пять месяцев. Насколько это верно?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b"/>
          <w:rFonts w:ascii="Montserrat" w:hAnsi="Montserrat"/>
          <w:color w:val="273350"/>
        </w:rPr>
        <w:t>Ответ. </w:t>
      </w:r>
      <w:r>
        <w:rPr>
          <w:rFonts w:ascii="Montserrat" w:hAnsi="Montserrat"/>
          <w:color w:val="273350"/>
        </w:rPr>
        <w:t>По общему правилу пособие по временной нетрудоспособности при утрате трудоспособности вследствие заболевания или травмы выплачивается за весь период временной нетрудоспособности.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Вместе с тем, работнику, имеющему инвалидность, пособие по временной нетрудоспособности при утрате трудоспособности вследствие заболевания (за исключением заболевания туберкулёзом) или травмы выплачивается не более чем за пять месяцев в календарном году.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применение ограничения в продолжительности выплаты Вам пособия по временной нетрудоспособности правомерно.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b"/>
          <w:rFonts w:ascii="Montserrat" w:hAnsi="Montserrat"/>
          <w:color w:val="273350"/>
        </w:rPr>
        <w:t>2. Вопрос.  </w:t>
      </w:r>
      <w:r>
        <w:rPr>
          <w:rFonts w:ascii="Montserrat" w:hAnsi="Montserrat"/>
          <w:color w:val="273350"/>
        </w:rPr>
        <w:t>Для признания безработным я зарегистрировался в центре занятости населения в целях получения содействия в поиске работы по специальности. Через неделю мне предложили две подходящие вакансии, однако я отказался от них. Впоследствии в признании безработным мне было отказано. Правомерно ли это?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b"/>
          <w:rFonts w:ascii="Montserrat" w:hAnsi="Montserrat"/>
          <w:color w:val="273350"/>
        </w:rPr>
        <w:t>Ответ. </w:t>
      </w:r>
      <w:r>
        <w:rPr>
          <w:rFonts w:ascii="Montserrat" w:hAnsi="Montserrat"/>
          <w:color w:val="273350"/>
        </w:rPr>
        <w:t>Порядок и условия признания граждан безработными установлены федеральным законом. В соответствии с трудовым законодательством,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силу федерального закона «О занятости населения в Российской Федерации», одним из оснований для отказа в признании безработным является, в частности, отказ гражданина от двух вариантов подходящей работы в течение 10 дней со дня его регистрации в органе службы занятости в целях поиска подходящей работы.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Отмечаем, что гражданину не могут быть дважды предложены одна и та же работа, профессиональное обучение и дополнительное профессиональное образование по одной и той же профессии, специальности.</w:t>
      </w:r>
    </w:p>
    <w:p w:rsidR="00512DEA" w:rsidRDefault="00512DEA" w:rsidP="00512DEA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поскольку Вы отказались от предложенных вакансий, центр занятости населения правомерно отказал Вам в признании безработным.</w:t>
      </w:r>
    </w:p>
    <w:p w:rsidR="00AA70B9" w:rsidRDefault="00AA70B9">
      <w:bookmarkStart w:id="0" w:name="_GoBack"/>
      <w:bookmarkEnd w:id="0"/>
    </w:p>
    <w:sectPr w:rsidR="00AA70B9" w:rsidSect="00BF5BC2">
      <w:pgSz w:w="11906" w:h="16838" w:code="9"/>
      <w:pgMar w:top="1276" w:right="1106" w:bottom="125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C05F7"/>
    <w:multiLevelType w:val="hybridMultilevel"/>
    <w:tmpl w:val="40FC5540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6"/>
    <w:rsid w:val="000128D2"/>
    <w:rsid w:val="002C3E62"/>
    <w:rsid w:val="00512DEA"/>
    <w:rsid w:val="007578A6"/>
    <w:rsid w:val="00AA70B9"/>
    <w:rsid w:val="00BD0597"/>
    <w:rsid w:val="00BF5BC2"/>
    <w:rsid w:val="00C21EF8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DB367-C235-44D7-8F93-808E6D90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F8"/>
    <w:pPr>
      <w:spacing w:after="200" w:line="276" w:lineRule="auto"/>
    </w:pPr>
    <w:rPr>
      <w:sz w:val="22"/>
      <w:szCs w:val="22"/>
      <w:lang w:eastAsia="ru-RU"/>
    </w:rPr>
  </w:style>
  <w:style w:type="paragraph" w:styleId="3">
    <w:name w:val="heading 3"/>
    <w:basedOn w:val="a"/>
    <w:next w:val="a0"/>
    <w:link w:val="30"/>
    <w:qFormat/>
    <w:rsid w:val="00C21EF8"/>
    <w:pPr>
      <w:keepNext/>
      <w:numPr>
        <w:ilvl w:val="2"/>
        <w:numId w:val="1"/>
      </w:numPr>
      <w:spacing w:after="0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C21EF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21EF8"/>
    <w:rPr>
      <w:rFonts w:ascii="Times New Roman" w:eastAsia="Times New Roman" w:hAnsi="Times New Roman"/>
      <w:b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21EF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21EF8"/>
    <w:rPr>
      <w:sz w:val="22"/>
      <w:szCs w:val="22"/>
      <w:lang w:eastAsia="ru-RU"/>
    </w:rPr>
  </w:style>
  <w:style w:type="character" w:customStyle="1" w:styleId="50">
    <w:name w:val="Заголовок 5 Знак"/>
    <w:link w:val="5"/>
    <w:uiPriority w:val="9"/>
    <w:rsid w:val="00C21EF8"/>
    <w:rPr>
      <w:rFonts w:ascii="Cambria" w:eastAsia="Times New Roman" w:hAnsi="Cambria"/>
      <w:color w:val="243F60"/>
      <w:lang w:eastAsia="ru-RU"/>
    </w:rPr>
  </w:style>
  <w:style w:type="paragraph" w:styleId="a5">
    <w:name w:val="Title"/>
    <w:basedOn w:val="a"/>
    <w:next w:val="a"/>
    <w:link w:val="a6"/>
    <w:qFormat/>
    <w:rsid w:val="00C21EF8"/>
    <w:pPr>
      <w:spacing w:after="0"/>
      <w:jc w:val="center"/>
    </w:pPr>
    <w:rPr>
      <w:rFonts w:ascii="Times New Roman" w:eastAsia="Times New Roman" w:hAnsi="Times New Roman"/>
      <w:b/>
      <w:bCs/>
      <w:sz w:val="28"/>
      <w:szCs w:val="36"/>
      <w:lang w:eastAsia="ar-SA"/>
    </w:rPr>
  </w:style>
  <w:style w:type="character" w:customStyle="1" w:styleId="a6">
    <w:name w:val="Название Знак"/>
    <w:link w:val="a5"/>
    <w:rsid w:val="00C21EF8"/>
    <w:rPr>
      <w:rFonts w:ascii="Times New Roman" w:eastAsia="Times New Roman" w:hAnsi="Times New Roman"/>
      <w:b/>
      <w:bCs/>
      <w:sz w:val="28"/>
      <w:szCs w:val="36"/>
      <w:lang w:eastAsia="ar-SA"/>
    </w:rPr>
  </w:style>
  <w:style w:type="paragraph" w:styleId="a7">
    <w:name w:val="Subtitle"/>
    <w:basedOn w:val="a"/>
    <w:next w:val="a"/>
    <w:link w:val="a8"/>
    <w:qFormat/>
    <w:rsid w:val="00C21EF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rsid w:val="00C21EF8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1EF8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semiHidden/>
    <w:unhideWhenUsed/>
    <w:rsid w:val="0051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1"/>
    <w:uiPriority w:val="22"/>
    <w:qFormat/>
    <w:rsid w:val="0051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</dc:creator>
  <cp:keywords/>
  <dc:description/>
  <cp:lastModifiedBy>Istomin</cp:lastModifiedBy>
  <cp:revision>2</cp:revision>
  <dcterms:created xsi:type="dcterms:W3CDTF">2024-11-11T14:18:00Z</dcterms:created>
  <dcterms:modified xsi:type="dcterms:W3CDTF">2024-11-11T14:18:00Z</dcterms:modified>
</cp:coreProperties>
</file>